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38" w:rsidRPr="00E11338" w:rsidRDefault="00581386" w:rsidP="00E11338">
      <w:pPr>
        <w:rPr>
          <w:b/>
          <w:sz w:val="32"/>
          <w:szCs w:val="32"/>
        </w:rPr>
      </w:pPr>
      <w:bookmarkStart w:id="0" w:name="_GoBack"/>
      <w:bookmarkEnd w:id="0"/>
      <w:r>
        <w:rPr>
          <w:b/>
          <w:sz w:val="32"/>
          <w:szCs w:val="32"/>
        </w:rPr>
        <w:t>S</w:t>
      </w:r>
      <w:r w:rsidR="00E11338" w:rsidRPr="00E11338">
        <w:rPr>
          <w:b/>
          <w:sz w:val="32"/>
          <w:szCs w:val="32"/>
        </w:rPr>
        <w:t xml:space="preserve">urvey </w:t>
      </w:r>
      <w:r>
        <w:rPr>
          <w:b/>
          <w:sz w:val="32"/>
          <w:szCs w:val="32"/>
        </w:rPr>
        <w:t>C</w:t>
      </w:r>
      <w:r w:rsidR="00E11338" w:rsidRPr="00E11338">
        <w:rPr>
          <w:b/>
          <w:sz w:val="32"/>
          <w:szCs w:val="32"/>
        </w:rPr>
        <w:t>hecklist</w:t>
      </w:r>
    </w:p>
    <w:p w:rsidR="00E11338" w:rsidRPr="00E11338" w:rsidRDefault="00E11338" w:rsidP="00E11338">
      <w:pPr>
        <w:rPr>
          <w:i/>
        </w:rPr>
      </w:pPr>
      <w:r w:rsidRPr="00E11338">
        <w:rPr>
          <w:i/>
        </w:rPr>
        <w:t xml:space="preserve">Once </w:t>
      </w:r>
      <w:proofErr w:type="gramStart"/>
      <w:r w:rsidRPr="00E11338">
        <w:rPr>
          <w:i/>
        </w:rPr>
        <w:t>you’ve</w:t>
      </w:r>
      <w:proofErr w:type="gramEnd"/>
      <w:r w:rsidRPr="00E11338">
        <w:rPr>
          <w:i/>
        </w:rPr>
        <w:t xml:space="preserve"> drafted your survey, review e</w:t>
      </w:r>
      <w:r w:rsidR="004E77EE">
        <w:rPr>
          <w:i/>
        </w:rPr>
        <w:t>ach survey question against the checklist below to be</w:t>
      </w:r>
      <w:r w:rsidRPr="00E11338">
        <w:rPr>
          <w:i/>
        </w:rPr>
        <w:t xml:space="preserve"> sure you’re following best practices.</w:t>
      </w:r>
    </w:p>
    <w:p w:rsidR="00D222A1" w:rsidRPr="00E11338" w:rsidRDefault="00844753" w:rsidP="00E11338">
      <w:pPr>
        <w:numPr>
          <w:ilvl w:val="0"/>
          <w:numId w:val="1"/>
        </w:numPr>
      </w:pPr>
      <w:r w:rsidRPr="00E11338">
        <w:t>Do you have an</w:t>
      </w:r>
      <w:r w:rsidR="00E11338">
        <w:t xml:space="preserve"> “introductory statement” </w:t>
      </w:r>
      <w:r w:rsidRPr="00E11338">
        <w:t xml:space="preserve">with </w:t>
      </w:r>
      <w:r w:rsidR="00E11338">
        <w:t>all pieces that seem appropriate (name of organization, relationship to participant, goals and objectives of survey, significance of results to respondent, basis of inclusion in sample selection, participation is valued, there are no correct or incorrect answers, all answers are anonymous, if applicable, name and position of interviewer)</w:t>
      </w:r>
      <w:r w:rsidRPr="00E11338">
        <w:t xml:space="preserve">? </w:t>
      </w:r>
    </w:p>
    <w:p w:rsidR="00E11338" w:rsidRDefault="00844753" w:rsidP="00E11338">
      <w:pPr>
        <w:numPr>
          <w:ilvl w:val="0"/>
          <w:numId w:val="1"/>
        </w:numPr>
      </w:pPr>
      <w:r w:rsidRPr="00E11338">
        <w:t>Are the first questions</w:t>
      </w:r>
      <w:r w:rsidR="00E11338">
        <w:t xml:space="preserve"> on your survey</w:t>
      </w:r>
      <w:r w:rsidRPr="00E11338">
        <w:t xml:space="preserve"> easy/factual? </w:t>
      </w:r>
    </w:p>
    <w:p w:rsidR="00D222A1" w:rsidRDefault="00844753" w:rsidP="00E11338">
      <w:pPr>
        <w:numPr>
          <w:ilvl w:val="0"/>
          <w:numId w:val="1"/>
        </w:numPr>
      </w:pPr>
      <w:r w:rsidRPr="00E11338">
        <w:t>Are sensitive questions near the end</w:t>
      </w:r>
      <w:r w:rsidR="00E11338">
        <w:t xml:space="preserve"> of the survey</w:t>
      </w:r>
      <w:r w:rsidRPr="00E11338">
        <w:t>?</w:t>
      </w:r>
    </w:p>
    <w:p w:rsidR="00D222A1" w:rsidRPr="00E11338" w:rsidRDefault="00844753" w:rsidP="00E11338">
      <w:pPr>
        <w:numPr>
          <w:ilvl w:val="0"/>
          <w:numId w:val="1"/>
        </w:numPr>
      </w:pPr>
      <w:r w:rsidRPr="00E11338">
        <w:t>Are reflexive response questions minimized</w:t>
      </w:r>
      <w:r w:rsidR="00E11338">
        <w:t>,</w:t>
      </w:r>
      <w:r w:rsidRPr="00E11338">
        <w:t xml:space="preserve"> or is </w:t>
      </w:r>
      <w:r w:rsidR="00E11338">
        <w:t xml:space="preserve">the </w:t>
      </w:r>
      <w:r w:rsidRPr="00E11338">
        <w:t>respondent sensitized</w:t>
      </w:r>
      <w:r w:rsidR="00E11338">
        <w:t xml:space="preserve"> (have you emphasized subtle differences by underlining or italicizing)</w:t>
      </w:r>
      <w:r w:rsidRPr="00E11338">
        <w:t>?</w:t>
      </w:r>
    </w:p>
    <w:p w:rsidR="00D222A1" w:rsidRPr="00E11338" w:rsidRDefault="00844753" w:rsidP="00E11338">
      <w:pPr>
        <w:numPr>
          <w:ilvl w:val="0"/>
          <w:numId w:val="1"/>
        </w:numPr>
      </w:pPr>
      <w:r w:rsidRPr="00E11338">
        <w:t>Have you clarified multiple v. single choice responses?</w:t>
      </w:r>
    </w:p>
    <w:p w:rsidR="00D222A1" w:rsidRPr="00E11338" w:rsidRDefault="00844753" w:rsidP="00E11338">
      <w:pPr>
        <w:numPr>
          <w:ilvl w:val="0"/>
          <w:numId w:val="1"/>
        </w:numPr>
      </w:pPr>
      <w:proofErr w:type="gramStart"/>
      <w:r w:rsidRPr="00E11338">
        <w:t>Are you using closed</w:t>
      </w:r>
      <w:proofErr w:type="gramEnd"/>
      <w:r w:rsidRPr="00E11338">
        <w:t>- v. open-ended responses appropriately? Do you have "other" open-ended responses where needed?</w:t>
      </w:r>
    </w:p>
    <w:p w:rsidR="00D222A1" w:rsidRPr="00E11338" w:rsidRDefault="00844753" w:rsidP="00E11338">
      <w:pPr>
        <w:numPr>
          <w:ilvl w:val="0"/>
          <w:numId w:val="1"/>
        </w:numPr>
      </w:pPr>
      <w:r w:rsidRPr="00E11338">
        <w:t>Have you done away with all acronyms/abbreviations?</w:t>
      </w:r>
    </w:p>
    <w:p w:rsidR="00E11338" w:rsidRDefault="00E11338" w:rsidP="00E11338">
      <w:pPr>
        <w:numPr>
          <w:ilvl w:val="0"/>
          <w:numId w:val="1"/>
        </w:numPr>
      </w:pPr>
      <w:r>
        <w:t>Have you avoided jargon?</w:t>
      </w:r>
    </w:p>
    <w:p w:rsidR="00E11338" w:rsidRDefault="00E11338" w:rsidP="00E11338">
      <w:pPr>
        <w:numPr>
          <w:ilvl w:val="0"/>
          <w:numId w:val="1"/>
        </w:numPr>
      </w:pPr>
      <w:r>
        <w:t>Are there any ambiguously worded questions?</w:t>
      </w:r>
    </w:p>
    <w:p w:rsidR="00E11338" w:rsidRDefault="00E11338" w:rsidP="00E11338">
      <w:pPr>
        <w:numPr>
          <w:ilvl w:val="0"/>
          <w:numId w:val="1"/>
        </w:numPr>
      </w:pPr>
      <w:proofErr w:type="gramStart"/>
      <w:r>
        <w:t>Could wording be simplified</w:t>
      </w:r>
      <w:proofErr w:type="gramEnd"/>
      <w:r>
        <w:t>, is it confusing?</w:t>
      </w:r>
    </w:p>
    <w:p w:rsidR="00E11338" w:rsidRDefault="00E11338" w:rsidP="00E11338">
      <w:pPr>
        <w:numPr>
          <w:ilvl w:val="0"/>
          <w:numId w:val="1"/>
        </w:numPr>
      </w:pPr>
      <w:r>
        <w:t>Are there any double-</w:t>
      </w:r>
      <w:r w:rsidR="00844753" w:rsidRPr="00E11338">
        <w:t xml:space="preserve">barreled questions? </w:t>
      </w:r>
    </w:p>
    <w:p w:rsidR="00D222A1" w:rsidRDefault="00E11338" w:rsidP="00E11338">
      <w:pPr>
        <w:numPr>
          <w:ilvl w:val="0"/>
          <w:numId w:val="1"/>
        </w:numPr>
      </w:pPr>
      <w:r>
        <w:t>Have you accidentally included</w:t>
      </w:r>
      <w:r w:rsidR="00844753" w:rsidRPr="00E11338">
        <w:t xml:space="preserve"> manipulative language?</w:t>
      </w:r>
      <w:r>
        <w:t xml:space="preserve"> If you want to know the outcome of using manipulative language, have you first asked a straightforward question followed by one with manipulative information?</w:t>
      </w:r>
    </w:p>
    <w:p w:rsidR="00E11338" w:rsidRDefault="00E11338" w:rsidP="00E11338">
      <w:pPr>
        <w:numPr>
          <w:ilvl w:val="0"/>
          <w:numId w:val="1"/>
        </w:numPr>
      </w:pPr>
      <w:proofErr w:type="gramStart"/>
      <w:r>
        <w:t>Are response options ordered</w:t>
      </w:r>
      <w:proofErr w:type="gramEnd"/>
      <w:r>
        <w:t xml:space="preserve"> in a logical way? If there is no logical way, are they </w:t>
      </w:r>
      <w:proofErr w:type="gramStart"/>
      <w:r>
        <w:t>alphabetized</w:t>
      </w:r>
      <w:proofErr w:type="gramEnd"/>
      <w:r w:rsidR="005961D5">
        <w:t xml:space="preserve"> or randomized, whichever</w:t>
      </w:r>
      <w:r w:rsidR="00E67264">
        <w:t xml:space="preserve"> makes the most sense</w:t>
      </w:r>
      <w:r>
        <w:t>?</w:t>
      </w:r>
    </w:p>
    <w:p w:rsidR="00E11338" w:rsidRDefault="00E11338" w:rsidP="00E11338">
      <w:pPr>
        <w:numPr>
          <w:ilvl w:val="0"/>
          <w:numId w:val="1"/>
        </w:numPr>
      </w:pPr>
      <w:r>
        <w:t>Are interval scale categories equal in size (if it makes sense for them to be so), do they overlap, have you provided an unbounded final category?</w:t>
      </w:r>
    </w:p>
    <w:p w:rsidR="00D769BB" w:rsidRDefault="00E11338" w:rsidP="00E11338">
      <w:pPr>
        <w:numPr>
          <w:ilvl w:val="0"/>
          <w:numId w:val="1"/>
        </w:numPr>
      </w:pPr>
      <w:r>
        <w:t>Have you provided appropriate response choices where needed, such as “N/A” or “Unsure”?</w:t>
      </w:r>
    </w:p>
    <w:sectPr w:rsidR="00D769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F9" w:rsidRDefault="00364DF9" w:rsidP="00E11338">
      <w:pPr>
        <w:spacing w:after="0" w:line="240" w:lineRule="auto"/>
      </w:pPr>
      <w:r>
        <w:separator/>
      </w:r>
    </w:p>
  </w:endnote>
  <w:endnote w:type="continuationSeparator" w:id="0">
    <w:p w:rsidR="00364DF9" w:rsidRDefault="00364DF9" w:rsidP="00E11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F9" w:rsidRDefault="00364DF9" w:rsidP="00E11338">
      <w:pPr>
        <w:spacing w:after="0" w:line="240" w:lineRule="auto"/>
      </w:pPr>
      <w:r>
        <w:separator/>
      </w:r>
    </w:p>
  </w:footnote>
  <w:footnote w:type="continuationSeparator" w:id="0">
    <w:p w:rsidR="00364DF9" w:rsidRDefault="00364DF9" w:rsidP="00E11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7EE" w:rsidRDefault="004E77EE">
    <w:pPr>
      <w:pStyle w:val="Header"/>
    </w:pPr>
    <w:r>
      <w:t xml:space="preserve">ALA eLearning Workshop: Using Surveys to Improve your Library </w:t>
    </w:r>
  </w:p>
  <w:p w:rsidR="00E11338" w:rsidRDefault="004E77EE">
    <w:pPr>
      <w:pStyle w:val="Header"/>
    </w:pPr>
    <w:r>
      <w:t xml:space="preserve">February 2017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835F4"/>
    <w:multiLevelType w:val="hybridMultilevel"/>
    <w:tmpl w:val="09D8E738"/>
    <w:lvl w:ilvl="0" w:tplc="D90AEDF6">
      <w:start w:val="1"/>
      <w:numFmt w:val="bullet"/>
      <w:lvlText w:val=""/>
      <w:lvlJc w:val="left"/>
      <w:pPr>
        <w:tabs>
          <w:tab w:val="num" w:pos="720"/>
        </w:tabs>
        <w:ind w:left="720" w:hanging="360"/>
      </w:pPr>
      <w:rPr>
        <w:rFonts w:ascii="Wingdings 3" w:hAnsi="Wingdings 3" w:hint="default"/>
      </w:rPr>
    </w:lvl>
    <w:lvl w:ilvl="1" w:tplc="8AE87278" w:tentative="1">
      <w:start w:val="1"/>
      <w:numFmt w:val="bullet"/>
      <w:lvlText w:val=""/>
      <w:lvlJc w:val="left"/>
      <w:pPr>
        <w:tabs>
          <w:tab w:val="num" w:pos="1440"/>
        </w:tabs>
        <w:ind w:left="1440" w:hanging="360"/>
      </w:pPr>
      <w:rPr>
        <w:rFonts w:ascii="Wingdings 3" w:hAnsi="Wingdings 3" w:hint="default"/>
      </w:rPr>
    </w:lvl>
    <w:lvl w:ilvl="2" w:tplc="DC88C976" w:tentative="1">
      <w:start w:val="1"/>
      <w:numFmt w:val="bullet"/>
      <w:lvlText w:val=""/>
      <w:lvlJc w:val="left"/>
      <w:pPr>
        <w:tabs>
          <w:tab w:val="num" w:pos="2160"/>
        </w:tabs>
        <w:ind w:left="2160" w:hanging="360"/>
      </w:pPr>
      <w:rPr>
        <w:rFonts w:ascii="Wingdings 3" w:hAnsi="Wingdings 3" w:hint="default"/>
      </w:rPr>
    </w:lvl>
    <w:lvl w:ilvl="3" w:tplc="40960BA4" w:tentative="1">
      <w:start w:val="1"/>
      <w:numFmt w:val="bullet"/>
      <w:lvlText w:val=""/>
      <w:lvlJc w:val="left"/>
      <w:pPr>
        <w:tabs>
          <w:tab w:val="num" w:pos="2880"/>
        </w:tabs>
        <w:ind w:left="2880" w:hanging="360"/>
      </w:pPr>
      <w:rPr>
        <w:rFonts w:ascii="Wingdings 3" w:hAnsi="Wingdings 3" w:hint="default"/>
      </w:rPr>
    </w:lvl>
    <w:lvl w:ilvl="4" w:tplc="FA1A5F1A" w:tentative="1">
      <w:start w:val="1"/>
      <w:numFmt w:val="bullet"/>
      <w:lvlText w:val=""/>
      <w:lvlJc w:val="left"/>
      <w:pPr>
        <w:tabs>
          <w:tab w:val="num" w:pos="3600"/>
        </w:tabs>
        <w:ind w:left="3600" w:hanging="360"/>
      </w:pPr>
      <w:rPr>
        <w:rFonts w:ascii="Wingdings 3" w:hAnsi="Wingdings 3" w:hint="default"/>
      </w:rPr>
    </w:lvl>
    <w:lvl w:ilvl="5" w:tplc="E480C470" w:tentative="1">
      <w:start w:val="1"/>
      <w:numFmt w:val="bullet"/>
      <w:lvlText w:val=""/>
      <w:lvlJc w:val="left"/>
      <w:pPr>
        <w:tabs>
          <w:tab w:val="num" w:pos="4320"/>
        </w:tabs>
        <w:ind w:left="4320" w:hanging="360"/>
      </w:pPr>
      <w:rPr>
        <w:rFonts w:ascii="Wingdings 3" w:hAnsi="Wingdings 3" w:hint="default"/>
      </w:rPr>
    </w:lvl>
    <w:lvl w:ilvl="6" w:tplc="783885C8" w:tentative="1">
      <w:start w:val="1"/>
      <w:numFmt w:val="bullet"/>
      <w:lvlText w:val=""/>
      <w:lvlJc w:val="left"/>
      <w:pPr>
        <w:tabs>
          <w:tab w:val="num" w:pos="5040"/>
        </w:tabs>
        <w:ind w:left="5040" w:hanging="360"/>
      </w:pPr>
      <w:rPr>
        <w:rFonts w:ascii="Wingdings 3" w:hAnsi="Wingdings 3" w:hint="default"/>
      </w:rPr>
    </w:lvl>
    <w:lvl w:ilvl="7" w:tplc="E4D8CA22" w:tentative="1">
      <w:start w:val="1"/>
      <w:numFmt w:val="bullet"/>
      <w:lvlText w:val=""/>
      <w:lvlJc w:val="left"/>
      <w:pPr>
        <w:tabs>
          <w:tab w:val="num" w:pos="5760"/>
        </w:tabs>
        <w:ind w:left="5760" w:hanging="360"/>
      </w:pPr>
      <w:rPr>
        <w:rFonts w:ascii="Wingdings 3" w:hAnsi="Wingdings 3" w:hint="default"/>
      </w:rPr>
    </w:lvl>
    <w:lvl w:ilvl="8" w:tplc="FE4A069E"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38"/>
    <w:rsid w:val="00364DF9"/>
    <w:rsid w:val="004E77EE"/>
    <w:rsid w:val="00581386"/>
    <w:rsid w:val="005961D5"/>
    <w:rsid w:val="00844753"/>
    <w:rsid w:val="00A01EA7"/>
    <w:rsid w:val="00AC243C"/>
    <w:rsid w:val="00D222A1"/>
    <w:rsid w:val="00D769BB"/>
    <w:rsid w:val="00E11338"/>
    <w:rsid w:val="00E5707B"/>
    <w:rsid w:val="00E6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D72B"/>
  <w15:docId w15:val="{E9C2DDD2-30B4-4E20-B7D2-7C816305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1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338"/>
  </w:style>
  <w:style w:type="paragraph" w:styleId="Footer">
    <w:name w:val="footer"/>
    <w:basedOn w:val="Normal"/>
    <w:link w:val="FooterChar"/>
    <w:uiPriority w:val="99"/>
    <w:unhideWhenUsed/>
    <w:rsid w:val="00E11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776">
      <w:bodyDiv w:val="1"/>
      <w:marLeft w:val="0"/>
      <w:marRight w:val="0"/>
      <w:marTop w:val="0"/>
      <w:marBottom w:val="0"/>
      <w:divBdr>
        <w:top w:val="none" w:sz="0" w:space="0" w:color="auto"/>
        <w:left w:val="none" w:sz="0" w:space="0" w:color="auto"/>
        <w:bottom w:val="none" w:sz="0" w:space="0" w:color="auto"/>
        <w:right w:val="none" w:sz="0" w:space="0" w:color="auto"/>
      </w:divBdr>
      <w:divsChild>
        <w:div w:id="1690177035">
          <w:marLeft w:val="0"/>
          <w:marRight w:val="0"/>
          <w:marTop w:val="120"/>
          <w:marBottom w:val="0"/>
          <w:divBdr>
            <w:top w:val="none" w:sz="0" w:space="0" w:color="auto"/>
            <w:left w:val="none" w:sz="0" w:space="0" w:color="auto"/>
            <w:bottom w:val="none" w:sz="0" w:space="0" w:color="auto"/>
            <w:right w:val="none" w:sz="0" w:space="0" w:color="auto"/>
          </w:divBdr>
        </w:div>
        <w:div w:id="562374096">
          <w:marLeft w:val="0"/>
          <w:marRight w:val="0"/>
          <w:marTop w:val="120"/>
          <w:marBottom w:val="0"/>
          <w:divBdr>
            <w:top w:val="none" w:sz="0" w:space="0" w:color="auto"/>
            <w:left w:val="none" w:sz="0" w:space="0" w:color="auto"/>
            <w:bottom w:val="none" w:sz="0" w:space="0" w:color="auto"/>
            <w:right w:val="none" w:sz="0" w:space="0" w:color="auto"/>
          </w:divBdr>
        </w:div>
        <w:div w:id="804541586">
          <w:marLeft w:val="0"/>
          <w:marRight w:val="0"/>
          <w:marTop w:val="120"/>
          <w:marBottom w:val="0"/>
          <w:divBdr>
            <w:top w:val="none" w:sz="0" w:space="0" w:color="auto"/>
            <w:left w:val="none" w:sz="0" w:space="0" w:color="auto"/>
            <w:bottom w:val="none" w:sz="0" w:space="0" w:color="auto"/>
            <w:right w:val="none" w:sz="0" w:space="0" w:color="auto"/>
          </w:divBdr>
        </w:div>
        <w:div w:id="32969842">
          <w:marLeft w:val="0"/>
          <w:marRight w:val="0"/>
          <w:marTop w:val="120"/>
          <w:marBottom w:val="0"/>
          <w:divBdr>
            <w:top w:val="none" w:sz="0" w:space="0" w:color="auto"/>
            <w:left w:val="none" w:sz="0" w:space="0" w:color="auto"/>
            <w:bottom w:val="none" w:sz="0" w:space="0" w:color="auto"/>
            <w:right w:val="none" w:sz="0" w:space="0" w:color="auto"/>
          </w:divBdr>
        </w:div>
        <w:div w:id="1025716577">
          <w:marLeft w:val="0"/>
          <w:marRight w:val="0"/>
          <w:marTop w:val="120"/>
          <w:marBottom w:val="0"/>
          <w:divBdr>
            <w:top w:val="none" w:sz="0" w:space="0" w:color="auto"/>
            <w:left w:val="none" w:sz="0" w:space="0" w:color="auto"/>
            <w:bottom w:val="none" w:sz="0" w:space="0" w:color="auto"/>
            <w:right w:val="none" w:sz="0" w:space="0" w:color="auto"/>
          </w:divBdr>
        </w:div>
        <w:div w:id="2063401746">
          <w:marLeft w:val="0"/>
          <w:marRight w:val="0"/>
          <w:marTop w:val="120"/>
          <w:marBottom w:val="0"/>
          <w:divBdr>
            <w:top w:val="none" w:sz="0" w:space="0" w:color="auto"/>
            <w:left w:val="none" w:sz="0" w:space="0" w:color="auto"/>
            <w:bottom w:val="none" w:sz="0" w:space="0" w:color="auto"/>
            <w:right w:val="none" w:sz="0" w:space="0" w:color="auto"/>
          </w:divBdr>
        </w:div>
        <w:div w:id="166435596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1501</Characters>
  <Application>Microsoft Office Word</Application>
  <DocSecurity>0</DocSecurity>
  <Lines>12</Lines>
  <Paragraphs>3</Paragraphs>
  <ScaleCrop>false</ScaleCrop>
  <Company>State of North Carolina</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Chapman</dc:creator>
  <cp:lastModifiedBy>Emily Daly</cp:lastModifiedBy>
  <cp:revision>3</cp:revision>
  <dcterms:created xsi:type="dcterms:W3CDTF">2017-01-30T14:44:00Z</dcterms:created>
  <dcterms:modified xsi:type="dcterms:W3CDTF">2017-01-30T14:44:00Z</dcterms:modified>
</cp:coreProperties>
</file>