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7F5F" w14:textId="77777777" w:rsidR="00BE4DCB" w:rsidRPr="002A2793" w:rsidRDefault="00BE4DCB" w:rsidP="00BE4DC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A2793">
        <w:rPr>
          <w:rFonts w:ascii="Arial" w:hAnsi="Arial" w:cs="Arial"/>
          <w:b/>
          <w:bCs/>
          <w:sz w:val="28"/>
          <w:szCs w:val="28"/>
        </w:rPr>
        <w:t>Meals for Children During Unanticipated School Closure as a Result of Novel Coronavirus (COVID-19)</w:t>
      </w:r>
    </w:p>
    <w:p w14:paraId="6DE124E5" w14:textId="77777777" w:rsidR="002A2793" w:rsidRDefault="002A2793">
      <w:pPr>
        <w:rPr>
          <w:rFonts w:ascii="Arial" w:hAnsi="Arial" w:cs="Arial"/>
          <w:sz w:val="24"/>
          <w:szCs w:val="24"/>
        </w:rPr>
      </w:pPr>
    </w:p>
    <w:p w14:paraId="715146AC" w14:textId="40488B8A" w:rsidR="00011915" w:rsidRPr="002A2793" w:rsidRDefault="007B4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 Department of Public Instruction received a waiver from the US Department of Agriculture today to enable </w:t>
      </w:r>
      <w:r w:rsidR="00BE4DCB" w:rsidRPr="002A2793">
        <w:rPr>
          <w:rFonts w:ascii="Arial" w:hAnsi="Arial" w:cs="Arial"/>
          <w:sz w:val="24"/>
          <w:szCs w:val="24"/>
        </w:rPr>
        <w:t>L</w:t>
      </w:r>
      <w:r w:rsidR="003D6BF0" w:rsidRPr="002A2793">
        <w:rPr>
          <w:rFonts w:ascii="Arial" w:hAnsi="Arial" w:cs="Arial"/>
          <w:sz w:val="24"/>
          <w:szCs w:val="24"/>
        </w:rPr>
        <w:t>ocal Education Agency’s (</w:t>
      </w:r>
      <w:r w:rsidR="00011915" w:rsidRPr="002A2793">
        <w:rPr>
          <w:rFonts w:ascii="Arial" w:hAnsi="Arial" w:cs="Arial"/>
          <w:sz w:val="24"/>
          <w:szCs w:val="24"/>
        </w:rPr>
        <w:t>LEAs</w:t>
      </w:r>
      <w:r w:rsidR="003D6BF0" w:rsidRPr="002A2793">
        <w:rPr>
          <w:rFonts w:ascii="Arial" w:hAnsi="Arial" w:cs="Arial"/>
          <w:sz w:val="24"/>
          <w:szCs w:val="24"/>
        </w:rPr>
        <w:t>)</w:t>
      </w:r>
      <w:r w:rsidR="00011915" w:rsidRPr="002A2793">
        <w:rPr>
          <w:rFonts w:ascii="Arial" w:hAnsi="Arial" w:cs="Arial"/>
          <w:sz w:val="24"/>
          <w:szCs w:val="24"/>
        </w:rPr>
        <w:t xml:space="preserve"> and community organizations</w:t>
      </w:r>
      <w:r>
        <w:rPr>
          <w:rFonts w:ascii="Arial" w:hAnsi="Arial" w:cs="Arial"/>
          <w:sz w:val="24"/>
          <w:szCs w:val="24"/>
        </w:rPr>
        <w:t>,</w:t>
      </w:r>
      <w:r w:rsidR="00011915" w:rsidRPr="002A2793">
        <w:rPr>
          <w:rFonts w:ascii="Arial" w:hAnsi="Arial" w:cs="Arial"/>
          <w:sz w:val="24"/>
          <w:szCs w:val="24"/>
        </w:rPr>
        <w:t xml:space="preserve"> </w:t>
      </w:r>
      <w:r w:rsidR="00985E49" w:rsidRPr="002A2793">
        <w:rPr>
          <w:rFonts w:ascii="Arial" w:hAnsi="Arial" w:cs="Arial"/>
          <w:sz w:val="24"/>
          <w:szCs w:val="24"/>
        </w:rPr>
        <w:t>with permanent agreement</w:t>
      </w:r>
      <w:r>
        <w:rPr>
          <w:rFonts w:ascii="Arial" w:hAnsi="Arial" w:cs="Arial"/>
          <w:sz w:val="24"/>
          <w:szCs w:val="24"/>
        </w:rPr>
        <w:t xml:space="preserve">s </w:t>
      </w:r>
      <w:r w:rsidR="002A2793" w:rsidRPr="002A2793"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 xml:space="preserve">NCDPI </w:t>
      </w:r>
      <w:r w:rsidR="00011915" w:rsidRPr="002A2793">
        <w:rPr>
          <w:rFonts w:ascii="Arial" w:hAnsi="Arial" w:cs="Arial"/>
          <w:sz w:val="24"/>
          <w:szCs w:val="24"/>
        </w:rPr>
        <w:t xml:space="preserve">to participate in the </w:t>
      </w:r>
      <w:r w:rsidR="00985E49" w:rsidRPr="002A2793">
        <w:rPr>
          <w:rFonts w:ascii="Arial" w:hAnsi="Arial" w:cs="Arial"/>
          <w:sz w:val="24"/>
          <w:szCs w:val="24"/>
        </w:rPr>
        <w:t>Summer Food Service Program (</w:t>
      </w:r>
      <w:r w:rsidR="00011915" w:rsidRPr="002A2793">
        <w:rPr>
          <w:rFonts w:ascii="Arial" w:hAnsi="Arial" w:cs="Arial"/>
          <w:sz w:val="24"/>
          <w:szCs w:val="24"/>
        </w:rPr>
        <w:t>SFSP</w:t>
      </w:r>
      <w:r w:rsidR="00985E49" w:rsidRPr="002A2793">
        <w:rPr>
          <w:rFonts w:ascii="Arial" w:hAnsi="Arial" w:cs="Arial"/>
          <w:sz w:val="24"/>
          <w:szCs w:val="24"/>
        </w:rPr>
        <w:t>)</w:t>
      </w:r>
      <w:r w:rsidR="00011915" w:rsidRPr="002A2793">
        <w:rPr>
          <w:rFonts w:ascii="Arial" w:hAnsi="Arial" w:cs="Arial"/>
          <w:sz w:val="24"/>
          <w:szCs w:val="24"/>
        </w:rPr>
        <w:t xml:space="preserve"> and </w:t>
      </w:r>
      <w:r w:rsidR="00985E49" w:rsidRPr="002A2793">
        <w:rPr>
          <w:rFonts w:ascii="Arial" w:hAnsi="Arial" w:cs="Arial"/>
          <w:sz w:val="24"/>
          <w:szCs w:val="24"/>
        </w:rPr>
        <w:t>Seamless Summer Option (</w:t>
      </w:r>
      <w:r w:rsidR="00011915" w:rsidRPr="002A2793">
        <w:rPr>
          <w:rFonts w:ascii="Arial" w:hAnsi="Arial" w:cs="Arial"/>
          <w:sz w:val="24"/>
          <w:szCs w:val="24"/>
        </w:rPr>
        <w:t>SSO</w:t>
      </w:r>
      <w:r w:rsidR="00985E49" w:rsidRPr="002A27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to </w:t>
      </w:r>
      <w:r w:rsidR="00011915" w:rsidRPr="002A2793">
        <w:rPr>
          <w:rFonts w:ascii="Arial" w:hAnsi="Arial" w:cs="Arial"/>
          <w:sz w:val="24"/>
          <w:szCs w:val="24"/>
        </w:rPr>
        <w:t xml:space="preserve">offer </w:t>
      </w:r>
      <w:r w:rsidR="00985E49" w:rsidRPr="002A2793">
        <w:rPr>
          <w:rFonts w:ascii="Arial" w:hAnsi="Arial" w:cs="Arial"/>
          <w:sz w:val="24"/>
          <w:szCs w:val="24"/>
        </w:rPr>
        <w:t xml:space="preserve">reimbursable </w:t>
      </w:r>
      <w:r w:rsidR="00011915" w:rsidRPr="002A2793">
        <w:rPr>
          <w:rFonts w:ascii="Arial" w:hAnsi="Arial" w:cs="Arial"/>
          <w:sz w:val="24"/>
          <w:szCs w:val="24"/>
        </w:rPr>
        <w:t xml:space="preserve">meals to </w:t>
      </w:r>
      <w:r w:rsidR="003D6BF0" w:rsidRPr="002A2793">
        <w:rPr>
          <w:rFonts w:ascii="Arial" w:hAnsi="Arial" w:cs="Arial"/>
          <w:sz w:val="24"/>
          <w:szCs w:val="24"/>
        </w:rPr>
        <w:t xml:space="preserve">eligible </w:t>
      </w:r>
      <w:r w:rsidR="00011915" w:rsidRPr="002A2793">
        <w:rPr>
          <w:rFonts w:ascii="Arial" w:hAnsi="Arial" w:cs="Arial"/>
          <w:sz w:val="24"/>
          <w:szCs w:val="24"/>
        </w:rPr>
        <w:t xml:space="preserve">children </w:t>
      </w:r>
      <w:r w:rsidR="003D6BF0" w:rsidRPr="002A2793">
        <w:rPr>
          <w:rFonts w:ascii="Arial" w:hAnsi="Arial" w:cs="Arial"/>
          <w:sz w:val="24"/>
          <w:szCs w:val="24"/>
        </w:rPr>
        <w:t xml:space="preserve">in households </w:t>
      </w:r>
      <w:r w:rsidR="00985E49" w:rsidRPr="002A2793">
        <w:rPr>
          <w:rFonts w:ascii="Arial" w:hAnsi="Arial" w:cs="Arial"/>
          <w:sz w:val="24"/>
          <w:szCs w:val="24"/>
        </w:rPr>
        <w:t>impacted by</w:t>
      </w:r>
      <w:r w:rsidR="00011915" w:rsidRPr="002A2793">
        <w:rPr>
          <w:rFonts w:ascii="Arial" w:hAnsi="Arial" w:cs="Arial"/>
          <w:sz w:val="24"/>
          <w:szCs w:val="24"/>
        </w:rPr>
        <w:t xml:space="preserve"> unanticipated school closures.</w:t>
      </w:r>
      <w:r w:rsidR="00420939" w:rsidRPr="002A2793">
        <w:rPr>
          <w:rFonts w:ascii="Arial" w:hAnsi="Arial" w:cs="Arial"/>
          <w:sz w:val="24"/>
          <w:szCs w:val="24"/>
        </w:rPr>
        <w:t xml:space="preserve">  </w:t>
      </w:r>
      <w:r w:rsidR="00011915" w:rsidRPr="002A2793">
        <w:rPr>
          <w:rFonts w:ascii="Arial" w:hAnsi="Arial" w:cs="Arial"/>
          <w:sz w:val="24"/>
          <w:szCs w:val="24"/>
        </w:rPr>
        <w:t>Strategies to distribute meals</w:t>
      </w:r>
      <w:r w:rsidR="00EF377A" w:rsidRPr="002A2793">
        <w:rPr>
          <w:rFonts w:ascii="Arial" w:hAnsi="Arial" w:cs="Arial"/>
          <w:sz w:val="24"/>
          <w:szCs w:val="24"/>
        </w:rPr>
        <w:t>,</w:t>
      </w:r>
      <w:r w:rsidR="00011915" w:rsidRPr="002A2793">
        <w:rPr>
          <w:rFonts w:ascii="Arial" w:hAnsi="Arial" w:cs="Arial"/>
          <w:sz w:val="24"/>
          <w:szCs w:val="24"/>
        </w:rPr>
        <w:t xml:space="preserve"> </w:t>
      </w:r>
      <w:r w:rsidR="00EF377A" w:rsidRPr="002A2793">
        <w:rPr>
          <w:rFonts w:ascii="Arial" w:hAnsi="Arial" w:cs="Arial"/>
          <w:sz w:val="24"/>
          <w:szCs w:val="24"/>
        </w:rPr>
        <w:t xml:space="preserve">that promote social distancing </w:t>
      </w:r>
      <w:r w:rsidR="00985E49" w:rsidRPr="002A2793">
        <w:rPr>
          <w:rFonts w:ascii="Arial" w:hAnsi="Arial" w:cs="Arial"/>
          <w:sz w:val="24"/>
          <w:szCs w:val="24"/>
        </w:rPr>
        <w:t>in a non-congregate setting</w:t>
      </w:r>
      <w:r w:rsidR="00EF377A" w:rsidRPr="002A2793">
        <w:rPr>
          <w:rFonts w:ascii="Arial" w:hAnsi="Arial" w:cs="Arial"/>
          <w:sz w:val="24"/>
          <w:szCs w:val="24"/>
        </w:rPr>
        <w:t xml:space="preserve">, </w:t>
      </w:r>
      <w:r w:rsidR="00011915" w:rsidRPr="002A2793">
        <w:rPr>
          <w:rFonts w:ascii="Arial" w:hAnsi="Arial" w:cs="Arial"/>
          <w:sz w:val="24"/>
          <w:szCs w:val="24"/>
        </w:rPr>
        <w:t>will be determined at the local level.</w:t>
      </w:r>
    </w:p>
    <w:p w14:paraId="56111A76" w14:textId="77777777" w:rsidR="00011915" w:rsidRPr="002A2793" w:rsidRDefault="00011915">
      <w:p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>For areas where at least 50% of children are economically disadvantaged</w:t>
      </w:r>
      <w:r w:rsidR="00C03775" w:rsidRPr="002A2793">
        <w:rPr>
          <w:rFonts w:ascii="Arial" w:hAnsi="Arial" w:cs="Arial"/>
          <w:sz w:val="24"/>
          <w:szCs w:val="24"/>
        </w:rPr>
        <w:t>, also known as “area eligible,”</w:t>
      </w:r>
      <w:r w:rsidRPr="002A2793">
        <w:rPr>
          <w:rFonts w:ascii="Arial" w:hAnsi="Arial" w:cs="Arial"/>
          <w:sz w:val="24"/>
          <w:szCs w:val="24"/>
        </w:rPr>
        <w:t xml:space="preserve"> the following scenarios may be possible</w:t>
      </w:r>
      <w:r w:rsidR="00B602B1" w:rsidRPr="002A2793">
        <w:rPr>
          <w:rFonts w:ascii="Arial" w:hAnsi="Arial" w:cs="Arial"/>
          <w:sz w:val="24"/>
          <w:szCs w:val="24"/>
        </w:rPr>
        <w:t>:</w:t>
      </w:r>
      <w:r w:rsidRPr="002A2793">
        <w:rPr>
          <w:rFonts w:ascii="Arial" w:hAnsi="Arial" w:cs="Arial"/>
          <w:sz w:val="24"/>
          <w:szCs w:val="24"/>
        </w:rPr>
        <w:t xml:space="preserve">  </w:t>
      </w:r>
    </w:p>
    <w:p w14:paraId="693102F2" w14:textId="77777777" w:rsidR="00011915" w:rsidRPr="002A2793" w:rsidRDefault="00011915" w:rsidP="00011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 xml:space="preserve">Parents </w:t>
      </w:r>
      <w:r w:rsidR="00EF377A" w:rsidRPr="002A2793">
        <w:rPr>
          <w:rFonts w:ascii="Arial" w:hAnsi="Arial" w:cs="Arial"/>
          <w:sz w:val="24"/>
          <w:szCs w:val="24"/>
        </w:rPr>
        <w:t xml:space="preserve">or household members </w:t>
      </w:r>
      <w:r w:rsidRPr="002A2793">
        <w:rPr>
          <w:rFonts w:ascii="Arial" w:hAnsi="Arial" w:cs="Arial"/>
          <w:sz w:val="24"/>
          <w:szCs w:val="24"/>
        </w:rPr>
        <w:t>may pick</w:t>
      </w:r>
      <w:r w:rsidR="002A2793" w:rsidRPr="002A2793">
        <w:rPr>
          <w:rFonts w:ascii="Arial" w:hAnsi="Arial" w:cs="Arial"/>
          <w:sz w:val="24"/>
          <w:szCs w:val="24"/>
        </w:rPr>
        <w:t xml:space="preserve"> </w:t>
      </w:r>
      <w:r w:rsidRPr="002A2793">
        <w:rPr>
          <w:rFonts w:ascii="Arial" w:hAnsi="Arial" w:cs="Arial"/>
          <w:sz w:val="24"/>
          <w:szCs w:val="24"/>
        </w:rPr>
        <w:t>up meals</w:t>
      </w:r>
      <w:r w:rsidR="00420939" w:rsidRPr="002A2793">
        <w:rPr>
          <w:rFonts w:ascii="Arial" w:hAnsi="Arial" w:cs="Arial"/>
          <w:sz w:val="24"/>
          <w:szCs w:val="24"/>
        </w:rPr>
        <w:t>;</w:t>
      </w:r>
    </w:p>
    <w:p w14:paraId="184AF534" w14:textId="77777777" w:rsidR="00011915" w:rsidRPr="002A2793" w:rsidRDefault="00011915" w:rsidP="00011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 xml:space="preserve">Volunteers and community agencies may </w:t>
      </w:r>
      <w:r w:rsidR="003D6BF0" w:rsidRPr="002A2793">
        <w:rPr>
          <w:rFonts w:ascii="Arial" w:hAnsi="Arial" w:cs="Arial"/>
          <w:sz w:val="24"/>
          <w:szCs w:val="24"/>
        </w:rPr>
        <w:t>assist in distribution of</w:t>
      </w:r>
      <w:r w:rsidRPr="002A2793">
        <w:rPr>
          <w:rFonts w:ascii="Arial" w:hAnsi="Arial" w:cs="Arial"/>
          <w:sz w:val="24"/>
          <w:szCs w:val="24"/>
        </w:rPr>
        <w:t xml:space="preserve"> meals</w:t>
      </w:r>
      <w:r w:rsidR="00420939" w:rsidRPr="002A2793">
        <w:rPr>
          <w:rFonts w:ascii="Arial" w:hAnsi="Arial" w:cs="Arial"/>
          <w:sz w:val="24"/>
          <w:szCs w:val="24"/>
        </w:rPr>
        <w:t>;</w:t>
      </w:r>
    </w:p>
    <w:p w14:paraId="0EAD85F7" w14:textId="77777777" w:rsidR="00011915" w:rsidRPr="002A2793" w:rsidRDefault="00011915" w:rsidP="00011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>LEAs may choose to use transportation routes and yellow school buses to distribute meals</w:t>
      </w:r>
      <w:r w:rsidR="00420939" w:rsidRPr="002A2793">
        <w:rPr>
          <w:rFonts w:ascii="Arial" w:hAnsi="Arial" w:cs="Arial"/>
          <w:sz w:val="24"/>
          <w:szCs w:val="24"/>
        </w:rPr>
        <w:t>;</w:t>
      </w:r>
    </w:p>
    <w:p w14:paraId="31F8FF71" w14:textId="77777777" w:rsidR="00011915" w:rsidRPr="002A2793" w:rsidRDefault="00011915" w:rsidP="00011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>Law enforcement and emergency management officials may distribute meals</w:t>
      </w:r>
      <w:r w:rsidR="00420939" w:rsidRPr="002A2793">
        <w:rPr>
          <w:rFonts w:ascii="Arial" w:hAnsi="Arial" w:cs="Arial"/>
          <w:sz w:val="24"/>
          <w:szCs w:val="24"/>
        </w:rPr>
        <w:t>;</w:t>
      </w:r>
      <w:r w:rsidR="002A2793" w:rsidRPr="002A2793">
        <w:rPr>
          <w:rFonts w:ascii="Arial" w:hAnsi="Arial" w:cs="Arial"/>
          <w:sz w:val="24"/>
          <w:szCs w:val="24"/>
        </w:rPr>
        <w:t xml:space="preserve"> and</w:t>
      </w:r>
    </w:p>
    <w:p w14:paraId="386C5A0F" w14:textId="77777777" w:rsidR="003D6BF0" w:rsidRPr="002A2793" w:rsidRDefault="003D6BF0" w:rsidP="00011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 xml:space="preserve">Other options </w:t>
      </w:r>
      <w:r w:rsidR="00420939" w:rsidRPr="002A2793">
        <w:rPr>
          <w:rFonts w:ascii="Arial" w:hAnsi="Arial" w:cs="Arial"/>
          <w:sz w:val="24"/>
          <w:szCs w:val="24"/>
        </w:rPr>
        <w:t xml:space="preserve">to pick up or distribute meals </w:t>
      </w:r>
      <w:r w:rsidRPr="002A2793">
        <w:rPr>
          <w:rFonts w:ascii="Arial" w:hAnsi="Arial" w:cs="Arial"/>
          <w:sz w:val="24"/>
          <w:szCs w:val="24"/>
        </w:rPr>
        <w:t xml:space="preserve">as determined </w:t>
      </w:r>
      <w:r w:rsidR="00420939" w:rsidRPr="002A2793">
        <w:rPr>
          <w:rFonts w:ascii="Arial" w:hAnsi="Arial" w:cs="Arial"/>
          <w:sz w:val="24"/>
          <w:szCs w:val="24"/>
        </w:rPr>
        <w:t>by local authorities.</w:t>
      </w:r>
    </w:p>
    <w:p w14:paraId="2FC7BA48" w14:textId="77941C15" w:rsidR="00011915" w:rsidRDefault="00C03775">
      <w:pPr>
        <w:rPr>
          <w:rFonts w:ascii="Arial" w:hAnsi="Arial" w:cs="Arial"/>
          <w:sz w:val="24"/>
          <w:szCs w:val="24"/>
        </w:rPr>
      </w:pPr>
      <w:r w:rsidRPr="002A2793">
        <w:rPr>
          <w:rFonts w:ascii="Arial" w:hAnsi="Arial" w:cs="Arial"/>
          <w:sz w:val="24"/>
          <w:szCs w:val="24"/>
        </w:rPr>
        <w:t xml:space="preserve">For areas that are not “area eligible,” </w:t>
      </w:r>
      <w:r w:rsidR="00420939" w:rsidRPr="002A2793">
        <w:rPr>
          <w:rFonts w:ascii="Arial" w:hAnsi="Arial" w:cs="Arial"/>
          <w:sz w:val="24"/>
          <w:szCs w:val="24"/>
        </w:rPr>
        <w:t>LEAs and community organizations</w:t>
      </w:r>
      <w:r w:rsidRPr="002A2793">
        <w:rPr>
          <w:rFonts w:ascii="Arial" w:hAnsi="Arial" w:cs="Arial"/>
          <w:sz w:val="24"/>
          <w:szCs w:val="24"/>
        </w:rPr>
        <w:t xml:space="preserve"> may take a similar approach, but they will be </w:t>
      </w:r>
      <w:r w:rsidR="00420939" w:rsidRPr="002A2793">
        <w:rPr>
          <w:rFonts w:ascii="Arial" w:hAnsi="Arial" w:cs="Arial"/>
          <w:sz w:val="24"/>
          <w:szCs w:val="24"/>
        </w:rPr>
        <w:t>only be reimbursed for</w:t>
      </w:r>
      <w:r w:rsidRPr="002A2793">
        <w:rPr>
          <w:rFonts w:ascii="Arial" w:hAnsi="Arial" w:cs="Arial"/>
          <w:sz w:val="24"/>
          <w:szCs w:val="24"/>
        </w:rPr>
        <w:t xml:space="preserve"> meals </w:t>
      </w:r>
      <w:r w:rsidR="00420939" w:rsidRPr="002A2793">
        <w:rPr>
          <w:rFonts w:ascii="Arial" w:hAnsi="Arial" w:cs="Arial"/>
          <w:sz w:val="24"/>
          <w:szCs w:val="24"/>
        </w:rPr>
        <w:t>provided</w:t>
      </w:r>
      <w:r w:rsidRPr="002A2793">
        <w:rPr>
          <w:rFonts w:ascii="Arial" w:hAnsi="Arial" w:cs="Arial"/>
          <w:sz w:val="24"/>
          <w:szCs w:val="24"/>
        </w:rPr>
        <w:t xml:space="preserve"> to children in households that qualify for free or reduced-price meal benefits.  </w:t>
      </w:r>
    </w:p>
    <w:p w14:paraId="08064373" w14:textId="3B286243" w:rsidR="00A81168" w:rsidRDefault="00A81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will be forthcoming in the next few days that may help with decision-making around distribution of meals to students and maintaining a safe School Nutrition environment.  Specifically, we will be distributing:</w:t>
      </w:r>
    </w:p>
    <w:p w14:paraId="561DB495" w14:textId="7416619E" w:rsidR="00A81168" w:rsidRDefault="00A81168" w:rsidP="00A811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agreement amendment to describe the requirements of non-congregate meal service to children;</w:t>
      </w:r>
    </w:p>
    <w:p w14:paraId="19ABD4B9" w14:textId="416AE626" w:rsidR="00A81168" w:rsidRDefault="00A81168" w:rsidP="00A811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“Best Practices” document to address potential food safety and other issues;</w:t>
      </w:r>
    </w:p>
    <w:p w14:paraId="40EC8E22" w14:textId="23DEC518" w:rsidR="00A81168" w:rsidRDefault="00A81168" w:rsidP="00A811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preliminary Q/A document based on questions received by the School Nutrition Division; and </w:t>
      </w:r>
    </w:p>
    <w:p w14:paraId="343BE271" w14:textId="556CB5BF" w:rsidR="00A81168" w:rsidRPr="00A81168" w:rsidRDefault="00A81168" w:rsidP="00A811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resources as available.</w:t>
      </w:r>
    </w:p>
    <w:p w14:paraId="1C4224EA" w14:textId="5DF5DE2B" w:rsidR="002A2793" w:rsidRPr="002A2793" w:rsidRDefault="002A2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questions, contact the NC Department of Public Instruction at (919) 807-3505 o</w:t>
      </w:r>
      <w:r w:rsidR="00E12B98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3506.</w:t>
      </w:r>
    </w:p>
    <w:sectPr w:rsidR="002A2793" w:rsidRPr="002A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0B2A"/>
    <w:multiLevelType w:val="hybridMultilevel"/>
    <w:tmpl w:val="F7E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F7187"/>
    <w:multiLevelType w:val="hybridMultilevel"/>
    <w:tmpl w:val="CDC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2"/>
    <w:rsid w:val="00011915"/>
    <w:rsid w:val="000D7022"/>
    <w:rsid w:val="002A2793"/>
    <w:rsid w:val="00312B1C"/>
    <w:rsid w:val="003D6BF0"/>
    <w:rsid w:val="00420939"/>
    <w:rsid w:val="00560754"/>
    <w:rsid w:val="00576906"/>
    <w:rsid w:val="007B498A"/>
    <w:rsid w:val="007B6081"/>
    <w:rsid w:val="00985E49"/>
    <w:rsid w:val="00A81168"/>
    <w:rsid w:val="00A911CE"/>
    <w:rsid w:val="00B602B1"/>
    <w:rsid w:val="00BE4DCB"/>
    <w:rsid w:val="00C03775"/>
    <w:rsid w:val="00E12B98"/>
    <w:rsid w:val="00EF377A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E604"/>
  <w15:chartTrackingRefBased/>
  <w15:docId w15:val="{C9A59929-3BA2-4773-B507-1C7F82F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Harvey</dc:creator>
  <cp:keywords/>
  <dc:description/>
  <cp:lastModifiedBy>Jessica B. Swencki</cp:lastModifiedBy>
  <cp:revision>2</cp:revision>
  <cp:lastPrinted>2020-03-12T19:10:00Z</cp:lastPrinted>
  <dcterms:created xsi:type="dcterms:W3CDTF">2020-03-13T16:41:00Z</dcterms:created>
  <dcterms:modified xsi:type="dcterms:W3CDTF">2020-03-13T16:41:00Z</dcterms:modified>
</cp:coreProperties>
</file>