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85A3" w14:textId="4922B3A1" w:rsidR="00DD12D8" w:rsidRDefault="00DE4045" w:rsidP="00DD12D8">
      <w:pPr>
        <w:spacing w:after="0"/>
        <w:jc w:val="center"/>
        <w:rPr>
          <w:rFonts w:ascii="Arial" w:hAnsi="Arial" w:cs="Arial"/>
          <w:b/>
          <w:bCs/>
          <w:color w:val="000000"/>
          <w:sz w:val="28"/>
          <w:szCs w:val="28"/>
        </w:rPr>
      </w:pPr>
      <w:bookmarkStart w:id="0" w:name="_GoBack"/>
      <w:bookmarkEnd w:id="0"/>
      <w:r w:rsidRPr="00DD12D8">
        <w:rPr>
          <w:rFonts w:ascii="Arial" w:hAnsi="Arial" w:cs="Arial"/>
          <w:b/>
          <w:bCs/>
          <w:color w:val="000000"/>
          <w:sz w:val="28"/>
          <w:szCs w:val="28"/>
        </w:rPr>
        <w:t>School Nutrition Program Meal Service</w:t>
      </w:r>
    </w:p>
    <w:p w14:paraId="3D90D87C" w14:textId="1BA38368" w:rsidR="00DE4045" w:rsidRDefault="00DE4045" w:rsidP="00DD12D8">
      <w:pPr>
        <w:spacing w:after="0"/>
        <w:jc w:val="center"/>
        <w:rPr>
          <w:rFonts w:ascii="Arial" w:hAnsi="Arial" w:cs="Arial"/>
          <w:b/>
          <w:bCs/>
          <w:color w:val="000000"/>
          <w:sz w:val="28"/>
          <w:szCs w:val="28"/>
        </w:rPr>
      </w:pPr>
      <w:r w:rsidRPr="00DD12D8">
        <w:rPr>
          <w:rFonts w:ascii="Arial" w:hAnsi="Arial" w:cs="Arial"/>
          <w:b/>
          <w:bCs/>
          <w:color w:val="000000"/>
          <w:sz w:val="28"/>
          <w:szCs w:val="28"/>
        </w:rPr>
        <w:t xml:space="preserve">during </w:t>
      </w:r>
      <w:r w:rsidR="00DD12D8">
        <w:rPr>
          <w:rFonts w:ascii="Arial" w:hAnsi="Arial" w:cs="Arial"/>
          <w:b/>
          <w:bCs/>
          <w:color w:val="000000"/>
          <w:sz w:val="28"/>
          <w:szCs w:val="28"/>
        </w:rPr>
        <w:t>Coronavirus (</w:t>
      </w:r>
      <w:r w:rsidRPr="00DD12D8">
        <w:rPr>
          <w:rFonts w:ascii="Arial" w:hAnsi="Arial" w:cs="Arial"/>
          <w:b/>
          <w:bCs/>
          <w:color w:val="000000"/>
          <w:sz w:val="28"/>
          <w:szCs w:val="28"/>
        </w:rPr>
        <w:t>COVID-19</w:t>
      </w:r>
      <w:r w:rsidR="00DD12D8">
        <w:rPr>
          <w:rFonts w:ascii="Arial" w:hAnsi="Arial" w:cs="Arial"/>
          <w:b/>
          <w:bCs/>
          <w:color w:val="000000"/>
          <w:sz w:val="28"/>
          <w:szCs w:val="28"/>
        </w:rPr>
        <w:t>)</w:t>
      </w:r>
      <w:r w:rsidRPr="00DD12D8">
        <w:rPr>
          <w:rFonts w:ascii="Arial" w:hAnsi="Arial" w:cs="Arial"/>
          <w:b/>
          <w:bCs/>
          <w:color w:val="000000"/>
          <w:sz w:val="28"/>
          <w:szCs w:val="28"/>
        </w:rPr>
        <w:t xml:space="preserve"> </w:t>
      </w:r>
      <w:r w:rsidR="00601ABF" w:rsidRPr="00DD12D8">
        <w:rPr>
          <w:rFonts w:ascii="Arial" w:hAnsi="Arial" w:cs="Arial"/>
          <w:b/>
          <w:bCs/>
          <w:color w:val="000000"/>
          <w:sz w:val="28"/>
          <w:szCs w:val="28"/>
        </w:rPr>
        <w:t>Unanticipated School Closure</w:t>
      </w:r>
      <w:r w:rsidR="00DD12D8">
        <w:rPr>
          <w:rFonts w:ascii="Arial" w:hAnsi="Arial" w:cs="Arial"/>
          <w:b/>
          <w:bCs/>
          <w:color w:val="000000"/>
          <w:sz w:val="28"/>
          <w:szCs w:val="28"/>
        </w:rPr>
        <w:t>s</w:t>
      </w:r>
    </w:p>
    <w:p w14:paraId="09EA7DA2" w14:textId="77777777" w:rsidR="00DD12D8" w:rsidRPr="00DD12D8" w:rsidRDefault="00DD12D8" w:rsidP="00DD12D8">
      <w:pPr>
        <w:spacing w:after="0"/>
        <w:jc w:val="center"/>
        <w:rPr>
          <w:rFonts w:ascii="Arial" w:hAnsi="Arial" w:cs="Arial"/>
          <w:b/>
          <w:bCs/>
          <w:color w:val="000000"/>
          <w:sz w:val="28"/>
          <w:szCs w:val="28"/>
        </w:rPr>
      </w:pPr>
    </w:p>
    <w:p w14:paraId="70FB1648" w14:textId="02DF7CAD" w:rsidR="00DE4045" w:rsidRPr="00DD12D8" w:rsidRDefault="00DE4045" w:rsidP="00520B78">
      <w:pPr>
        <w:spacing w:after="0"/>
        <w:jc w:val="center"/>
        <w:rPr>
          <w:rFonts w:ascii="Arial" w:hAnsi="Arial" w:cs="Arial"/>
          <w:b/>
          <w:bCs/>
          <w:color w:val="000000"/>
          <w:sz w:val="28"/>
          <w:szCs w:val="28"/>
        </w:rPr>
      </w:pPr>
      <w:r w:rsidRPr="00DD12D8">
        <w:rPr>
          <w:rFonts w:ascii="Arial" w:hAnsi="Arial" w:cs="Arial"/>
          <w:b/>
          <w:bCs/>
          <w:color w:val="000000"/>
          <w:sz w:val="28"/>
          <w:szCs w:val="28"/>
        </w:rPr>
        <w:t>Question</w:t>
      </w:r>
      <w:r w:rsidR="006D218D">
        <w:rPr>
          <w:rFonts w:ascii="Arial" w:hAnsi="Arial" w:cs="Arial"/>
          <w:b/>
          <w:bCs/>
          <w:color w:val="000000"/>
          <w:sz w:val="28"/>
          <w:szCs w:val="28"/>
        </w:rPr>
        <w:t>s</w:t>
      </w:r>
      <w:r w:rsidRPr="00DD12D8">
        <w:rPr>
          <w:rFonts w:ascii="Arial" w:hAnsi="Arial" w:cs="Arial"/>
          <w:b/>
          <w:bCs/>
          <w:color w:val="000000"/>
          <w:sz w:val="28"/>
          <w:szCs w:val="28"/>
        </w:rPr>
        <w:t xml:space="preserve"> and Answers</w:t>
      </w:r>
    </w:p>
    <w:p w14:paraId="291D6ED2" w14:textId="77777777" w:rsidR="00520B78" w:rsidRPr="00DE4045" w:rsidRDefault="00520B78" w:rsidP="00DD12D8">
      <w:pPr>
        <w:spacing w:after="0" w:line="240" w:lineRule="auto"/>
        <w:jc w:val="center"/>
        <w:rPr>
          <w:rFonts w:ascii="Arial" w:hAnsi="Arial" w:cs="Arial"/>
          <w:b/>
          <w:bCs/>
          <w:color w:val="000000"/>
          <w:sz w:val="24"/>
          <w:szCs w:val="24"/>
        </w:rPr>
      </w:pPr>
    </w:p>
    <w:p w14:paraId="7340AC19" w14:textId="0DE37120" w:rsidR="00325E84" w:rsidRPr="00DD12D8" w:rsidRDefault="00325E84" w:rsidP="00DD12D8">
      <w:pPr>
        <w:spacing w:after="0" w:line="240" w:lineRule="auto"/>
        <w:rPr>
          <w:rFonts w:ascii="Arial" w:hAnsi="Arial" w:cs="Arial"/>
          <w:color w:val="000000"/>
          <w:sz w:val="24"/>
          <w:szCs w:val="24"/>
        </w:rPr>
      </w:pPr>
      <w:r w:rsidRPr="00DD12D8">
        <w:rPr>
          <w:rFonts w:ascii="Arial" w:hAnsi="Arial" w:cs="Arial"/>
          <w:color w:val="000000"/>
          <w:sz w:val="24"/>
          <w:szCs w:val="24"/>
        </w:rPr>
        <w:t xml:space="preserve">Effective immediately, </w:t>
      </w:r>
      <w:r w:rsidR="00AF18D5" w:rsidRPr="00DD12D8">
        <w:rPr>
          <w:rFonts w:ascii="Arial" w:hAnsi="Arial" w:cs="Arial"/>
          <w:color w:val="000000"/>
          <w:sz w:val="24"/>
          <w:szCs w:val="24"/>
        </w:rPr>
        <w:t>Summer Food Service (</w:t>
      </w:r>
      <w:r w:rsidRPr="00DD12D8">
        <w:rPr>
          <w:rFonts w:ascii="Arial" w:hAnsi="Arial" w:cs="Arial"/>
          <w:color w:val="000000"/>
          <w:sz w:val="24"/>
          <w:szCs w:val="24"/>
        </w:rPr>
        <w:t>SFSP</w:t>
      </w:r>
      <w:r w:rsidR="00AF18D5" w:rsidRPr="00DD12D8">
        <w:rPr>
          <w:rFonts w:ascii="Arial" w:hAnsi="Arial" w:cs="Arial"/>
          <w:color w:val="000000"/>
          <w:sz w:val="24"/>
          <w:szCs w:val="24"/>
        </w:rPr>
        <w:t>)</w:t>
      </w:r>
      <w:r w:rsidRPr="00DD12D8">
        <w:rPr>
          <w:rFonts w:ascii="Arial" w:hAnsi="Arial" w:cs="Arial"/>
          <w:color w:val="000000"/>
          <w:sz w:val="24"/>
          <w:szCs w:val="24"/>
        </w:rPr>
        <w:t xml:space="preserve"> and</w:t>
      </w:r>
      <w:r w:rsidR="00AF18D5" w:rsidRPr="00DD12D8">
        <w:rPr>
          <w:rFonts w:ascii="Arial" w:hAnsi="Arial" w:cs="Arial"/>
          <w:color w:val="000000"/>
          <w:sz w:val="24"/>
          <w:szCs w:val="24"/>
        </w:rPr>
        <w:t xml:space="preserve"> Seamless summer Option (</w:t>
      </w:r>
      <w:r w:rsidRPr="00DD12D8">
        <w:rPr>
          <w:rFonts w:ascii="Arial" w:hAnsi="Arial" w:cs="Arial"/>
          <w:color w:val="000000"/>
          <w:sz w:val="24"/>
          <w:szCs w:val="24"/>
        </w:rPr>
        <w:t>SSO</w:t>
      </w:r>
      <w:r w:rsidR="00AF18D5" w:rsidRPr="00DD12D8">
        <w:rPr>
          <w:rFonts w:ascii="Arial" w:hAnsi="Arial" w:cs="Arial"/>
          <w:color w:val="000000"/>
          <w:sz w:val="24"/>
          <w:szCs w:val="24"/>
        </w:rPr>
        <w:t>)</w:t>
      </w:r>
      <w:r w:rsidRPr="00DD12D8">
        <w:rPr>
          <w:rFonts w:ascii="Arial" w:hAnsi="Arial" w:cs="Arial"/>
          <w:color w:val="000000"/>
          <w:sz w:val="24"/>
          <w:szCs w:val="24"/>
        </w:rPr>
        <w:t xml:space="preserve"> </w:t>
      </w:r>
      <w:r w:rsidR="00AF18D5" w:rsidRPr="00DD12D8">
        <w:rPr>
          <w:rFonts w:ascii="Arial" w:hAnsi="Arial" w:cs="Arial"/>
          <w:color w:val="000000"/>
          <w:sz w:val="24"/>
          <w:szCs w:val="24"/>
        </w:rPr>
        <w:t>SFA</w:t>
      </w:r>
      <w:r w:rsidR="00DD12D8">
        <w:rPr>
          <w:rFonts w:ascii="Arial" w:hAnsi="Arial" w:cs="Arial"/>
          <w:color w:val="000000"/>
          <w:sz w:val="24"/>
          <w:szCs w:val="24"/>
        </w:rPr>
        <w:t xml:space="preserve">s and </w:t>
      </w:r>
      <w:r w:rsidR="00AF18D5" w:rsidRPr="00DD12D8">
        <w:rPr>
          <w:rFonts w:ascii="Arial" w:hAnsi="Arial" w:cs="Arial"/>
          <w:color w:val="000000"/>
          <w:sz w:val="24"/>
          <w:szCs w:val="24"/>
        </w:rPr>
        <w:t>S</w:t>
      </w:r>
      <w:r w:rsidRPr="00DD12D8">
        <w:rPr>
          <w:rFonts w:ascii="Arial" w:hAnsi="Arial" w:cs="Arial"/>
          <w:color w:val="000000"/>
          <w:sz w:val="24"/>
          <w:szCs w:val="24"/>
        </w:rPr>
        <w:t xml:space="preserve">ponsors, in good standing, </w:t>
      </w:r>
      <w:r w:rsidR="000F35E1" w:rsidRPr="00DD12D8">
        <w:rPr>
          <w:rFonts w:ascii="Arial" w:hAnsi="Arial" w:cs="Arial"/>
          <w:color w:val="000000"/>
          <w:sz w:val="24"/>
          <w:szCs w:val="24"/>
        </w:rPr>
        <w:t>may</w:t>
      </w:r>
      <w:r w:rsidR="00DD12D8">
        <w:rPr>
          <w:rFonts w:ascii="Arial" w:hAnsi="Arial" w:cs="Arial"/>
          <w:color w:val="000000"/>
          <w:sz w:val="24"/>
          <w:szCs w:val="24"/>
        </w:rPr>
        <w:t xml:space="preserve"> </w:t>
      </w:r>
      <w:r w:rsidR="000F35E1" w:rsidRPr="00DD12D8">
        <w:rPr>
          <w:rFonts w:ascii="Arial" w:hAnsi="Arial" w:cs="Arial"/>
          <w:color w:val="000000"/>
          <w:sz w:val="24"/>
          <w:szCs w:val="24"/>
        </w:rPr>
        <w:t xml:space="preserve">be approved </w:t>
      </w:r>
      <w:r w:rsidRPr="00DD12D8">
        <w:rPr>
          <w:rFonts w:ascii="Arial" w:hAnsi="Arial" w:cs="Arial"/>
          <w:color w:val="000000"/>
          <w:sz w:val="24"/>
          <w:szCs w:val="24"/>
        </w:rPr>
        <w:t xml:space="preserve">to provide meals during unanticipated school closure due to the novel </w:t>
      </w:r>
      <w:r w:rsidR="00DD12D8">
        <w:rPr>
          <w:rFonts w:ascii="Arial" w:hAnsi="Arial" w:cs="Arial"/>
          <w:color w:val="000000"/>
          <w:sz w:val="24"/>
          <w:szCs w:val="24"/>
        </w:rPr>
        <w:t>C</w:t>
      </w:r>
      <w:r w:rsidRPr="00DD12D8">
        <w:rPr>
          <w:rFonts w:ascii="Arial" w:hAnsi="Arial" w:cs="Arial"/>
          <w:color w:val="000000"/>
          <w:sz w:val="24"/>
          <w:szCs w:val="24"/>
        </w:rPr>
        <w:t>oronavirus</w:t>
      </w:r>
      <w:r w:rsidR="00DD12D8">
        <w:rPr>
          <w:rFonts w:ascii="Arial" w:hAnsi="Arial" w:cs="Arial"/>
          <w:color w:val="000000"/>
          <w:sz w:val="24"/>
          <w:szCs w:val="24"/>
        </w:rPr>
        <w:t xml:space="preserve"> (COVID-19)</w:t>
      </w:r>
      <w:r w:rsidRPr="00DD12D8">
        <w:rPr>
          <w:rFonts w:ascii="Arial" w:hAnsi="Arial" w:cs="Arial"/>
          <w:color w:val="000000"/>
          <w:sz w:val="24"/>
          <w:szCs w:val="24"/>
        </w:rPr>
        <w:t xml:space="preserve"> in a non-congregate setting. </w:t>
      </w:r>
      <w:r w:rsidR="00DD12D8">
        <w:rPr>
          <w:rFonts w:ascii="Arial" w:hAnsi="Arial" w:cs="Arial"/>
          <w:color w:val="000000"/>
          <w:sz w:val="24"/>
          <w:szCs w:val="24"/>
        </w:rPr>
        <w:t>If you have questions that are specific to your SFA or Sponsoring organization, please c</w:t>
      </w:r>
      <w:r w:rsidR="00762EC3" w:rsidRPr="00DD12D8">
        <w:rPr>
          <w:rFonts w:ascii="Arial" w:hAnsi="Arial" w:cs="Arial"/>
          <w:color w:val="000000"/>
          <w:sz w:val="24"/>
          <w:szCs w:val="24"/>
        </w:rPr>
        <w:t xml:space="preserve">ontact </w:t>
      </w:r>
      <w:r w:rsidR="00DD12D8">
        <w:rPr>
          <w:rFonts w:ascii="Arial" w:hAnsi="Arial" w:cs="Arial"/>
          <w:color w:val="000000"/>
          <w:sz w:val="24"/>
          <w:szCs w:val="24"/>
        </w:rPr>
        <w:t xml:space="preserve">the </w:t>
      </w:r>
      <w:r w:rsidR="00762EC3" w:rsidRPr="00DD12D8">
        <w:rPr>
          <w:rFonts w:ascii="Arial" w:hAnsi="Arial" w:cs="Arial"/>
          <w:color w:val="000000"/>
          <w:sz w:val="24"/>
          <w:szCs w:val="24"/>
        </w:rPr>
        <w:t>Summer Nutrition Program Consultant</w:t>
      </w:r>
      <w:r w:rsidR="00DD12D8">
        <w:rPr>
          <w:rFonts w:ascii="Arial" w:hAnsi="Arial" w:cs="Arial"/>
          <w:color w:val="000000"/>
          <w:sz w:val="24"/>
          <w:szCs w:val="24"/>
        </w:rPr>
        <w:t xml:space="preserve"> or Zone Consultant/Specialist that serves your area.</w:t>
      </w:r>
    </w:p>
    <w:p w14:paraId="147396EE" w14:textId="66D992AB" w:rsidR="00B333AF" w:rsidRPr="00DD12D8" w:rsidRDefault="00B333AF" w:rsidP="00325E84">
      <w:pPr>
        <w:pStyle w:val="ListParagraph"/>
        <w:ind w:left="450"/>
        <w:rPr>
          <w:rFonts w:ascii="Arial" w:hAnsi="Arial" w:cs="Arial"/>
          <w:b/>
          <w:bCs/>
          <w:color w:val="000000"/>
          <w:sz w:val="24"/>
          <w:szCs w:val="24"/>
        </w:rPr>
      </w:pPr>
    </w:p>
    <w:p w14:paraId="6FFE99B0" w14:textId="4242B702" w:rsidR="00DE4045" w:rsidRPr="00DD12D8" w:rsidRDefault="00DE4045" w:rsidP="00520B78">
      <w:pPr>
        <w:pStyle w:val="ListParagraph"/>
        <w:numPr>
          <w:ilvl w:val="0"/>
          <w:numId w:val="1"/>
        </w:numPr>
        <w:ind w:left="450" w:hanging="450"/>
        <w:rPr>
          <w:rFonts w:ascii="Arial" w:hAnsi="Arial" w:cs="Arial"/>
          <w:b/>
          <w:bCs/>
          <w:color w:val="000000"/>
          <w:sz w:val="24"/>
          <w:szCs w:val="24"/>
        </w:rPr>
      </w:pPr>
      <w:r w:rsidRPr="00DD12D8">
        <w:rPr>
          <w:rFonts w:ascii="Arial" w:hAnsi="Arial" w:cs="Arial"/>
          <w:b/>
          <w:bCs/>
          <w:color w:val="000000"/>
          <w:sz w:val="24"/>
          <w:szCs w:val="24"/>
        </w:rPr>
        <w:t xml:space="preserve">Which regulatory requirements for SFSP and SSO operations may be waived for COVID-19-related operations? </w:t>
      </w:r>
    </w:p>
    <w:p w14:paraId="3480B5E6" w14:textId="72966DC7" w:rsidR="00DE4045" w:rsidRDefault="00DE4045" w:rsidP="00DD12D8">
      <w:pPr>
        <w:spacing w:after="0" w:line="240" w:lineRule="auto"/>
        <w:rPr>
          <w:rFonts w:ascii="Arial" w:hAnsi="Arial" w:cs="Arial"/>
          <w:color w:val="000000"/>
          <w:sz w:val="24"/>
          <w:szCs w:val="24"/>
        </w:rPr>
      </w:pPr>
      <w:r w:rsidRPr="00DD12D8">
        <w:rPr>
          <w:rFonts w:ascii="Arial" w:hAnsi="Arial" w:cs="Arial"/>
          <w:color w:val="000000"/>
          <w:sz w:val="24"/>
          <w:szCs w:val="24"/>
        </w:rPr>
        <w:t xml:space="preserve">The United States Department of Agriculture, Food and Nutrition Services (FNS) has waived the requirement at 7 CFR 225.6(e)(15) that meals be served and consumed in a congregate setting, in order to support any social distancing requested by Federal, State, or local authorities. </w:t>
      </w:r>
    </w:p>
    <w:p w14:paraId="0FFE5FCF" w14:textId="77777777" w:rsidR="00DD12D8" w:rsidRPr="00DD12D8" w:rsidRDefault="00DD12D8" w:rsidP="00DD12D8">
      <w:pPr>
        <w:spacing w:after="0" w:line="240" w:lineRule="auto"/>
        <w:rPr>
          <w:rFonts w:ascii="Arial" w:hAnsi="Arial" w:cs="Arial"/>
          <w:color w:val="000000"/>
          <w:sz w:val="24"/>
          <w:szCs w:val="24"/>
        </w:rPr>
      </w:pPr>
    </w:p>
    <w:p w14:paraId="4B091826" w14:textId="6B827874" w:rsidR="00DE4045" w:rsidRDefault="00DE4045"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t>How does an SFA</w:t>
      </w:r>
      <w:r w:rsidR="00DD12D8">
        <w:rPr>
          <w:rFonts w:ascii="Arial" w:hAnsi="Arial" w:cs="Arial"/>
          <w:b/>
          <w:bCs/>
          <w:color w:val="000000"/>
          <w:sz w:val="24"/>
          <w:szCs w:val="24"/>
        </w:rPr>
        <w:t xml:space="preserve"> or </w:t>
      </w:r>
      <w:r w:rsidR="00520B78" w:rsidRPr="00DD12D8">
        <w:rPr>
          <w:rFonts w:ascii="Arial" w:hAnsi="Arial" w:cs="Arial"/>
          <w:b/>
          <w:bCs/>
          <w:color w:val="000000"/>
          <w:sz w:val="24"/>
          <w:szCs w:val="24"/>
        </w:rPr>
        <w:t>Sponsor</w:t>
      </w:r>
      <w:r w:rsidRPr="00DD12D8">
        <w:rPr>
          <w:rFonts w:ascii="Arial" w:hAnsi="Arial" w:cs="Arial"/>
          <w:b/>
          <w:bCs/>
          <w:color w:val="000000"/>
          <w:sz w:val="24"/>
          <w:szCs w:val="24"/>
        </w:rPr>
        <w:t xml:space="preserve"> receive approval to operate during COVID-19 conditions? </w:t>
      </w:r>
    </w:p>
    <w:p w14:paraId="2CB936ED" w14:textId="77777777" w:rsidR="00DD12D8" w:rsidRPr="00DD12D8" w:rsidRDefault="00DD12D8" w:rsidP="00DD12D8">
      <w:pPr>
        <w:pStyle w:val="ListParagraph"/>
        <w:spacing w:after="0" w:line="240" w:lineRule="auto"/>
        <w:ind w:left="360"/>
        <w:rPr>
          <w:rFonts w:ascii="Arial" w:hAnsi="Arial" w:cs="Arial"/>
          <w:b/>
          <w:bCs/>
          <w:color w:val="000000"/>
          <w:sz w:val="24"/>
          <w:szCs w:val="24"/>
        </w:rPr>
      </w:pPr>
    </w:p>
    <w:p w14:paraId="3C796A6E" w14:textId="6523EDBC" w:rsidR="00DE4045" w:rsidRDefault="00DE4045" w:rsidP="00DD12D8">
      <w:pPr>
        <w:spacing w:after="0" w:line="240" w:lineRule="auto"/>
        <w:rPr>
          <w:rFonts w:ascii="Arial" w:hAnsi="Arial" w:cs="Arial"/>
          <w:color w:val="000000"/>
          <w:sz w:val="24"/>
          <w:szCs w:val="24"/>
        </w:rPr>
      </w:pPr>
      <w:r w:rsidRPr="00DD12D8">
        <w:rPr>
          <w:rFonts w:ascii="Arial" w:hAnsi="Arial" w:cs="Arial"/>
          <w:color w:val="000000"/>
          <w:sz w:val="24"/>
          <w:szCs w:val="24"/>
        </w:rPr>
        <w:t>The SFA</w:t>
      </w:r>
      <w:r w:rsidR="00520B78" w:rsidRPr="00DD12D8">
        <w:rPr>
          <w:rFonts w:ascii="Arial" w:hAnsi="Arial" w:cs="Arial"/>
          <w:color w:val="000000"/>
          <w:sz w:val="24"/>
          <w:szCs w:val="24"/>
        </w:rPr>
        <w:t xml:space="preserve">/Sponsor </w:t>
      </w:r>
      <w:r w:rsidRPr="00DD12D8">
        <w:rPr>
          <w:rFonts w:ascii="Arial" w:hAnsi="Arial" w:cs="Arial"/>
          <w:color w:val="000000"/>
          <w:sz w:val="24"/>
          <w:szCs w:val="24"/>
        </w:rPr>
        <w:t xml:space="preserve">must </w:t>
      </w:r>
      <w:r w:rsidR="00DD12D8">
        <w:rPr>
          <w:rFonts w:ascii="Arial" w:hAnsi="Arial" w:cs="Arial"/>
          <w:color w:val="000000"/>
          <w:sz w:val="24"/>
          <w:szCs w:val="24"/>
        </w:rPr>
        <w:t xml:space="preserve">first complete the electronic </w:t>
      </w:r>
      <w:hyperlink r:id="rId8" w:history="1">
        <w:r w:rsidR="00520B78" w:rsidRPr="00DD12D8">
          <w:rPr>
            <w:rStyle w:val="Hyperlink"/>
            <w:rFonts w:ascii="Arial" w:hAnsi="Arial" w:cs="Arial"/>
            <w:sz w:val="24"/>
            <w:szCs w:val="24"/>
          </w:rPr>
          <w:t>Non-Congregate Meal Service Waiver Request</w:t>
        </w:r>
      </w:hyperlink>
      <w:r w:rsidR="00DD12D8">
        <w:rPr>
          <w:rFonts w:ascii="Arial" w:hAnsi="Arial" w:cs="Arial"/>
          <w:color w:val="000000"/>
          <w:sz w:val="24"/>
          <w:szCs w:val="24"/>
        </w:rPr>
        <w:t>. An electronic response will be provided by the NCDPI as quickly as possible to confirm approval of the waiver request.  The SFA/Sponsor will be required to amend the annual agreement to participate in the federally assisted school nutrition programs within sixty (60) days of the approval of the waiver.</w:t>
      </w:r>
      <w:r w:rsidR="00E315DB">
        <w:rPr>
          <w:rFonts w:ascii="Arial" w:hAnsi="Arial" w:cs="Arial"/>
          <w:color w:val="000000"/>
          <w:sz w:val="24"/>
          <w:szCs w:val="24"/>
        </w:rPr>
        <w:t xml:space="preserve"> The agreement amendment template is attached for your convenience.</w:t>
      </w:r>
    </w:p>
    <w:p w14:paraId="1CF33D06" w14:textId="77777777" w:rsidR="00DD12D8" w:rsidRPr="00DD12D8" w:rsidRDefault="00DD12D8" w:rsidP="00DD12D8">
      <w:pPr>
        <w:spacing w:after="0" w:line="240" w:lineRule="auto"/>
        <w:rPr>
          <w:rFonts w:ascii="Arial" w:hAnsi="Arial" w:cs="Arial"/>
          <w:color w:val="000000"/>
          <w:sz w:val="24"/>
          <w:szCs w:val="24"/>
        </w:rPr>
      </w:pPr>
    </w:p>
    <w:p w14:paraId="217A115B" w14:textId="6CA35362" w:rsidR="00A40E72" w:rsidRDefault="00520B78" w:rsidP="00DD12D8">
      <w:pPr>
        <w:spacing w:after="0" w:line="240" w:lineRule="auto"/>
        <w:rPr>
          <w:rFonts w:ascii="Arial" w:hAnsi="Arial" w:cs="Arial"/>
          <w:color w:val="000000"/>
          <w:sz w:val="24"/>
          <w:szCs w:val="24"/>
        </w:rPr>
      </w:pPr>
      <w:r w:rsidRPr="00DD12D8">
        <w:rPr>
          <w:rFonts w:ascii="Arial" w:hAnsi="Arial" w:cs="Arial"/>
          <w:color w:val="000000"/>
          <w:sz w:val="24"/>
          <w:szCs w:val="24"/>
        </w:rPr>
        <w:t xml:space="preserve">NCDPI </w:t>
      </w:r>
      <w:r w:rsidR="00DD12D8">
        <w:rPr>
          <w:rFonts w:ascii="Arial" w:hAnsi="Arial" w:cs="Arial"/>
          <w:color w:val="000000"/>
          <w:sz w:val="24"/>
          <w:szCs w:val="24"/>
        </w:rPr>
        <w:t xml:space="preserve">is unable to </w:t>
      </w:r>
      <w:r w:rsidR="00DE4045" w:rsidRPr="00DD12D8">
        <w:rPr>
          <w:rFonts w:ascii="Arial" w:hAnsi="Arial" w:cs="Arial"/>
          <w:color w:val="000000"/>
          <w:sz w:val="24"/>
          <w:szCs w:val="24"/>
        </w:rPr>
        <w:t xml:space="preserve">approve waiver requests that would duplicate </w:t>
      </w:r>
      <w:r w:rsidRPr="00DD12D8">
        <w:rPr>
          <w:rFonts w:ascii="Arial" w:hAnsi="Arial" w:cs="Arial"/>
          <w:color w:val="000000"/>
          <w:sz w:val="24"/>
          <w:szCs w:val="24"/>
        </w:rPr>
        <w:t>meal ser</w:t>
      </w:r>
      <w:r w:rsidR="00A40E72" w:rsidRPr="00DD12D8">
        <w:rPr>
          <w:rFonts w:ascii="Arial" w:hAnsi="Arial" w:cs="Arial"/>
          <w:color w:val="000000"/>
          <w:sz w:val="24"/>
          <w:szCs w:val="24"/>
        </w:rPr>
        <w:t>vice (more than one organization serving the same children, the same meals</w:t>
      </w:r>
      <w:r w:rsidR="00DD12D8">
        <w:rPr>
          <w:rFonts w:ascii="Arial" w:hAnsi="Arial" w:cs="Arial"/>
          <w:color w:val="000000"/>
          <w:sz w:val="24"/>
          <w:szCs w:val="24"/>
        </w:rPr>
        <w:t>, etc.</w:t>
      </w:r>
      <w:r w:rsidR="00A40E72" w:rsidRPr="00DD12D8">
        <w:rPr>
          <w:rFonts w:ascii="Arial" w:hAnsi="Arial" w:cs="Arial"/>
          <w:color w:val="000000"/>
          <w:sz w:val="24"/>
          <w:szCs w:val="24"/>
        </w:rPr>
        <w:t>)</w:t>
      </w:r>
      <w:r w:rsidR="00DE4045" w:rsidRPr="00DD12D8">
        <w:rPr>
          <w:rFonts w:ascii="Arial" w:hAnsi="Arial" w:cs="Arial"/>
          <w:color w:val="000000"/>
          <w:sz w:val="24"/>
          <w:szCs w:val="24"/>
        </w:rPr>
        <w:t>.</w:t>
      </w:r>
      <w:r w:rsidR="00DD12D8">
        <w:rPr>
          <w:rFonts w:ascii="Arial" w:hAnsi="Arial" w:cs="Arial"/>
          <w:color w:val="000000"/>
          <w:sz w:val="24"/>
          <w:szCs w:val="24"/>
        </w:rPr>
        <w:t xml:space="preserve"> </w:t>
      </w:r>
      <w:r w:rsidR="00DE4045" w:rsidRPr="00DD12D8">
        <w:rPr>
          <w:rFonts w:ascii="Arial" w:hAnsi="Arial" w:cs="Arial"/>
          <w:color w:val="000000"/>
          <w:sz w:val="24"/>
          <w:szCs w:val="24"/>
        </w:rPr>
        <w:t xml:space="preserve"> </w:t>
      </w:r>
      <w:r w:rsidR="00A40E72" w:rsidRPr="00DD12D8">
        <w:rPr>
          <w:rFonts w:ascii="Arial" w:hAnsi="Arial" w:cs="Arial"/>
          <w:color w:val="000000"/>
          <w:sz w:val="24"/>
          <w:szCs w:val="24"/>
        </w:rPr>
        <w:t xml:space="preserve">Coordinated communication within </w:t>
      </w:r>
      <w:r w:rsidR="00DD12D8">
        <w:rPr>
          <w:rFonts w:ascii="Arial" w:hAnsi="Arial" w:cs="Arial"/>
          <w:color w:val="000000"/>
          <w:sz w:val="24"/>
          <w:szCs w:val="24"/>
        </w:rPr>
        <w:t xml:space="preserve">various community organizations that provide emergency food assistance </w:t>
      </w:r>
      <w:r w:rsidR="00A40E72" w:rsidRPr="00DD12D8">
        <w:rPr>
          <w:rFonts w:ascii="Arial" w:hAnsi="Arial" w:cs="Arial"/>
          <w:color w:val="000000"/>
          <w:sz w:val="24"/>
          <w:szCs w:val="24"/>
        </w:rPr>
        <w:t>propose</w:t>
      </w:r>
      <w:r w:rsidR="00355E97" w:rsidRPr="00DD12D8">
        <w:rPr>
          <w:rFonts w:ascii="Arial" w:hAnsi="Arial" w:cs="Arial"/>
          <w:color w:val="000000"/>
          <w:sz w:val="24"/>
          <w:szCs w:val="24"/>
        </w:rPr>
        <w:t>d</w:t>
      </w:r>
      <w:r w:rsidR="00A40E72" w:rsidRPr="00DD12D8">
        <w:rPr>
          <w:rFonts w:ascii="Arial" w:hAnsi="Arial" w:cs="Arial"/>
          <w:color w:val="000000"/>
          <w:sz w:val="24"/>
          <w:szCs w:val="24"/>
        </w:rPr>
        <w:t xml:space="preserve"> to serve is critical. </w:t>
      </w:r>
    </w:p>
    <w:p w14:paraId="35CF0F84" w14:textId="77777777" w:rsidR="00DD12D8" w:rsidRPr="00DD12D8" w:rsidRDefault="00DD12D8" w:rsidP="00DD12D8">
      <w:pPr>
        <w:spacing w:after="0" w:line="240" w:lineRule="auto"/>
        <w:rPr>
          <w:rFonts w:ascii="Arial" w:hAnsi="Arial" w:cs="Arial"/>
          <w:color w:val="000000"/>
          <w:sz w:val="24"/>
          <w:szCs w:val="24"/>
        </w:rPr>
      </w:pPr>
    </w:p>
    <w:p w14:paraId="6D50A043" w14:textId="525885A9" w:rsidR="00DE4045" w:rsidRDefault="00DE4045"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t xml:space="preserve">Is it mandatory that meals be provided during a school </w:t>
      </w:r>
      <w:r w:rsidR="00E315DB">
        <w:rPr>
          <w:rFonts w:ascii="Arial" w:hAnsi="Arial" w:cs="Arial"/>
          <w:b/>
          <w:bCs/>
          <w:color w:val="000000"/>
          <w:sz w:val="24"/>
          <w:szCs w:val="24"/>
        </w:rPr>
        <w:t>closure</w:t>
      </w:r>
      <w:r w:rsidRPr="00DD12D8">
        <w:rPr>
          <w:rFonts w:ascii="Arial" w:hAnsi="Arial" w:cs="Arial"/>
          <w:b/>
          <w:bCs/>
          <w:color w:val="000000"/>
          <w:sz w:val="24"/>
          <w:szCs w:val="24"/>
        </w:rPr>
        <w:t xml:space="preserve">? </w:t>
      </w:r>
    </w:p>
    <w:p w14:paraId="47BEE275" w14:textId="77777777" w:rsidR="00DD12D8" w:rsidRPr="00DD12D8" w:rsidRDefault="00DD12D8" w:rsidP="00DD12D8">
      <w:pPr>
        <w:pStyle w:val="ListParagraph"/>
        <w:spacing w:after="0" w:line="240" w:lineRule="auto"/>
        <w:ind w:left="360"/>
        <w:rPr>
          <w:rFonts w:ascii="Arial" w:hAnsi="Arial" w:cs="Arial"/>
          <w:b/>
          <w:bCs/>
          <w:color w:val="000000"/>
          <w:sz w:val="24"/>
          <w:szCs w:val="24"/>
        </w:rPr>
      </w:pPr>
    </w:p>
    <w:p w14:paraId="4921103E" w14:textId="5A7A6B3A" w:rsidR="00DE4045" w:rsidRDefault="00DE4045" w:rsidP="00DD12D8">
      <w:pPr>
        <w:spacing w:after="0" w:line="240" w:lineRule="auto"/>
        <w:rPr>
          <w:rFonts w:ascii="Arial" w:hAnsi="Arial" w:cs="Arial"/>
          <w:color w:val="000000"/>
          <w:sz w:val="24"/>
          <w:szCs w:val="24"/>
        </w:rPr>
      </w:pPr>
      <w:r w:rsidRPr="00DD12D8">
        <w:rPr>
          <w:rFonts w:ascii="Arial" w:hAnsi="Arial" w:cs="Arial"/>
          <w:color w:val="000000"/>
          <w:sz w:val="24"/>
          <w:szCs w:val="24"/>
        </w:rPr>
        <w:t>No.  However, SFA</w:t>
      </w:r>
      <w:r w:rsidR="00E315DB">
        <w:rPr>
          <w:rFonts w:ascii="Arial" w:hAnsi="Arial" w:cs="Arial"/>
          <w:color w:val="000000"/>
          <w:sz w:val="24"/>
          <w:szCs w:val="24"/>
        </w:rPr>
        <w:t>s</w:t>
      </w:r>
      <w:r w:rsidR="00A40E72" w:rsidRPr="00DD12D8">
        <w:rPr>
          <w:rFonts w:ascii="Arial" w:hAnsi="Arial" w:cs="Arial"/>
          <w:color w:val="000000"/>
          <w:sz w:val="24"/>
          <w:szCs w:val="24"/>
        </w:rPr>
        <w:t>/Sponsor</w:t>
      </w:r>
      <w:r w:rsidRPr="00DD12D8">
        <w:rPr>
          <w:rFonts w:ascii="Arial" w:hAnsi="Arial" w:cs="Arial"/>
          <w:color w:val="000000"/>
          <w:sz w:val="24"/>
          <w:szCs w:val="24"/>
        </w:rPr>
        <w:t xml:space="preserve">s are encouraged to </w:t>
      </w:r>
      <w:r w:rsidR="00E315DB">
        <w:rPr>
          <w:rFonts w:ascii="Arial" w:hAnsi="Arial" w:cs="Arial"/>
          <w:color w:val="000000"/>
          <w:sz w:val="24"/>
          <w:szCs w:val="24"/>
        </w:rPr>
        <w:t xml:space="preserve">support </w:t>
      </w:r>
      <w:r w:rsidRPr="00DD12D8">
        <w:rPr>
          <w:rFonts w:ascii="Arial" w:hAnsi="Arial" w:cs="Arial"/>
          <w:color w:val="000000"/>
          <w:sz w:val="24"/>
          <w:szCs w:val="24"/>
        </w:rPr>
        <w:t xml:space="preserve">the needs of </w:t>
      </w:r>
      <w:r w:rsidR="00A40E72" w:rsidRPr="00DD12D8">
        <w:rPr>
          <w:rFonts w:ascii="Arial" w:hAnsi="Arial" w:cs="Arial"/>
          <w:color w:val="000000"/>
          <w:sz w:val="24"/>
          <w:szCs w:val="24"/>
        </w:rPr>
        <w:t>economically disadvantaged</w:t>
      </w:r>
      <w:r w:rsidRPr="00DD12D8">
        <w:rPr>
          <w:rFonts w:ascii="Arial" w:hAnsi="Arial" w:cs="Arial"/>
          <w:color w:val="000000"/>
          <w:sz w:val="24"/>
          <w:szCs w:val="24"/>
        </w:rPr>
        <w:t xml:space="preserve"> children </w:t>
      </w:r>
      <w:r w:rsidR="00E315DB">
        <w:rPr>
          <w:rFonts w:ascii="Arial" w:hAnsi="Arial" w:cs="Arial"/>
          <w:color w:val="000000"/>
          <w:sz w:val="24"/>
          <w:szCs w:val="24"/>
        </w:rPr>
        <w:t xml:space="preserve">for whom there may be limited access to food </w:t>
      </w:r>
      <w:r w:rsidRPr="00DD12D8">
        <w:rPr>
          <w:rFonts w:ascii="Arial" w:hAnsi="Arial" w:cs="Arial"/>
          <w:color w:val="000000"/>
          <w:sz w:val="24"/>
          <w:szCs w:val="24"/>
        </w:rPr>
        <w:t xml:space="preserve">during </w:t>
      </w:r>
      <w:r w:rsidR="00E315DB">
        <w:rPr>
          <w:rFonts w:ascii="Arial" w:hAnsi="Arial" w:cs="Arial"/>
          <w:color w:val="000000"/>
          <w:sz w:val="24"/>
          <w:szCs w:val="24"/>
        </w:rPr>
        <w:t xml:space="preserve">extended periods of </w:t>
      </w:r>
      <w:r w:rsidRPr="00DD12D8">
        <w:rPr>
          <w:rFonts w:ascii="Arial" w:hAnsi="Arial" w:cs="Arial"/>
          <w:color w:val="000000"/>
          <w:sz w:val="24"/>
          <w:szCs w:val="24"/>
        </w:rPr>
        <w:t xml:space="preserve">school </w:t>
      </w:r>
      <w:r w:rsidR="00E315DB">
        <w:rPr>
          <w:rFonts w:ascii="Arial" w:hAnsi="Arial" w:cs="Arial"/>
          <w:color w:val="000000"/>
          <w:sz w:val="24"/>
          <w:szCs w:val="24"/>
        </w:rPr>
        <w:t>closure</w:t>
      </w:r>
      <w:r w:rsidRPr="00DD12D8">
        <w:rPr>
          <w:rFonts w:ascii="Arial" w:hAnsi="Arial" w:cs="Arial"/>
          <w:color w:val="000000"/>
          <w:sz w:val="24"/>
          <w:szCs w:val="24"/>
        </w:rPr>
        <w:t xml:space="preserve">. </w:t>
      </w:r>
    </w:p>
    <w:p w14:paraId="5A5A2BC2" w14:textId="77777777" w:rsidR="00DD12D8" w:rsidRPr="00DD12D8" w:rsidRDefault="00DD12D8" w:rsidP="00DD12D8">
      <w:pPr>
        <w:spacing w:after="0" w:line="240" w:lineRule="auto"/>
        <w:rPr>
          <w:rFonts w:ascii="Arial" w:hAnsi="Arial" w:cs="Arial"/>
          <w:color w:val="000000"/>
          <w:sz w:val="24"/>
          <w:szCs w:val="24"/>
        </w:rPr>
      </w:pPr>
    </w:p>
    <w:p w14:paraId="3BFEB125" w14:textId="4F4038D4" w:rsidR="00DE4045" w:rsidRDefault="00DE4045"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t xml:space="preserve">Who is eligible to receive meals when school is </w:t>
      </w:r>
      <w:r w:rsidR="00E315DB">
        <w:rPr>
          <w:rFonts w:ascii="Arial" w:hAnsi="Arial" w:cs="Arial"/>
          <w:b/>
          <w:bCs/>
          <w:color w:val="000000"/>
          <w:sz w:val="24"/>
          <w:szCs w:val="24"/>
        </w:rPr>
        <w:t xml:space="preserve">closed </w:t>
      </w:r>
      <w:r w:rsidRPr="00DD12D8">
        <w:rPr>
          <w:rFonts w:ascii="Arial" w:hAnsi="Arial" w:cs="Arial"/>
          <w:b/>
          <w:bCs/>
          <w:color w:val="000000"/>
          <w:sz w:val="24"/>
          <w:szCs w:val="24"/>
        </w:rPr>
        <w:t xml:space="preserve">due to </w:t>
      </w:r>
      <w:r w:rsidR="00E315DB">
        <w:rPr>
          <w:rFonts w:ascii="Arial" w:hAnsi="Arial" w:cs="Arial"/>
          <w:b/>
          <w:bCs/>
          <w:color w:val="000000"/>
          <w:sz w:val="24"/>
          <w:szCs w:val="24"/>
        </w:rPr>
        <w:t>the Coronavirus (</w:t>
      </w:r>
      <w:r w:rsidRPr="00DD12D8">
        <w:rPr>
          <w:rFonts w:ascii="Arial" w:hAnsi="Arial" w:cs="Arial"/>
          <w:b/>
          <w:bCs/>
          <w:color w:val="000000"/>
          <w:sz w:val="24"/>
          <w:szCs w:val="24"/>
        </w:rPr>
        <w:t>COVID-19</w:t>
      </w:r>
      <w:r w:rsidR="00E315DB">
        <w:rPr>
          <w:rFonts w:ascii="Arial" w:hAnsi="Arial" w:cs="Arial"/>
          <w:b/>
          <w:bCs/>
          <w:color w:val="000000"/>
          <w:sz w:val="24"/>
          <w:szCs w:val="24"/>
        </w:rPr>
        <w:t>)</w:t>
      </w:r>
      <w:r w:rsidRPr="00DD12D8">
        <w:rPr>
          <w:rFonts w:ascii="Arial" w:hAnsi="Arial" w:cs="Arial"/>
          <w:b/>
          <w:bCs/>
          <w:color w:val="000000"/>
          <w:sz w:val="24"/>
          <w:szCs w:val="24"/>
        </w:rPr>
        <w:t xml:space="preserve">? </w:t>
      </w:r>
    </w:p>
    <w:p w14:paraId="490089E8" w14:textId="77777777" w:rsidR="00DD12D8" w:rsidRPr="00DD12D8" w:rsidRDefault="00DD12D8" w:rsidP="00DD12D8">
      <w:pPr>
        <w:pStyle w:val="ListParagraph"/>
        <w:spacing w:after="0" w:line="240" w:lineRule="auto"/>
        <w:ind w:left="360"/>
        <w:rPr>
          <w:rFonts w:ascii="Arial" w:hAnsi="Arial" w:cs="Arial"/>
          <w:b/>
          <w:bCs/>
          <w:color w:val="000000"/>
          <w:sz w:val="24"/>
          <w:szCs w:val="24"/>
        </w:rPr>
      </w:pPr>
    </w:p>
    <w:p w14:paraId="34DEACBD" w14:textId="55BCE9D3" w:rsidR="00DE4045" w:rsidRPr="00E315DB" w:rsidRDefault="00A40E72" w:rsidP="00DD12D8">
      <w:pPr>
        <w:spacing w:after="0" w:line="240" w:lineRule="auto"/>
        <w:rPr>
          <w:rFonts w:ascii="Arial" w:hAnsi="Arial" w:cs="Arial"/>
          <w:color w:val="000000"/>
          <w:sz w:val="24"/>
          <w:szCs w:val="24"/>
        </w:rPr>
      </w:pPr>
      <w:r w:rsidRPr="00DD12D8">
        <w:rPr>
          <w:rFonts w:ascii="Arial" w:hAnsi="Arial" w:cs="Arial"/>
          <w:color w:val="000000"/>
          <w:sz w:val="24"/>
          <w:szCs w:val="24"/>
        </w:rPr>
        <w:t>T</w:t>
      </w:r>
      <w:r w:rsidR="00DE4045" w:rsidRPr="00DD12D8">
        <w:rPr>
          <w:rFonts w:ascii="Arial" w:hAnsi="Arial" w:cs="Arial"/>
          <w:color w:val="000000"/>
          <w:sz w:val="24"/>
          <w:szCs w:val="24"/>
        </w:rPr>
        <w:t>he SFSP/SSO COVID-19 waiver target</w:t>
      </w:r>
      <w:r w:rsidR="005B3437" w:rsidRPr="00DD12D8">
        <w:rPr>
          <w:rFonts w:ascii="Arial" w:hAnsi="Arial" w:cs="Arial"/>
          <w:color w:val="000000"/>
          <w:sz w:val="24"/>
          <w:szCs w:val="24"/>
        </w:rPr>
        <w:t>s</w:t>
      </w:r>
      <w:r w:rsidR="00DE4045" w:rsidRPr="00DD12D8">
        <w:rPr>
          <w:rFonts w:ascii="Arial" w:hAnsi="Arial" w:cs="Arial"/>
          <w:color w:val="000000"/>
          <w:sz w:val="24"/>
          <w:szCs w:val="24"/>
        </w:rPr>
        <w:t xml:space="preserve"> children who attend schools that have been </w:t>
      </w:r>
      <w:r w:rsidR="00E315DB">
        <w:rPr>
          <w:rFonts w:ascii="Arial" w:hAnsi="Arial" w:cs="Arial"/>
          <w:color w:val="000000"/>
          <w:sz w:val="24"/>
          <w:szCs w:val="24"/>
        </w:rPr>
        <w:t>closed</w:t>
      </w:r>
      <w:r w:rsidR="00DE4045" w:rsidRPr="00DD12D8">
        <w:rPr>
          <w:rFonts w:ascii="Arial" w:hAnsi="Arial" w:cs="Arial"/>
          <w:color w:val="000000"/>
          <w:sz w:val="24"/>
          <w:szCs w:val="24"/>
        </w:rPr>
        <w:t xml:space="preserve"> due to </w:t>
      </w:r>
      <w:r w:rsidR="00E315DB">
        <w:rPr>
          <w:rFonts w:ascii="Arial" w:hAnsi="Arial" w:cs="Arial"/>
          <w:color w:val="000000"/>
          <w:sz w:val="24"/>
          <w:szCs w:val="24"/>
        </w:rPr>
        <w:t xml:space="preserve">the Coronavirus.  </w:t>
      </w:r>
      <w:r w:rsidR="00DE4045" w:rsidRPr="00DD12D8">
        <w:rPr>
          <w:rFonts w:ascii="Arial" w:hAnsi="Arial" w:cs="Arial"/>
          <w:color w:val="000000"/>
          <w:sz w:val="24"/>
          <w:szCs w:val="24"/>
        </w:rPr>
        <w:t>However, in eligible areas, meals may be served to all children</w:t>
      </w:r>
      <w:r w:rsidR="00817570">
        <w:rPr>
          <w:rFonts w:ascii="Arial" w:hAnsi="Arial" w:cs="Arial"/>
          <w:color w:val="000000"/>
          <w:sz w:val="24"/>
          <w:szCs w:val="24"/>
        </w:rPr>
        <w:t xml:space="preserve"> eighteen (</w:t>
      </w:r>
      <w:r w:rsidR="00DE4045" w:rsidRPr="00DD12D8">
        <w:rPr>
          <w:rFonts w:ascii="Arial" w:hAnsi="Arial" w:cs="Arial"/>
          <w:color w:val="000000"/>
          <w:sz w:val="24"/>
          <w:szCs w:val="24"/>
        </w:rPr>
        <w:t>18</w:t>
      </w:r>
      <w:r w:rsidR="00817570">
        <w:rPr>
          <w:rFonts w:ascii="Arial" w:hAnsi="Arial" w:cs="Arial"/>
          <w:color w:val="000000"/>
          <w:sz w:val="24"/>
          <w:szCs w:val="24"/>
        </w:rPr>
        <w:t>)</w:t>
      </w:r>
      <w:r w:rsidR="00DE4045" w:rsidRPr="00DD12D8">
        <w:rPr>
          <w:rFonts w:ascii="Arial" w:hAnsi="Arial" w:cs="Arial"/>
          <w:color w:val="000000"/>
          <w:sz w:val="24"/>
          <w:szCs w:val="24"/>
        </w:rPr>
        <w:t xml:space="preserve"> and under in the household if at least one </w:t>
      </w:r>
      <w:r w:rsidR="00817570">
        <w:rPr>
          <w:rFonts w:ascii="Arial" w:hAnsi="Arial" w:cs="Arial"/>
          <w:color w:val="000000"/>
          <w:sz w:val="24"/>
          <w:szCs w:val="24"/>
        </w:rPr>
        <w:t xml:space="preserve">(1) </w:t>
      </w:r>
      <w:r w:rsidR="00DE4045" w:rsidRPr="00DD12D8">
        <w:rPr>
          <w:rFonts w:ascii="Arial" w:hAnsi="Arial" w:cs="Arial"/>
          <w:color w:val="000000"/>
          <w:sz w:val="24"/>
          <w:szCs w:val="24"/>
        </w:rPr>
        <w:t>child attends the school</w:t>
      </w:r>
      <w:r w:rsidR="00E315DB">
        <w:rPr>
          <w:rFonts w:ascii="Arial" w:hAnsi="Arial" w:cs="Arial"/>
          <w:color w:val="000000"/>
          <w:sz w:val="24"/>
          <w:szCs w:val="24"/>
        </w:rPr>
        <w:t xml:space="preserve"> that has been closed</w:t>
      </w:r>
      <w:r w:rsidR="00DE4045" w:rsidRPr="00DD12D8">
        <w:rPr>
          <w:rFonts w:ascii="Arial" w:hAnsi="Arial" w:cs="Arial"/>
          <w:color w:val="000000"/>
          <w:sz w:val="24"/>
          <w:szCs w:val="24"/>
        </w:rPr>
        <w:t xml:space="preserve">. </w:t>
      </w:r>
      <w:r w:rsidR="00817570">
        <w:rPr>
          <w:rFonts w:ascii="Arial" w:hAnsi="Arial" w:cs="Arial"/>
          <w:color w:val="000000"/>
          <w:sz w:val="24"/>
          <w:szCs w:val="24"/>
        </w:rPr>
        <w:t>For example, i</w:t>
      </w:r>
      <w:r w:rsidR="00DE4045" w:rsidRPr="00DD12D8">
        <w:rPr>
          <w:rFonts w:ascii="Arial" w:hAnsi="Arial" w:cs="Arial"/>
          <w:color w:val="000000"/>
          <w:sz w:val="24"/>
          <w:szCs w:val="24"/>
        </w:rPr>
        <w:t xml:space="preserve">f a </w:t>
      </w:r>
      <w:r w:rsidRPr="00DD12D8">
        <w:rPr>
          <w:rFonts w:ascii="Arial" w:hAnsi="Arial" w:cs="Arial"/>
          <w:color w:val="000000"/>
          <w:sz w:val="24"/>
          <w:szCs w:val="24"/>
        </w:rPr>
        <w:t>childcare</w:t>
      </w:r>
      <w:r w:rsidR="00DE4045" w:rsidRPr="00DD12D8">
        <w:rPr>
          <w:rFonts w:ascii="Arial" w:hAnsi="Arial" w:cs="Arial"/>
          <w:color w:val="000000"/>
          <w:sz w:val="24"/>
          <w:szCs w:val="24"/>
        </w:rPr>
        <w:t xml:space="preserve"> center that participates in the CACFP </w:t>
      </w:r>
      <w:proofErr w:type="gramStart"/>
      <w:r w:rsidR="00DE4045" w:rsidRPr="00DD12D8">
        <w:rPr>
          <w:rFonts w:ascii="Arial" w:hAnsi="Arial" w:cs="Arial"/>
          <w:color w:val="000000"/>
          <w:sz w:val="24"/>
          <w:szCs w:val="24"/>
        </w:rPr>
        <w:t>is located in</w:t>
      </w:r>
      <w:proofErr w:type="gramEnd"/>
      <w:r w:rsidR="00DE4045" w:rsidRPr="00DD12D8">
        <w:rPr>
          <w:rFonts w:ascii="Arial" w:hAnsi="Arial" w:cs="Arial"/>
          <w:color w:val="000000"/>
          <w:sz w:val="24"/>
          <w:szCs w:val="24"/>
        </w:rPr>
        <w:t xml:space="preserve"> </w:t>
      </w:r>
      <w:r w:rsidR="00E315DB">
        <w:rPr>
          <w:rFonts w:ascii="Arial" w:hAnsi="Arial" w:cs="Arial"/>
          <w:color w:val="000000"/>
          <w:sz w:val="24"/>
          <w:szCs w:val="24"/>
        </w:rPr>
        <w:t xml:space="preserve">the area of a school that has closed, </w:t>
      </w:r>
      <w:r w:rsidR="00DE4045" w:rsidRPr="00DD12D8">
        <w:rPr>
          <w:rFonts w:ascii="Arial" w:hAnsi="Arial" w:cs="Arial"/>
          <w:color w:val="000000"/>
          <w:sz w:val="24"/>
          <w:szCs w:val="24"/>
        </w:rPr>
        <w:t>students</w:t>
      </w:r>
      <w:r w:rsidR="00DE4045" w:rsidRPr="00DD12D8">
        <w:rPr>
          <w:rFonts w:ascii="Arial" w:hAnsi="Arial" w:cs="Arial"/>
          <w:b/>
          <w:bCs/>
          <w:color w:val="000000"/>
          <w:sz w:val="24"/>
          <w:szCs w:val="24"/>
        </w:rPr>
        <w:t xml:space="preserve"> </w:t>
      </w:r>
      <w:r w:rsidR="00DE4045" w:rsidRPr="00DD12D8">
        <w:rPr>
          <w:rFonts w:ascii="Arial" w:hAnsi="Arial" w:cs="Arial"/>
          <w:color w:val="000000"/>
          <w:sz w:val="24"/>
          <w:szCs w:val="24"/>
        </w:rPr>
        <w:t>enrolled in that center are eligible for meals provided to children attending the school</w:t>
      </w:r>
      <w:r w:rsidR="00E315DB">
        <w:rPr>
          <w:rFonts w:ascii="Arial" w:hAnsi="Arial" w:cs="Arial"/>
          <w:color w:val="000000"/>
          <w:sz w:val="24"/>
          <w:szCs w:val="24"/>
        </w:rPr>
        <w:t xml:space="preserve"> that was closed</w:t>
      </w:r>
      <w:r w:rsidR="00DE4045" w:rsidRPr="00DD12D8">
        <w:rPr>
          <w:rFonts w:ascii="Arial" w:hAnsi="Arial" w:cs="Arial"/>
          <w:color w:val="000000"/>
          <w:sz w:val="24"/>
          <w:szCs w:val="24"/>
        </w:rPr>
        <w:t>.</w:t>
      </w:r>
      <w:r w:rsidR="00DE4045" w:rsidRPr="00DD12D8">
        <w:rPr>
          <w:rFonts w:ascii="Arial" w:hAnsi="Arial" w:cs="Arial"/>
          <w:b/>
          <w:bCs/>
          <w:color w:val="000000"/>
          <w:sz w:val="24"/>
          <w:szCs w:val="24"/>
        </w:rPr>
        <w:t xml:space="preserve">   </w:t>
      </w:r>
      <w:r w:rsidR="00E315DB">
        <w:rPr>
          <w:rFonts w:ascii="Arial" w:hAnsi="Arial" w:cs="Arial"/>
          <w:color w:val="000000"/>
          <w:sz w:val="24"/>
          <w:szCs w:val="24"/>
        </w:rPr>
        <w:t xml:space="preserve">It is important to coordinate with other </w:t>
      </w:r>
      <w:r w:rsidR="00817570">
        <w:rPr>
          <w:rFonts w:ascii="Arial" w:hAnsi="Arial" w:cs="Arial"/>
          <w:color w:val="000000"/>
          <w:sz w:val="24"/>
          <w:szCs w:val="24"/>
        </w:rPr>
        <w:t>community</w:t>
      </w:r>
      <w:r w:rsidR="00E315DB">
        <w:rPr>
          <w:rFonts w:ascii="Arial" w:hAnsi="Arial" w:cs="Arial"/>
          <w:color w:val="000000"/>
          <w:sz w:val="24"/>
          <w:szCs w:val="24"/>
        </w:rPr>
        <w:t xml:space="preserve"> to support the </w:t>
      </w:r>
      <w:r w:rsidR="00817570">
        <w:rPr>
          <w:rFonts w:ascii="Arial" w:hAnsi="Arial" w:cs="Arial"/>
          <w:color w:val="000000"/>
          <w:sz w:val="24"/>
          <w:szCs w:val="24"/>
        </w:rPr>
        <w:t xml:space="preserve">food and </w:t>
      </w:r>
      <w:r w:rsidR="00E315DB">
        <w:rPr>
          <w:rFonts w:ascii="Arial" w:hAnsi="Arial" w:cs="Arial"/>
          <w:color w:val="000000"/>
          <w:sz w:val="24"/>
          <w:szCs w:val="24"/>
        </w:rPr>
        <w:t xml:space="preserve">nutrition needs of </w:t>
      </w:r>
      <w:r w:rsidR="00817570">
        <w:rPr>
          <w:rFonts w:ascii="Arial" w:hAnsi="Arial" w:cs="Arial"/>
          <w:color w:val="000000"/>
          <w:sz w:val="24"/>
          <w:szCs w:val="24"/>
        </w:rPr>
        <w:t>children within the community.</w:t>
      </w:r>
    </w:p>
    <w:p w14:paraId="5323296B" w14:textId="77777777" w:rsidR="00DD12D8" w:rsidRPr="00DD12D8" w:rsidRDefault="00DD12D8" w:rsidP="00DD12D8">
      <w:pPr>
        <w:spacing w:after="0" w:line="240" w:lineRule="auto"/>
        <w:rPr>
          <w:rFonts w:ascii="Arial" w:hAnsi="Arial" w:cs="Arial"/>
          <w:b/>
          <w:bCs/>
          <w:color w:val="000000"/>
          <w:sz w:val="24"/>
          <w:szCs w:val="24"/>
        </w:rPr>
      </w:pPr>
    </w:p>
    <w:p w14:paraId="5D958F66" w14:textId="06F8D14E" w:rsidR="00DE4045" w:rsidRDefault="00DE4045"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t xml:space="preserve">How do SFSP/SSO site eligibility requirements apply to COVID-19 meal service? </w:t>
      </w:r>
      <w:r w:rsidR="00EB29A6" w:rsidRPr="00DD12D8">
        <w:rPr>
          <w:rFonts w:ascii="Arial" w:hAnsi="Arial" w:cs="Arial"/>
          <w:b/>
          <w:bCs/>
          <w:color w:val="000000"/>
          <w:sz w:val="24"/>
          <w:szCs w:val="24"/>
        </w:rPr>
        <w:t xml:space="preserve">Are </w:t>
      </w:r>
      <w:r w:rsidRPr="00DD12D8">
        <w:rPr>
          <w:rFonts w:ascii="Arial" w:hAnsi="Arial" w:cs="Arial"/>
          <w:b/>
          <w:bCs/>
          <w:color w:val="000000"/>
          <w:sz w:val="24"/>
          <w:szCs w:val="24"/>
        </w:rPr>
        <w:t>all school</w:t>
      </w:r>
      <w:r w:rsidR="00EB29A6" w:rsidRPr="00DD12D8">
        <w:rPr>
          <w:rFonts w:ascii="Arial" w:hAnsi="Arial" w:cs="Arial"/>
          <w:b/>
          <w:bCs/>
          <w:color w:val="000000"/>
          <w:sz w:val="24"/>
          <w:szCs w:val="24"/>
        </w:rPr>
        <w:t>/sites</w:t>
      </w:r>
      <w:r w:rsidRPr="00DD12D8">
        <w:rPr>
          <w:rFonts w:ascii="Arial" w:hAnsi="Arial" w:cs="Arial"/>
          <w:b/>
          <w:bCs/>
          <w:color w:val="000000"/>
          <w:sz w:val="24"/>
          <w:szCs w:val="24"/>
        </w:rPr>
        <w:t xml:space="preserve"> </w:t>
      </w:r>
      <w:r w:rsidR="00EB29A6" w:rsidRPr="00DD12D8">
        <w:rPr>
          <w:rFonts w:ascii="Arial" w:hAnsi="Arial" w:cs="Arial"/>
          <w:b/>
          <w:bCs/>
          <w:color w:val="000000"/>
          <w:sz w:val="24"/>
          <w:szCs w:val="24"/>
        </w:rPr>
        <w:t xml:space="preserve">required to be in </w:t>
      </w:r>
      <w:r w:rsidRPr="00DD12D8">
        <w:rPr>
          <w:rFonts w:ascii="Arial" w:hAnsi="Arial" w:cs="Arial"/>
          <w:b/>
          <w:bCs/>
          <w:color w:val="000000"/>
          <w:sz w:val="24"/>
          <w:szCs w:val="24"/>
        </w:rPr>
        <w:t>area</w:t>
      </w:r>
      <w:r w:rsidR="00EB29A6" w:rsidRPr="00DD12D8">
        <w:rPr>
          <w:rFonts w:ascii="Arial" w:hAnsi="Arial" w:cs="Arial"/>
          <w:b/>
          <w:bCs/>
          <w:color w:val="000000"/>
          <w:sz w:val="24"/>
          <w:szCs w:val="24"/>
        </w:rPr>
        <w:t xml:space="preserve"> eligible locations</w:t>
      </w:r>
      <w:r w:rsidRPr="00DD12D8">
        <w:rPr>
          <w:rFonts w:ascii="Arial" w:hAnsi="Arial" w:cs="Arial"/>
          <w:b/>
          <w:bCs/>
          <w:color w:val="000000"/>
          <w:sz w:val="24"/>
          <w:szCs w:val="24"/>
        </w:rPr>
        <w:t xml:space="preserve">? </w:t>
      </w:r>
    </w:p>
    <w:p w14:paraId="1282523D" w14:textId="77777777" w:rsidR="00DD12D8" w:rsidRPr="00DD12D8" w:rsidRDefault="00DD12D8" w:rsidP="00DD12D8">
      <w:pPr>
        <w:pStyle w:val="ListParagraph"/>
        <w:spacing w:after="0" w:line="240" w:lineRule="auto"/>
        <w:ind w:left="360"/>
        <w:rPr>
          <w:rFonts w:ascii="Arial" w:hAnsi="Arial" w:cs="Arial"/>
          <w:b/>
          <w:bCs/>
          <w:color w:val="000000"/>
          <w:sz w:val="24"/>
          <w:szCs w:val="24"/>
        </w:rPr>
      </w:pPr>
    </w:p>
    <w:p w14:paraId="553A3DBA" w14:textId="70196EA6" w:rsidR="00EB29A6" w:rsidRDefault="00DE4045" w:rsidP="00DD12D8">
      <w:pPr>
        <w:spacing w:after="0" w:line="240" w:lineRule="auto"/>
        <w:rPr>
          <w:rFonts w:ascii="Arial" w:hAnsi="Arial" w:cs="Arial"/>
          <w:color w:val="000000"/>
          <w:sz w:val="24"/>
          <w:szCs w:val="24"/>
        </w:rPr>
      </w:pPr>
      <w:r w:rsidRPr="00DD12D8">
        <w:rPr>
          <w:rFonts w:ascii="Arial" w:hAnsi="Arial" w:cs="Arial"/>
          <w:color w:val="000000"/>
          <w:sz w:val="24"/>
          <w:szCs w:val="24"/>
        </w:rPr>
        <w:t xml:space="preserve">For </w:t>
      </w:r>
      <w:r w:rsidR="00EB29A6" w:rsidRPr="00DD12D8">
        <w:rPr>
          <w:rFonts w:ascii="Arial" w:hAnsi="Arial" w:cs="Arial"/>
          <w:color w:val="000000"/>
          <w:sz w:val="24"/>
          <w:szCs w:val="24"/>
        </w:rPr>
        <w:t xml:space="preserve">schools </w:t>
      </w:r>
      <w:r w:rsidR="00817570">
        <w:rPr>
          <w:rFonts w:ascii="Arial" w:hAnsi="Arial" w:cs="Arial"/>
          <w:color w:val="000000"/>
          <w:sz w:val="24"/>
          <w:szCs w:val="24"/>
        </w:rPr>
        <w:t>a</w:t>
      </w:r>
      <w:r w:rsidR="00EB29A6" w:rsidRPr="00DD12D8">
        <w:rPr>
          <w:rFonts w:ascii="Arial" w:hAnsi="Arial" w:cs="Arial"/>
          <w:color w:val="000000"/>
          <w:sz w:val="24"/>
          <w:szCs w:val="24"/>
        </w:rPr>
        <w:t xml:space="preserve">ffected by the </w:t>
      </w:r>
      <w:r w:rsidR="00817570">
        <w:rPr>
          <w:rFonts w:ascii="Arial" w:hAnsi="Arial" w:cs="Arial"/>
          <w:color w:val="000000"/>
          <w:sz w:val="24"/>
          <w:szCs w:val="24"/>
        </w:rPr>
        <w:t>Coronavirus (</w:t>
      </w:r>
      <w:r w:rsidR="00EB29A6" w:rsidRPr="00DD12D8">
        <w:rPr>
          <w:rFonts w:ascii="Arial" w:hAnsi="Arial" w:cs="Arial"/>
          <w:color w:val="000000"/>
          <w:sz w:val="24"/>
          <w:szCs w:val="24"/>
        </w:rPr>
        <w:t>COVID-19</w:t>
      </w:r>
      <w:r w:rsidR="00817570">
        <w:rPr>
          <w:rFonts w:ascii="Arial" w:hAnsi="Arial" w:cs="Arial"/>
          <w:color w:val="000000"/>
          <w:sz w:val="24"/>
          <w:szCs w:val="24"/>
        </w:rPr>
        <w:t>)</w:t>
      </w:r>
      <w:r w:rsidR="00EB29A6" w:rsidRPr="00DD12D8">
        <w:rPr>
          <w:rFonts w:ascii="Arial" w:hAnsi="Arial" w:cs="Arial"/>
          <w:color w:val="000000"/>
          <w:sz w:val="24"/>
          <w:szCs w:val="24"/>
        </w:rPr>
        <w:t xml:space="preserve"> </w:t>
      </w:r>
      <w:r w:rsidR="00817570">
        <w:rPr>
          <w:rFonts w:ascii="Arial" w:hAnsi="Arial" w:cs="Arial"/>
          <w:color w:val="000000"/>
          <w:sz w:val="24"/>
          <w:szCs w:val="24"/>
        </w:rPr>
        <w:t xml:space="preserve">by </w:t>
      </w:r>
      <w:r w:rsidR="00EB29A6" w:rsidRPr="00DD12D8">
        <w:rPr>
          <w:rFonts w:ascii="Arial" w:hAnsi="Arial" w:cs="Arial"/>
          <w:color w:val="000000"/>
          <w:sz w:val="24"/>
          <w:szCs w:val="24"/>
        </w:rPr>
        <w:t xml:space="preserve">unanticipated </w:t>
      </w:r>
      <w:r w:rsidRPr="00DD12D8">
        <w:rPr>
          <w:rFonts w:ascii="Arial" w:hAnsi="Arial" w:cs="Arial"/>
          <w:color w:val="000000"/>
          <w:sz w:val="24"/>
          <w:szCs w:val="24"/>
        </w:rPr>
        <w:t>school</w:t>
      </w:r>
      <w:r w:rsidR="00EB29A6" w:rsidRPr="00DD12D8">
        <w:rPr>
          <w:rFonts w:ascii="Arial" w:hAnsi="Arial" w:cs="Arial"/>
          <w:color w:val="000000"/>
          <w:sz w:val="24"/>
          <w:szCs w:val="24"/>
        </w:rPr>
        <w:t xml:space="preserve"> closure</w:t>
      </w:r>
      <w:r w:rsidRPr="00DD12D8">
        <w:rPr>
          <w:rFonts w:ascii="Arial" w:hAnsi="Arial" w:cs="Arial"/>
          <w:color w:val="000000"/>
          <w:sz w:val="24"/>
          <w:szCs w:val="24"/>
        </w:rPr>
        <w:t xml:space="preserve"> w</w:t>
      </w:r>
      <w:r w:rsidR="00817570">
        <w:rPr>
          <w:rFonts w:ascii="Arial" w:hAnsi="Arial" w:cs="Arial"/>
          <w:color w:val="000000"/>
          <w:sz w:val="24"/>
          <w:szCs w:val="24"/>
        </w:rPr>
        <w:t>here</w:t>
      </w:r>
      <w:r w:rsidRPr="00DD12D8">
        <w:rPr>
          <w:rFonts w:ascii="Arial" w:hAnsi="Arial" w:cs="Arial"/>
          <w:color w:val="000000"/>
          <w:sz w:val="24"/>
          <w:szCs w:val="24"/>
        </w:rPr>
        <w:t xml:space="preserve"> 50 percent </w:t>
      </w:r>
      <w:r w:rsidR="00817570">
        <w:rPr>
          <w:rFonts w:ascii="Arial" w:hAnsi="Arial" w:cs="Arial"/>
          <w:color w:val="000000"/>
          <w:sz w:val="24"/>
          <w:szCs w:val="24"/>
        </w:rPr>
        <w:t xml:space="preserve">(50%) </w:t>
      </w:r>
      <w:r w:rsidRPr="00DD12D8">
        <w:rPr>
          <w:rFonts w:ascii="Arial" w:hAnsi="Arial" w:cs="Arial"/>
          <w:color w:val="000000"/>
          <w:sz w:val="24"/>
          <w:szCs w:val="24"/>
        </w:rPr>
        <w:t>or more of their enrolled students</w:t>
      </w:r>
      <w:r w:rsidR="00817570">
        <w:rPr>
          <w:rFonts w:ascii="Arial" w:hAnsi="Arial" w:cs="Arial"/>
          <w:color w:val="000000"/>
          <w:sz w:val="24"/>
          <w:szCs w:val="24"/>
        </w:rPr>
        <w:t xml:space="preserve"> are</w:t>
      </w:r>
      <w:r w:rsidRPr="00DD12D8">
        <w:rPr>
          <w:rFonts w:ascii="Arial" w:hAnsi="Arial" w:cs="Arial"/>
          <w:color w:val="000000"/>
          <w:sz w:val="24"/>
          <w:szCs w:val="24"/>
        </w:rPr>
        <w:t xml:space="preserve"> certified </w:t>
      </w:r>
      <w:r w:rsidR="00817570">
        <w:rPr>
          <w:rFonts w:ascii="Arial" w:hAnsi="Arial" w:cs="Arial"/>
          <w:color w:val="000000"/>
          <w:sz w:val="24"/>
          <w:szCs w:val="24"/>
        </w:rPr>
        <w:t xml:space="preserve">as </w:t>
      </w:r>
      <w:r w:rsidRPr="00DD12D8">
        <w:rPr>
          <w:rFonts w:ascii="Arial" w:hAnsi="Arial" w:cs="Arial"/>
          <w:color w:val="000000"/>
          <w:sz w:val="24"/>
          <w:szCs w:val="24"/>
        </w:rPr>
        <w:t xml:space="preserve">eligible for free or </w:t>
      </w:r>
      <w:r w:rsidR="00EB29A6" w:rsidRPr="00DD12D8">
        <w:rPr>
          <w:rFonts w:ascii="Arial" w:hAnsi="Arial" w:cs="Arial"/>
          <w:color w:val="000000"/>
          <w:sz w:val="24"/>
          <w:szCs w:val="24"/>
        </w:rPr>
        <w:t>reduced-price</w:t>
      </w:r>
      <w:r w:rsidRPr="00DD12D8">
        <w:rPr>
          <w:rFonts w:ascii="Arial" w:hAnsi="Arial" w:cs="Arial"/>
          <w:color w:val="000000"/>
          <w:sz w:val="24"/>
          <w:szCs w:val="24"/>
        </w:rPr>
        <w:t xml:space="preserve"> </w:t>
      </w:r>
      <w:r w:rsidRPr="00DD12D8">
        <w:rPr>
          <w:rFonts w:ascii="Arial" w:hAnsi="Arial" w:cs="Arial"/>
          <w:color w:val="000000"/>
          <w:sz w:val="24"/>
          <w:szCs w:val="24"/>
        </w:rPr>
        <w:lastRenderedPageBreak/>
        <w:t>meals, SFA</w:t>
      </w:r>
      <w:r w:rsidR="00817570">
        <w:rPr>
          <w:rFonts w:ascii="Arial" w:hAnsi="Arial" w:cs="Arial"/>
          <w:color w:val="000000"/>
          <w:sz w:val="24"/>
          <w:szCs w:val="24"/>
        </w:rPr>
        <w:t>s</w:t>
      </w:r>
      <w:r w:rsidR="00EB29A6" w:rsidRPr="00DD12D8">
        <w:rPr>
          <w:rFonts w:ascii="Arial" w:hAnsi="Arial" w:cs="Arial"/>
          <w:color w:val="000000"/>
          <w:sz w:val="24"/>
          <w:szCs w:val="24"/>
        </w:rPr>
        <w:t>/Sponsor</w:t>
      </w:r>
      <w:r w:rsidRPr="00DD12D8">
        <w:rPr>
          <w:rFonts w:ascii="Arial" w:hAnsi="Arial" w:cs="Arial"/>
          <w:color w:val="000000"/>
          <w:sz w:val="24"/>
          <w:szCs w:val="24"/>
        </w:rPr>
        <w:t xml:space="preserve">s may develop meal distribution methods in which meals are available to all children enrolled in that school, with a focus on serving low income children. </w:t>
      </w:r>
    </w:p>
    <w:p w14:paraId="1E396C1C" w14:textId="77777777" w:rsidR="00DD12D8" w:rsidRPr="00DD12D8" w:rsidRDefault="00DD12D8" w:rsidP="00DD12D8">
      <w:pPr>
        <w:spacing w:after="0" w:line="240" w:lineRule="auto"/>
        <w:rPr>
          <w:rFonts w:ascii="Arial" w:hAnsi="Arial" w:cs="Arial"/>
          <w:color w:val="000000"/>
          <w:sz w:val="24"/>
          <w:szCs w:val="24"/>
        </w:rPr>
      </w:pPr>
    </w:p>
    <w:p w14:paraId="4DAB137F" w14:textId="7DF13447" w:rsidR="00DE4045" w:rsidRDefault="00EB29A6" w:rsidP="00DD12D8">
      <w:pPr>
        <w:spacing w:after="0" w:line="240" w:lineRule="auto"/>
        <w:rPr>
          <w:rFonts w:ascii="Arial" w:hAnsi="Arial" w:cs="Arial"/>
          <w:color w:val="000000"/>
          <w:sz w:val="24"/>
          <w:szCs w:val="24"/>
        </w:rPr>
      </w:pPr>
      <w:r w:rsidRPr="00DD12D8">
        <w:rPr>
          <w:rFonts w:ascii="Arial" w:hAnsi="Arial" w:cs="Arial"/>
          <w:color w:val="000000"/>
          <w:sz w:val="24"/>
          <w:szCs w:val="24"/>
        </w:rPr>
        <w:t xml:space="preserve">For schools </w:t>
      </w:r>
      <w:r w:rsidR="00817570">
        <w:rPr>
          <w:rFonts w:ascii="Arial" w:hAnsi="Arial" w:cs="Arial"/>
          <w:color w:val="000000"/>
          <w:sz w:val="24"/>
          <w:szCs w:val="24"/>
        </w:rPr>
        <w:t>a</w:t>
      </w:r>
      <w:r w:rsidRPr="00DD12D8">
        <w:rPr>
          <w:rFonts w:ascii="Arial" w:hAnsi="Arial" w:cs="Arial"/>
          <w:color w:val="000000"/>
          <w:sz w:val="24"/>
          <w:szCs w:val="24"/>
        </w:rPr>
        <w:t xml:space="preserve">ffected by the </w:t>
      </w:r>
      <w:r w:rsidR="00817570">
        <w:rPr>
          <w:rFonts w:ascii="Arial" w:hAnsi="Arial" w:cs="Arial"/>
          <w:color w:val="000000"/>
          <w:sz w:val="24"/>
          <w:szCs w:val="24"/>
        </w:rPr>
        <w:t>Coronavirus (</w:t>
      </w:r>
      <w:r w:rsidRPr="00DD12D8">
        <w:rPr>
          <w:rFonts w:ascii="Arial" w:hAnsi="Arial" w:cs="Arial"/>
          <w:color w:val="000000"/>
          <w:sz w:val="24"/>
          <w:szCs w:val="24"/>
        </w:rPr>
        <w:t>COVID-19</w:t>
      </w:r>
      <w:r w:rsidR="00817570">
        <w:rPr>
          <w:rFonts w:ascii="Arial" w:hAnsi="Arial" w:cs="Arial"/>
          <w:color w:val="000000"/>
          <w:sz w:val="24"/>
          <w:szCs w:val="24"/>
        </w:rPr>
        <w:t>)</w:t>
      </w:r>
      <w:r w:rsidR="000C7D65">
        <w:rPr>
          <w:rFonts w:ascii="Arial" w:hAnsi="Arial" w:cs="Arial"/>
          <w:color w:val="000000"/>
          <w:sz w:val="24"/>
          <w:szCs w:val="24"/>
        </w:rPr>
        <w:t xml:space="preserve"> by</w:t>
      </w:r>
      <w:r w:rsidRPr="00DD12D8">
        <w:rPr>
          <w:rFonts w:ascii="Arial" w:hAnsi="Arial" w:cs="Arial"/>
          <w:color w:val="000000"/>
          <w:sz w:val="24"/>
          <w:szCs w:val="24"/>
        </w:rPr>
        <w:t xml:space="preserve"> unanticipated school closure</w:t>
      </w:r>
      <w:r w:rsidR="00DE4045" w:rsidRPr="00DD12D8">
        <w:rPr>
          <w:rFonts w:ascii="Arial" w:hAnsi="Arial" w:cs="Arial"/>
          <w:color w:val="000000"/>
          <w:sz w:val="24"/>
          <w:szCs w:val="24"/>
        </w:rPr>
        <w:t xml:space="preserve"> with less than 50 percent</w:t>
      </w:r>
      <w:r w:rsidR="000C7D65">
        <w:rPr>
          <w:rFonts w:ascii="Arial" w:hAnsi="Arial" w:cs="Arial"/>
          <w:color w:val="000000"/>
          <w:sz w:val="24"/>
          <w:szCs w:val="24"/>
        </w:rPr>
        <w:t xml:space="preserve"> (50%) of students are certified as eligible for </w:t>
      </w:r>
      <w:r w:rsidR="00DE4045" w:rsidRPr="00DD12D8">
        <w:rPr>
          <w:rFonts w:ascii="Arial" w:hAnsi="Arial" w:cs="Arial"/>
          <w:color w:val="000000"/>
          <w:sz w:val="24"/>
          <w:szCs w:val="24"/>
        </w:rPr>
        <w:t xml:space="preserve">free or </w:t>
      </w:r>
      <w:r w:rsidRPr="00DD12D8">
        <w:rPr>
          <w:rFonts w:ascii="Arial" w:hAnsi="Arial" w:cs="Arial"/>
          <w:color w:val="000000"/>
          <w:sz w:val="24"/>
          <w:szCs w:val="24"/>
        </w:rPr>
        <w:t>reduced-price</w:t>
      </w:r>
      <w:r w:rsidR="00DE4045" w:rsidRPr="00DD12D8">
        <w:rPr>
          <w:rFonts w:ascii="Arial" w:hAnsi="Arial" w:cs="Arial"/>
          <w:color w:val="000000"/>
          <w:sz w:val="24"/>
          <w:szCs w:val="24"/>
        </w:rPr>
        <w:t xml:space="preserve"> meal</w:t>
      </w:r>
      <w:r w:rsidR="000C7D65">
        <w:rPr>
          <w:rFonts w:ascii="Arial" w:hAnsi="Arial" w:cs="Arial"/>
          <w:color w:val="000000"/>
          <w:sz w:val="24"/>
          <w:szCs w:val="24"/>
        </w:rPr>
        <w:t xml:space="preserve"> benefits, meal</w:t>
      </w:r>
      <w:r w:rsidR="00DE4045" w:rsidRPr="00DD12D8">
        <w:rPr>
          <w:rFonts w:ascii="Arial" w:hAnsi="Arial" w:cs="Arial"/>
          <w:color w:val="000000"/>
          <w:sz w:val="24"/>
          <w:szCs w:val="24"/>
        </w:rPr>
        <w:t xml:space="preserve"> distribution methods must more directly target</w:t>
      </w:r>
      <w:r w:rsidR="000C7D65">
        <w:rPr>
          <w:rFonts w:ascii="Arial" w:hAnsi="Arial" w:cs="Arial"/>
          <w:color w:val="000000"/>
          <w:sz w:val="24"/>
          <w:szCs w:val="24"/>
        </w:rPr>
        <w:t xml:space="preserve"> </w:t>
      </w:r>
      <w:r w:rsidR="00DE4045" w:rsidRPr="00DD12D8">
        <w:rPr>
          <w:rFonts w:ascii="Arial" w:hAnsi="Arial" w:cs="Arial"/>
          <w:color w:val="000000"/>
          <w:sz w:val="24"/>
          <w:szCs w:val="24"/>
        </w:rPr>
        <w:t xml:space="preserve">households of enrolled children who are eligible for free or </w:t>
      </w:r>
      <w:r w:rsidR="00F40D3E" w:rsidRPr="00DD12D8">
        <w:rPr>
          <w:rFonts w:ascii="Arial" w:hAnsi="Arial" w:cs="Arial"/>
          <w:color w:val="000000"/>
          <w:sz w:val="24"/>
          <w:szCs w:val="24"/>
        </w:rPr>
        <w:t>reduced-price</w:t>
      </w:r>
      <w:r w:rsidR="00DE4045" w:rsidRPr="00DD12D8">
        <w:rPr>
          <w:rFonts w:ascii="Arial" w:hAnsi="Arial" w:cs="Arial"/>
          <w:color w:val="000000"/>
          <w:sz w:val="24"/>
          <w:szCs w:val="24"/>
        </w:rPr>
        <w:t xml:space="preserve"> meals</w:t>
      </w:r>
      <w:r w:rsidR="00DE4045" w:rsidRPr="00C95C38">
        <w:rPr>
          <w:rFonts w:ascii="Arial" w:hAnsi="Arial" w:cs="Arial"/>
          <w:color w:val="000000"/>
          <w:sz w:val="24"/>
          <w:szCs w:val="24"/>
        </w:rPr>
        <w:t xml:space="preserve">. </w:t>
      </w:r>
      <w:r w:rsidRPr="00C95C38">
        <w:rPr>
          <w:rFonts w:ascii="Arial" w:hAnsi="Arial" w:cs="Arial"/>
          <w:color w:val="000000"/>
          <w:sz w:val="24"/>
          <w:szCs w:val="24"/>
        </w:rPr>
        <w:t>SFA</w:t>
      </w:r>
      <w:r w:rsidR="000C7D65" w:rsidRPr="00C95C38">
        <w:rPr>
          <w:rFonts w:ascii="Arial" w:hAnsi="Arial" w:cs="Arial"/>
          <w:color w:val="000000"/>
          <w:sz w:val="24"/>
          <w:szCs w:val="24"/>
        </w:rPr>
        <w:t>s</w:t>
      </w:r>
      <w:r w:rsidRPr="00C95C38">
        <w:rPr>
          <w:rFonts w:ascii="Arial" w:hAnsi="Arial" w:cs="Arial"/>
          <w:color w:val="000000"/>
          <w:sz w:val="24"/>
          <w:szCs w:val="24"/>
        </w:rPr>
        <w:t>/Sponsors</w:t>
      </w:r>
      <w:r w:rsidR="00DE4045" w:rsidRPr="00C95C38">
        <w:rPr>
          <w:rFonts w:ascii="Arial" w:hAnsi="Arial" w:cs="Arial"/>
          <w:color w:val="000000"/>
          <w:sz w:val="24"/>
          <w:szCs w:val="24"/>
        </w:rPr>
        <w:t xml:space="preserve"> sh</w:t>
      </w:r>
      <w:r w:rsidRPr="00C95C38">
        <w:rPr>
          <w:rFonts w:ascii="Arial" w:hAnsi="Arial" w:cs="Arial"/>
          <w:color w:val="000000"/>
          <w:sz w:val="24"/>
          <w:szCs w:val="24"/>
        </w:rPr>
        <w:t>all</w:t>
      </w:r>
      <w:r w:rsidR="00DE4045" w:rsidRPr="00C95C38">
        <w:rPr>
          <w:rFonts w:ascii="Arial" w:hAnsi="Arial" w:cs="Arial"/>
          <w:color w:val="000000"/>
          <w:sz w:val="24"/>
          <w:szCs w:val="24"/>
        </w:rPr>
        <w:t xml:space="preserve"> use current free/reduced</w:t>
      </w:r>
      <w:r w:rsidR="000C7D65" w:rsidRPr="00C95C38">
        <w:rPr>
          <w:rFonts w:ascii="Arial" w:hAnsi="Arial" w:cs="Arial"/>
          <w:color w:val="000000"/>
          <w:sz w:val="24"/>
          <w:szCs w:val="24"/>
        </w:rPr>
        <w:t>-</w:t>
      </w:r>
      <w:r w:rsidR="00DE4045" w:rsidRPr="00C95C38">
        <w:rPr>
          <w:rFonts w:ascii="Arial" w:hAnsi="Arial" w:cs="Arial"/>
          <w:color w:val="000000"/>
          <w:sz w:val="24"/>
          <w:szCs w:val="24"/>
        </w:rPr>
        <w:t>price certification information</w:t>
      </w:r>
      <w:r w:rsidR="00C95C38" w:rsidRPr="00C95C38">
        <w:rPr>
          <w:rFonts w:ascii="Arial" w:hAnsi="Arial" w:cs="Arial"/>
          <w:color w:val="000000"/>
          <w:sz w:val="24"/>
          <w:szCs w:val="24"/>
        </w:rPr>
        <w:t xml:space="preserve"> to target low income students.</w:t>
      </w:r>
      <w:r w:rsidR="00C95C38">
        <w:rPr>
          <w:rFonts w:ascii="Arial" w:hAnsi="Arial" w:cs="Arial"/>
          <w:color w:val="000000"/>
          <w:sz w:val="24"/>
          <w:szCs w:val="24"/>
        </w:rPr>
        <w:t xml:space="preserve"> </w:t>
      </w:r>
    </w:p>
    <w:p w14:paraId="296F800E" w14:textId="35906118" w:rsidR="007C506C" w:rsidRDefault="007C506C" w:rsidP="00DD12D8">
      <w:pPr>
        <w:spacing w:after="0" w:line="240" w:lineRule="auto"/>
        <w:rPr>
          <w:rFonts w:ascii="Arial" w:hAnsi="Arial" w:cs="Arial"/>
          <w:color w:val="000000"/>
          <w:sz w:val="24"/>
          <w:szCs w:val="24"/>
        </w:rPr>
      </w:pPr>
    </w:p>
    <w:p w14:paraId="68E78966" w14:textId="31316D39" w:rsidR="007C506C" w:rsidRPr="007C506C" w:rsidRDefault="007C506C" w:rsidP="007C506C">
      <w:pPr>
        <w:pStyle w:val="ListParagraph"/>
        <w:numPr>
          <w:ilvl w:val="0"/>
          <w:numId w:val="1"/>
        </w:numPr>
        <w:spacing w:line="252" w:lineRule="auto"/>
        <w:rPr>
          <w:rFonts w:ascii="Arial" w:eastAsia="Times New Roman" w:hAnsi="Arial" w:cs="Arial"/>
          <w:b/>
          <w:bCs/>
          <w:color w:val="000000"/>
          <w:sz w:val="24"/>
          <w:szCs w:val="24"/>
        </w:rPr>
      </w:pPr>
      <w:r w:rsidRPr="007C506C">
        <w:rPr>
          <w:rFonts w:ascii="Arial" w:eastAsia="Times New Roman" w:hAnsi="Arial" w:cs="Arial"/>
          <w:b/>
          <w:bCs/>
          <w:color w:val="000000"/>
          <w:sz w:val="24"/>
          <w:szCs w:val="24"/>
        </w:rPr>
        <w:t xml:space="preserve">Can an eligible SFA/Sponsor serve </w:t>
      </w:r>
      <w:r>
        <w:rPr>
          <w:rFonts w:ascii="Arial" w:eastAsia="Times New Roman" w:hAnsi="Arial" w:cs="Arial"/>
          <w:b/>
          <w:bCs/>
          <w:color w:val="000000"/>
          <w:sz w:val="24"/>
          <w:szCs w:val="24"/>
        </w:rPr>
        <w:t xml:space="preserve">meals at </w:t>
      </w:r>
      <w:r w:rsidRPr="007C506C">
        <w:rPr>
          <w:rFonts w:ascii="Arial" w:eastAsia="Times New Roman" w:hAnsi="Arial" w:cs="Arial"/>
          <w:b/>
          <w:bCs/>
          <w:color w:val="000000"/>
          <w:sz w:val="24"/>
          <w:szCs w:val="24"/>
        </w:rPr>
        <w:t xml:space="preserve">sites that </w:t>
      </w:r>
      <w:r>
        <w:rPr>
          <w:rFonts w:ascii="Arial" w:eastAsia="Times New Roman" w:hAnsi="Arial" w:cs="Arial"/>
          <w:b/>
          <w:bCs/>
          <w:color w:val="000000"/>
          <w:sz w:val="24"/>
          <w:szCs w:val="24"/>
        </w:rPr>
        <w:t xml:space="preserve">were not previously </w:t>
      </w:r>
      <w:r w:rsidRPr="007C506C">
        <w:rPr>
          <w:rFonts w:ascii="Arial" w:eastAsia="Times New Roman" w:hAnsi="Arial" w:cs="Arial"/>
          <w:b/>
          <w:bCs/>
          <w:color w:val="000000"/>
          <w:sz w:val="24"/>
          <w:szCs w:val="24"/>
        </w:rPr>
        <w:t xml:space="preserve">approved for the SSO/SFSP? </w:t>
      </w:r>
    </w:p>
    <w:p w14:paraId="71A97DE8" w14:textId="266CC695" w:rsidR="00817570" w:rsidRPr="00DD12D8" w:rsidRDefault="007C506C" w:rsidP="007C506C">
      <w:pPr>
        <w:spacing w:line="240" w:lineRule="auto"/>
        <w:rPr>
          <w:rFonts w:ascii="Arial" w:hAnsi="Arial" w:cs="Arial"/>
          <w:color w:val="000000"/>
          <w:sz w:val="24"/>
          <w:szCs w:val="24"/>
        </w:rPr>
      </w:pPr>
      <w:r w:rsidRPr="007C506C">
        <w:rPr>
          <w:rFonts w:ascii="Arial" w:hAnsi="Arial" w:cs="Arial"/>
          <w:color w:val="000000"/>
          <w:sz w:val="24"/>
          <w:szCs w:val="24"/>
        </w:rPr>
        <w:t>The eligible SFA/Sponsor may serve</w:t>
      </w:r>
      <w:r>
        <w:rPr>
          <w:rFonts w:ascii="Arial" w:hAnsi="Arial" w:cs="Arial"/>
          <w:color w:val="000000"/>
          <w:sz w:val="24"/>
          <w:szCs w:val="24"/>
        </w:rPr>
        <w:t xml:space="preserve"> meals at</w:t>
      </w:r>
      <w:r w:rsidRPr="007C506C">
        <w:rPr>
          <w:rFonts w:ascii="Arial" w:hAnsi="Arial" w:cs="Arial"/>
          <w:color w:val="000000"/>
          <w:sz w:val="24"/>
          <w:szCs w:val="24"/>
        </w:rPr>
        <w:t xml:space="preserve"> sites that were not previously approved to operate the SSO/SFSP </w:t>
      </w:r>
      <w:r w:rsidRPr="007C506C">
        <w:rPr>
          <w:rFonts w:ascii="Arial" w:hAnsi="Arial" w:cs="Arial"/>
          <w:color w:val="000000"/>
          <w:sz w:val="24"/>
          <w:szCs w:val="24"/>
          <w:u w:val="single"/>
        </w:rPr>
        <w:t xml:space="preserve">if </w:t>
      </w:r>
      <w:r w:rsidRPr="007C506C">
        <w:rPr>
          <w:rFonts w:ascii="Arial" w:hAnsi="Arial" w:cs="Arial"/>
          <w:color w:val="000000"/>
          <w:sz w:val="24"/>
          <w:szCs w:val="24"/>
        </w:rPr>
        <w:t>the site meets the eligibility requirements as indicated in question 5. SFA</w:t>
      </w:r>
      <w:r>
        <w:rPr>
          <w:rFonts w:ascii="Arial" w:hAnsi="Arial" w:cs="Arial"/>
          <w:color w:val="000000"/>
          <w:sz w:val="24"/>
          <w:szCs w:val="24"/>
        </w:rPr>
        <w:t>s</w:t>
      </w:r>
      <w:r w:rsidRPr="007C506C">
        <w:rPr>
          <w:rFonts w:ascii="Arial" w:hAnsi="Arial" w:cs="Arial"/>
          <w:color w:val="000000"/>
          <w:sz w:val="24"/>
          <w:szCs w:val="24"/>
        </w:rPr>
        <w:t>/Sponsor</w:t>
      </w:r>
      <w:r>
        <w:rPr>
          <w:rFonts w:ascii="Arial" w:hAnsi="Arial" w:cs="Arial"/>
          <w:color w:val="000000"/>
          <w:sz w:val="24"/>
          <w:szCs w:val="24"/>
        </w:rPr>
        <w:t xml:space="preserve">s </w:t>
      </w:r>
      <w:r w:rsidRPr="007C506C">
        <w:rPr>
          <w:rFonts w:ascii="Arial" w:hAnsi="Arial" w:cs="Arial"/>
          <w:color w:val="000000"/>
          <w:sz w:val="24"/>
          <w:szCs w:val="24"/>
        </w:rPr>
        <w:t xml:space="preserve">should email their Summer Nutrition </w:t>
      </w:r>
      <w:r>
        <w:rPr>
          <w:rFonts w:ascii="Arial" w:hAnsi="Arial" w:cs="Arial"/>
          <w:color w:val="000000"/>
          <w:sz w:val="24"/>
          <w:szCs w:val="24"/>
        </w:rPr>
        <w:t xml:space="preserve">Program </w:t>
      </w:r>
      <w:r w:rsidRPr="007C506C">
        <w:rPr>
          <w:rFonts w:ascii="Arial" w:hAnsi="Arial" w:cs="Arial"/>
          <w:color w:val="000000"/>
          <w:sz w:val="24"/>
          <w:szCs w:val="24"/>
        </w:rPr>
        <w:t xml:space="preserve">Reginal Consultant </w:t>
      </w:r>
      <w:r>
        <w:rPr>
          <w:rFonts w:ascii="Arial" w:hAnsi="Arial" w:cs="Arial"/>
          <w:color w:val="000000"/>
          <w:sz w:val="24"/>
          <w:szCs w:val="24"/>
        </w:rPr>
        <w:t xml:space="preserve">with </w:t>
      </w:r>
      <w:r w:rsidRPr="007C506C">
        <w:rPr>
          <w:rFonts w:ascii="Arial" w:hAnsi="Arial" w:cs="Arial"/>
          <w:color w:val="000000"/>
          <w:sz w:val="24"/>
          <w:szCs w:val="24"/>
        </w:rPr>
        <w:t xml:space="preserve">a list of new sites to be added to the site application list. </w:t>
      </w:r>
      <w:r>
        <w:rPr>
          <w:rFonts w:ascii="Arial" w:hAnsi="Arial" w:cs="Arial"/>
          <w:color w:val="000000"/>
          <w:sz w:val="24"/>
          <w:szCs w:val="24"/>
        </w:rPr>
        <w:t xml:space="preserve"> </w:t>
      </w:r>
    </w:p>
    <w:p w14:paraId="31D565D9" w14:textId="1BF54385" w:rsidR="00DE4045" w:rsidRDefault="00DE4045"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t xml:space="preserve">How many meals per child may be offered each day? May supper be </w:t>
      </w:r>
      <w:r w:rsidR="00EB29A6" w:rsidRPr="00DD12D8">
        <w:rPr>
          <w:rFonts w:ascii="Arial" w:hAnsi="Arial" w:cs="Arial"/>
          <w:b/>
          <w:bCs/>
          <w:color w:val="000000"/>
          <w:sz w:val="24"/>
          <w:szCs w:val="24"/>
        </w:rPr>
        <w:t>provided.</w:t>
      </w:r>
      <w:r w:rsidRPr="00DD12D8">
        <w:rPr>
          <w:rFonts w:ascii="Arial" w:hAnsi="Arial" w:cs="Arial"/>
          <w:b/>
          <w:bCs/>
          <w:color w:val="000000"/>
          <w:sz w:val="24"/>
          <w:szCs w:val="24"/>
        </w:rPr>
        <w:t xml:space="preserve">  Can meals be distributed for more than one day? </w:t>
      </w:r>
      <w:r w:rsidR="00EB29A6" w:rsidRPr="00DD12D8">
        <w:rPr>
          <w:rFonts w:ascii="Arial" w:hAnsi="Arial" w:cs="Arial"/>
          <w:b/>
          <w:bCs/>
          <w:color w:val="000000"/>
          <w:sz w:val="24"/>
          <w:szCs w:val="24"/>
        </w:rPr>
        <w:t xml:space="preserve"> What days of the week can meals be served?</w:t>
      </w:r>
      <w:r w:rsidRPr="00DD12D8">
        <w:rPr>
          <w:rFonts w:ascii="Arial" w:hAnsi="Arial" w:cs="Arial"/>
          <w:b/>
          <w:bCs/>
          <w:color w:val="000000"/>
          <w:sz w:val="24"/>
          <w:szCs w:val="24"/>
        </w:rPr>
        <w:t xml:space="preserve"> </w:t>
      </w:r>
    </w:p>
    <w:p w14:paraId="2B2BF486" w14:textId="77777777" w:rsidR="00DD12D8" w:rsidRPr="00DD12D8" w:rsidRDefault="00DD12D8" w:rsidP="00DD12D8">
      <w:pPr>
        <w:pStyle w:val="ListParagraph"/>
        <w:spacing w:after="0" w:line="240" w:lineRule="auto"/>
        <w:ind w:left="360"/>
        <w:rPr>
          <w:rFonts w:ascii="Arial" w:hAnsi="Arial" w:cs="Arial"/>
          <w:b/>
          <w:bCs/>
          <w:color w:val="000000"/>
          <w:sz w:val="24"/>
          <w:szCs w:val="24"/>
        </w:rPr>
      </w:pPr>
    </w:p>
    <w:p w14:paraId="1C15FBA2" w14:textId="1470992F" w:rsidR="006142D9" w:rsidRDefault="00DE4045" w:rsidP="00DD12D8">
      <w:pPr>
        <w:spacing w:after="0" w:line="240" w:lineRule="auto"/>
        <w:rPr>
          <w:rFonts w:ascii="Arial" w:hAnsi="Arial" w:cs="Arial"/>
          <w:color w:val="000000"/>
          <w:sz w:val="24"/>
          <w:szCs w:val="24"/>
        </w:rPr>
      </w:pPr>
      <w:r w:rsidRPr="00DD12D8">
        <w:rPr>
          <w:rFonts w:ascii="Arial" w:hAnsi="Arial" w:cs="Arial"/>
          <w:color w:val="000000"/>
          <w:sz w:val="24"/>
          <w:szCs w:val="24"/>
        </w:rPr>
        <w:t xml:space="preserve">The maximum number of meals that may be offered remains the same as under </w:t>
      </w:r>
      <w:r w:rsidR="000C7D65">
        <w:rPr>
          <w:rFonts w:ascii="Arial" w:hAnsi="Arial" w:cs="Arial"/>
          <w:color w:val="000000"/>
          <w:sz w:val="24"/>
          <w:szCs w:val="24"/>
        </w:rPr>
        <w:t xml:space="preserve">the </w:t>
      </w:r>
      <w:r w:rsidRPr="00DD12D8">
        <w:rPr>
          <w:rFonts w:ascii="Arial" w:hAnsi="Arial" w:cs="Arial"/>
          <w:color w:val="000000"/>
          <w:sz w:val="24"/>
          <w:szCs w:val="24"/>
        </w:rPr>
        <w:t xml:space="preserve">SFSP or SSO: up to two </w:t>
      </w:r>
      <w:r w:rsidR="000C7D65">
        <w:rPr>
          <w:rFonts w:ascii="Arial" w:hAnsi="Arial" w:cs="Arial"/>
          <w:color w:val="000000"/>
          <w:sz w:val="24"/>
          <w:szCs w:val="24"/>
        </w:rPr>
        <w:t xml:space="preserve">(2) </w:t>
      </w:r>
      <w:r w:rsidRPr="00DD12D8">
        <w:rPr>
          <w:rFonts w:ascii="Arial" w:hAnsi="Arial" w:cs="Arial"/>
          <w:color w:val="000000"/>
          <w:sz w:val="24"/>
          <w:szCs w:val="24"/>
        </w:rPr>
        <w:t>meals, or one</w:t>
      </w:r>
      <w:r w:rsidR="000C7D65">
        <w:rPr>
          <w:rFonts w:ascii="Arial" w:hAnsi="Arial" w:cs="Arial"/>
          <w:color w:val="000000"/>
          <w:sz w:val="24"/>
          <w:szCs w:val="24"/>
        </w:rPr>
        <w:t xml:space="preserve"> (1) </w:t>
      </w:r>
      <w:r w:rsidRPr="00DD12D8">
        <w:rPr>
          <w:rFonts w:ascii="Arial" w:hAnsi="Arial" w:cs="Arial"/>
          <w:color w:val="000000"/>
          <w:sz w:val="24"/>
          <w:szCs w:val="24"/>
        </w:rPr>
        <w:t xml:space="preserve">meal and one </w:t>
      </w:r>
      <w:r w:rsidR="000C7D65">
        <w:rPr>
          <w:rFonts w:ascii="Arial" w:hAnsi="Arial" w:cs="Arial"/>
          <w:color w:val="000000"/>
          <w:sz w:val="24"/>
          <w:szCs w:val="24"/>
        </w:rPr>
        <w:t xml:space="preserve">(1) </w:t>
      </w:r>
      <w:r w:rsidRPr="00DD12D8">
        <w:rPr>
          <w:rFonts w:ascii="Arial" w:hAnsi="Arial" w:cs="Arial"/>
          <w:color w:val="000000"/>
          <w:sz w:val="24"/>
          <w:szCs w:val="24"/>
        </w:rPr>
        <w:t>snack, per child, per day, in any combination except lunch and supper</w:t>
      </w:r>
      <w:r w:rsidR="00EB29A6" w:rsidRPr="00DD12D8">
        <w:rPr>
          <w:rFonts w:ascii="Arial" w:hAnsi="Arial" w:cs="Arial"/>
          <w:color w:val="000000"/>
          <w:sz w:val="24"/>
          <w:szCs w:val="24"/>
        </w:rPr>
        <w:t xml:space="preserve"> for open or closed enrolled sites</w:t>
      </w:r>
      <w:r w:rsidRPr="00DD12D8">
        <w:rPr>
          <w:rFonts w:ascii="Arial" w:hAnsi="Arial" w:cs="Arial"/>
          <w:color w:val="000000"/>
          <w:sz w:val="24"/>
          <w:szCs w:val="24"/>
        </w:rPr>
        <w:t xml:space="preserve">. </w:t>
      </w:r>
      <w:r w:rsidR="006142D9" w:rsidRPr="00DD12D8">
        <w:rPr>
          <w:rFonts w:ascii="Arial" w:hAnsi="Arial" w:cs="Arial"/>
          <w:color w:val="000000"/>
          <w:sz w:val="24"/>
          <w:szCs w:val="24"/>
        </w:rPr>
        <w:t>SFA</w:t>
      </w:r>
      <w:r w:rsidR="000C7D65">
        <w:rPr>
          <w:rFonts w:ascii="Arial" w:hAnsi="Arial" w:cs="Arial"/>
          <w:color w:val="000000"/>
          <w:sz w:val="24"/>
          <w:szCs w:val="24"/>
        </w:rPr>
        <w:t>s</w:t>
      </w:r>
      <w:r w:rsidR="006142D9" w:rsidRPr="00DD12D8">
        <w:rPr>
          <w:rFonts w:ascii="Arial" w:hAnsi="Arial" w:cs="Arial"/>
          <w:color w:val="000000"/>
          <w:sz w:val="24"/>
          <w:szCs w:val="24"/>
        </w:rPr>
        <w:t xml:space="preserve">/Sponsors may serve </w:t>
      </w:r>
      <w:r w:rsidR="000C7D65">
        <w:rPr>
          <w:rFonts w:ascii="Arial" w:hAnsi="Arial" w:cs="Arial"/>
          <w:color w:val="000000"/>
          <w:sz w:val="24"/>
          <w:szCs w:val="24"/>
        </w:rPr>
        <w:t>b</w:t>
      </w:r>
      <w:r w:rsidR="006142D9" w:rsidRPr="00DD12D8">
        <w:rPr>
          <w:rFonts w:ascii="Arial" w:hAnsi="Arial" w:cs="Arial"/>
          <w:color w:val="000000"/>
          <w:sz w:val="24"/>
          <w:szCs w:val="24"/>
        </w:rPr>
        <w:t xml:space="preserve">reakfast, lunch, </w:t>
      </w:r>
      <w:r w:rsidR="000C7D65">
        <w:rPr>
          <w:rFonts w:ascii="Arial" w:hAnsi="Arial" w:cs="Arial"/>
          <w:color w:val="000000"/>
          <w:sz w:val="24"/>
          <w:szCs w:val="24"/>
        </w:rPr>
        <w:t>s</w:t>
      </w:r>
      <w:r w:rsidR="006142D9" w:rsidRPr="00DD12D8">
        <w:rPr>
          <w:rFonts w:ascii="Arial" w:hAnsi="Arial" w:cs="Arial"/>
          <w:color w:val="000000"/>
          <w:sz w:val="24"/>
          <w:szCs w:val="24"/>
        </w:rPr>
        <w:t xml:space="preserve">nack or </w:t>
      </w:r>
      <w:r w:rsidR="000C7D65">
        <w:rPr>
          <w:rFonts w:ascii="Arial" w:hAnsi="Arial" w:cs="Arial"/>
          <w:color w:val="000000"/>
          <w:sz w:val="24"/>
          <w:szCs w:val="24"/>
        </w:rPr>
        <w:t>s</w:t>
      </w:r>
      <w:r w:rsidR="006142D9" w:rsidRPr="00DD12D8">
        <w:rPr>
          <w:rFonts w:ascii="Arial" w:hAnsi="Arial" w:cs="Arial"/>
          <w:color w:val="000000"/>
          <w:sz w:val="24"/>
          <w:szCs w:val="24"/>
        </w:rPr>
        <w:t xml:space="preserve">upper in any combination except </w:t>
      </w:r>
      <w:r w:rsidR="000C7D65">
        <w:rPr>
          <w:rFonts w:ascii="Arial" w:hAnsi="Arial" w:cs="Arial"/>
          <w:color w:val="000000"/>
          <w:sz w:val="24"/>
          <w:szCs w:val="24"/>
        </w:rPr>
        <w:t>l</w:t>
      </w:r>
      <w:r w:rsidR="006142D9" w:rsidRPr="00DD12D8">
        <w:rPr>
          <w:rFonts w:ascii="Arial" w:hAnsi="Arial" w:cs="Arial"/>
          <w:color w:val="000000"/>
          <w:sz w:val="24"/>
          <w:szCs w:val="24"/>
        </w:rPr>
        <w:t xml:space="preserve">unch and </w:t>
      </w:r>
      <w:r w:rsidR="000C7D65">
        <w:rPr>
          <w:rFonts w:ascii="Arial" w:hAnsi="Arial" w:cs="Arial"/>
          <w:color w:val="000000"/>
          <w:sz w:val="24"/>
          <w:szCs w:val="24"/>
        </w:rPr>
        <w:t>s</w:t>
      </w:r>
      <w:r w:rsidR="006142D9" w:rsidRPr="00DD12D8">
        <w:rPr>
          <w:rFonts w:ascii="Arial" w:hAnsi="Arial" w:cs="Arial"/>
          <w:color w:val="000000"/>
          <w:sz w:val="24"/>
          <w:szCs w:val="24"/>
        </w:rPr>
        <w:t xml:space="preserve">upper. </w:t>
      </w:r>
    </w:p>
    <w:p w14:paraId="5FBAD401" w14:textId="77777777" w:rsidR="00DD12D8" w:rsidRPr="00DD12D8" w:rsidRDefault="00DD12D8" w:rsidP="00DD12D8">
      <w:pPr>
        <w:spacing w:after="0" w:line="240" w:lineRule="auto"/>
        <w:rPr>
          <w:rFonts w:ascii="Arial" w:hAnsi="Arial" w:cs="Arial"/>
          <w:color w:val="000000"/>
          <w:sz w:val="24"/>
          <w:szCs w:val="24"/>
        </w:rPr>
      </w:pPr>
    </w:p>
    <w:p w14:paraId="62B10900" w14:textId="78944F53" w:rsidR="00DE4045" w:rsidRPr="00DD12D8" w:rsidRDefault="00D807A5" w:rsidP="00DD12D8">
      <w:pPr>
        <w:spacing w:after="0" w:line="240" w:lineRule="auto"/>
        <w:rPr>
          <w:rFonts w:ascii="Arial" w:hAnsi="Arial" w:cs="Arial"/>
          <w:color w:val="000000"/>
          <w:sz w:val="24"/>
          <w:szCs w:val="24"/>
        </w:rPr>
      </w:pPr>
      <w:r w:rsidRPr="00DD12D8">
        <w:rPr>
          <w:rFonts w:ascii="Arial" w:hAnsi="Arial" w:cs="Arial"/>
          <w:color w:val="000000"/>
          <w:sz w:val="24"/>
          <w:szCs w:val="24"/>
        </w:rPr>
        <w:t xml:space="preserve">NCDPI </w:t>
      </w:r>
      <w:r w:rsidR="00DE4045" w:rsidRPr="00DD12D8">
        <w:rPr>
          <w:rFonts w:ascii="Arial" w:hAnsi="Arial" w:cs="Arial"/>
          <w:color w:val="000000"/>
          <w:sz w:val="24"/>
          <w:szCs w:val="24"/>
        </w:rPr>
        <w:t>may approve a distribution approach that includes meals for multiple days</w:t>
      </w:r>
      <w:r w:rsidRPr="00DD12D8">
        <w:rPr>
          <w:rFonts w:ascii="Arial" w:hAnsi="Arial" w:cs="Arial"/>
          <w:color w:val="000000"/>
          <w:sz w:val="24"/>
          <w:szCs w:val="24"/>
        </w:rPr>
        <w:t xml:space="preserve"> for up to </w:t>
      </w:r>
      <w:r w:rsidR="000C7D65">
        <w:rPr>
          <w:rFonts w:ascii="Arial" w:hAnsi="Arial" w:cs="Arial"/>
          <w:color w:val="000000"/>
          <w:sz w:val="24"/>
          <w:szCs w:val="24"/>
        </w:rPr>
        <w:t>seven (</w:t>
      </w:r>
      <w:r w:rsidRPr="00DD12D8">
        <w:rPr>
          <w:rFonts w:ascii="Arial" w:hAnsi="Arial" w:cs="Arial"/>
          <w:color w:val="000000"/>
          <w:sz w:val="24"/>
          <w:szCs w:val="24"/>
        </w:rPr>
        <w:t>7</w:t>
      </w:r>
      <w:r w:rsidR="000C7D65">
        <w:rPr>
          <w:rFonts w:ascii="Arial" w:hAnsi="Arial" w:cs="Arial"/>
          <w:color w:val="000000"/>
          <w:sz w:val="24"/>
          <w:szCs w:val="24"/>
        </w:rPr>
        <w:t>)</w:t>
      </w:r>
      <w:r w:rsidRPr="00DD12D8">
        <w:rPr>
          <w:rFonts w:ascii="Arial" w:hAnsi="Arial" w:cs="Arial"/>
          <w:color w:val="000000"/>
          <w:sz w:val="24"/>
          <w:szCs w:val="24"/>
        </w:rPr>
        <w:t xml:space="preserve"> days per week</w:t>
      </w:r>
      <w:r w:rsidR="00DE4045" w:rsidRPr="00DD12D8">
        <w:rPr>
          <w:rFonts w:ascii="Arial" w:hAnsi="Arial" w:cs="Arial"/>
          <w:color w:val="000000"/>
          <w:sz w:val="24"/>
          <w:szCs w:val="24"/>
        </w:rPr>
        <w:t xml:space="preserve">. </w:t>
      </w:r>
      <w:r w:rsidRPr="00DD12D8">
        <w:rPr>
          <w:rFonts w:ascii="Arial" w:hAnsi="Arial" w:cs="Arial"/>
          <w:color w:val="000000"/>
          <w:sz w:val="24"/>
          <w:szCs w:val="24"/>
        </w:rPr>
        <w:t xml:space="preserve">NCDPI will </w:t>
      </w:r>
      <w:r w:rsidR="00DE4045" w:rsidRPr="00DD12D8">
        <w:rPr>
          <w:rFonts w:ascii="Arial" w:hAnsi="Arial" w:cs="Arial"/>
          <w:color w:val="000000"/>
          <w:sz w:val="24"/>
          <w:szCs w:val="24"/>
        </w:rPr>
        <w:t xml:space="preserve">consider the capacity of the </w:t>
      </w:r>
      <w:r w:rsidRPr="00DD12D8">
        <w:rPr>
          <w:rFonts w:ascii="Arial" w:hAnsi="Arial" w:cs="Arial"/>
          <w:color w:val="000000"/>
          <w:sz w:val="24"/>
          <w:szCs w:val="24"/>
        </w:rPr>
        <w:t>SFA</w:t>
      </w:r>
      <w:r w:rsidR="000C7D65">
        <w:rPr>
          <w:rFonts w:ascii="Arial" w:hAnsi="Arial" w:cs="Arial"/>
          <w:color w:val="000000"/>
          <w:sz w:val="24"/>
          <w:szCs w:val="24"/>
        </w:rPr>
        <w:t>s</w:t>
      </w:r>
      <w:r w:rsidRPr="00DD12D8">
        <w:rPr>
          <w:rFonts w:ascii="Arial" w:hAnsi="Arial" w:cs="Arial"/>
          <w:color w:val="000000"/>
          <w:sz w:val="24"/>
          <w:szCs w:val="24"/>
        </w:rPr>
        <w:t>/Sponsors</w:t>
      </w:r>
      <w:r w:rsidR="00DE4045" w:rsidRPr="00DD12D8">
        <w:rPr>
          <w:rFonts w:ascii="Arial" w:hAnsi="Arial" w:cs="Arial"/>
          <w:color w:val="000000"/>
          <w:sz w:val="24"/>
          <w:szCs w:val="24"/>
        </w:rPr>
        <w:t xml:space="preserve"> to execute such an approach effectively, including meeting food safety requirements. </w:t>
      </w:r>
      <w:r w:rsidR="000C7D65">
        <w:rPr>
          <w:rFonts w:ascii="Arial" w:hAnsi="Arial" w:cs="Arial"/>
          <w:color w:val="000000"/>
          <w:sz w:val="24"/>
          <w:szCs w:val="24"/>
        </w:rPr>
        <w:t>Such distribution requires prior approval, in writing, of the NCDPI.</w:t>
      </w:r>
    </w:p>
    <w:p w14:paraId="3066C4ED" w14:textId="77777777" w:rsidR="006142D9" w:rsidRPr="00DD12D8" w:rsidRDefault="006142D9" w:rsidP="00DD12D8">
      <w:pPr>
        <w:spacing w:after="0" w:line="240" w:lineRule="auto"/>
        <w:rPr>
          <w:rFonts w:ascii="Arial" w:hAnsi="Arial" w:cs="Arial"/>
          <w:color w:val="000000"/>
          <w:sz w:val="24"/>
          <w:szCs w:val="24"/>
        </w:rPr>
      </w:pPr>
    </w:p>
    <w:p w14:paraId="671DD3DB" w14:textId="1132D2CB" w:rsidR="007A6C2F" w:rsidRDefault="007A6C2F"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t>What distribution methods are envisioned for</w:t>
      </w:r>
      <w:r w:rsidR="000C7D65">
        <w:rPr>
          <w:rFonts w:ascii="Arial" w:hAnsi="Arial" w:cs="Arial"/>
          <w:b/>
          <w:bCs/>
          <w:color w:val="000000"/>
          <w:sz w:val="24"/>
          <w:szCs w:val="24"/>
        </w:rPr>
        <w:t xml:space="preserve"> Coronavirus (</w:t>
      </w:r>
      <w:r w:rsidRPr="00DD12D8">
        <w:rPr>
          <w:rFonts w:ascii="Arial" w:hAnsi="Arial" w:cs="Arial"/>
          <w:b/>
          <w:bCs/>
          <w:color w:val="000000"/>
          <w:sz w:val="24"/>
          <w:szCs w:val="24"/>
        </w:rPr>
        <w:t>COVID-19</w:t>
      </w:r>
      <w:r w:rsidR="000C7D65">
        <w:rPr>
          <w:rFonts w:ascii="Arial" w:hAnsi="Arial" w:cs="Arial"/>
          <w:b/>
          <w:bCs/>
          <w:color w:val="000000"/>
          <w:sz w:val="24"/>
          <w:szCs w:val="24"/>
        </w:rPr>
        <w:t>)</w:t>
      </w:r>
      <w:r w:rsidRPr="00DD12D8">
        <w:rPr>
          <w:rFonts w:ascii="Arial" w:hAnsi="Arial" w:cs="Arial"/>
          <w:b/>
          <w:bCs/>
          <w:color w:val="000000"/>
          <w:sz w:val="24"/>
          <w:szCs w:val="24"/>
        </w:rPr>
        <w:t xml:space="preserve"> meal service, and what logistical issues </w:t>
      </w:r>
      <w:r w:rsidR="000C7D65">
        <w:rPr>
          <w:rFonts w:ascii="Arial" w:hAnsi="Arial" w:cs="Arial"/>
          <w:b/>
          <w:bCs/>
          <w:color w:val="000000"/>
          <w:sz w:val="24"/>
          <w:szCs w:val="24"/>
        </w:rPr>
        <w:t xml:space="preserve">should </w:t>
      </w:r>
      <w:r w:rsidRPr="00DD12D8">
        <w:rPr>
          <w:rFonts w:ascii="Arial" w:hAnsi="Arial" w:cs="Arial"/>
          <w:b/>
          <w:bCs/>
          <w:color w:val="000000"/>
          <w:sz w:val="24"/>
          <w:szCs w:val="24"/>
        </w:rPr>
        <w:t xml:space="preserve">be considered?    </w:t>
      </w:r>
    </w:p>
    <w:p w14:paraId="25FB7746" w14:textId="77777777" w:rsidR="00DD12D8" w:rsidRPr="00DD12D8" w:rsidRDefault="00DD12D8" w:rsidP="00DD12D8">
      <w:pPr>
        <w:pStyle w:val="ListParagraph"/>
        <w:spacing w:after="0" w:line="240" w:lineRule="auto"/>
        <w:ind w:left="360"/>
        <w:rPr>
          <w:rFonts w:ascii="Arial" w:hAnsi="Arial" w:cs="Arial"/>
          <w:b/>
          <w:bCs/>
          <w:color w:val="000000"/>
          <w:sz w:val="24"/>
          <w:szCs w:val="24"/>
        </w:rPr>
      </w:pPr>
    </w:p>
    <w:p w14:paraId="7E5555FE" w14:textId="7E5AABC4" w:rsidR="007A6C2F" w:rsidRPr="00DD12D8" w:rsidRDefault="007A6C2F" w:rsidP="00DD12D8">
      <w:pPr>
        <w:spacing w:after="0" w:line="240" w:lineRule="auto"/>
        <w:rPr>
          <w:rFonts w:ascii="Arial" w:hAnsi="Arial" w:cs="Arial"/>
          <w:color w:val="000000"/>
          <w:sz w:val="24"/>
          <w:szCs w:val="24"/>
        </w:rPr>
      </w:pPr>
      <w:r w:rsidRPr="00DD12D8">
        <w:rPr>
          <w:rFonts w:ascii="Arial" w:hAnsi="Arial" w:cs="Arial"/>
          <w:color w:val="000000"/>
          <w:sz w:val="24"/>
          <w:szCs w:val="24"/>
        </w:rPr>
        <w:t xml:space="preserve">We anticipate meal distribution methods will </w:t>
      </w:r>
      <w:r w:rsidR="000C7D65">
        <w:rPr>
          <w:rFonts w:ascii="Arial" w:hAnsi="Arial" w:cs="Arial"/>
          <w:color w:val="000000"/>
          <w:sz w:val="24"/>
          <w:szCs w:val="24"/>
        </w:rPr>
        <w:t xml:space="preserve">involve </w:t>
      </w:r>
      <w:r w:rsidRPr="00DD12D8">
        <w:rPr>
          <w:rFonts w:ascii="Arial" w:hAnsi="Arial" w:cs="Arial"/>
          <w:color w:val="000000"/>
          <w:sz w:val="24"/>
          <w:szCs w:val="24"/>
        </w:rPr>
        <w:t>pick</w:t>
      </w:r>
      <w:r w:rsidR="000C7D65">
        <w:rPr>
          <w:rFonts w:ascii="Arial" w:hAnsi="Arial" w:cs="Arial"/>
          <w:color w:val="000000"/>
          <w:sz w:val="24"/>
          <w:szCs w:val="24"/>
        </w:rPr>
        <w:t xml:space="preserve"> </w:t>
      </w:r>
      <w:r w:rsidRPr="00DD12D8">
        <w:rPr>
          <w:rFonts w:ascii="Arial" w:hAnsi="Arial" w:cs="Arial"/>
          <w:color w:val="000000"/>
          <w:sz w:val="24"/>
          <w:szCs w:val="24"/>
        </w:rPr>
        <w:t xml:space="preserve">up or delivery models in order to meet the need for social distancing during the </w:t>
      </w:r>
      <w:r w:rsidR="000C7D65">
        <w:rPr>
          <w:rFonts w:ascii="Arial" w:hAnsi="Arial" w:cs="Arial"/>
          <w:color w:val="000000"/>
          <w:sz w:val="24"/>
          <w:szCs w:val="24"/>
        </w:rPr>
        <w:t>Coronavirus (</w:t>
      </w:r>
      <w:r w:rsidRPr="00DD12D8">
        <w:rPr>
          <w:rFonts w:ascii="Arial" w:hAnsi="Arial" w:cs="Arial"/>
          <w:color w:val="000000"/>
          <w:sz w:val="24"/>
          <w:szCs w:val="24"/>
        </w:rPr>
        <w:t>COVID-19</w:t>
      </w:r>
      <w:r w:rsidR="000C7D65">
        <w:rPr>
          <w:rFonts w:ascii="Arial" w:hAnsi="Arial" w:cs="Arial"/>
          <w:color w:val="000000"/>
          <w:sz w:val="24"/>
          <w:szCs w:val="24"/>
        </w:rPr>
        <w:t>)</w:t>
      </w:r>
      <w:r w:rsidRPr="00DD12D8">
        <w:rPr>
          <w:rFonts w:ascii="Arial" w:hAnsi="Arial" w:cs="Arial"/>
          <w:color w:val="000000"/>
          <w:sz w:val="24"/>
          <w:szCs w:val="24"/>
        </w:rPr>
        <w:t xml:space="preserve"> unanticipated school closures.  All </w:t>
      </w:r>
      <w:r w:rsidR="00C7373B">
        <w:rPr>
          <w:rFonts w:ascii="Arial" w:hAnsi="Arial" w:cs="Arial"/>
          <w:color w:val="000000"/>
          <w:sz w:val="24"/>
          <w:szCs w:val="24"/>
        </w:rPr>
        <w:t xml:space="preserve">delivery </w:t>
      </w:r>
      <w:r w:rsidRPr="00DD12D8">
        <w:rPr>
          <w:rFonts w:ascii="Arial" w:hAnsi="Arial" w:cs="Arial"/>
          <w:color w:val="000000"/>
          <w:sz w:val="24"/>
          <w:szCs w:val="24"/>
        </w:rPr>
        <w:t xml:space="preserve">methods should be documented in the </w:t>
      </w:r>
      <w:r w:rsidR="00C95C38">
        <w:rPr>
          <w:rFonts w:ascii="Arial" w:hAnsi="Arial" w:cs="Arial"/>
          <w:color w:val="000000"/>
          <w:sz w:val="24"/>
          <w:szCs w:val="24"/>
        </w:rPr>
        <w:t>SFA’s/</w:t>
      </w:r>
      <w:r w:rsidRPr="00DD12D8">
        <w:rPr>
          <w:rFonts w:ascii="Arial" w:hAnsi="Arial" w:cs="Arial"/>
          <w:color w:val="000000"/>
          <w:sz w:val="24"/>
          <w:szCs w:val="24"/>
        </w:rPr>
        <w:t xml:space="preserve">Sponsor’s </w:t>
      </w:r>
      <w:hyperlink r:id="rId9" w:history="1">
        <w:r w:rsidRPr="00DD12D8">
          <w:rPr>
            <w:rStyle w:val="Hyperlink"/>
            <w:rFonts w:ascii="Arial" w:hAnsi="Arial" w:cs="Arial"/>
            <w:sz w:val="24"/>
            <w:szCs w:val="24"/>
          </w:rPr>
          <w:t>Non-Congregate Meal Service Waiver Request</w:t>
        </w:r>
      </w:hyperlink>
      <w:r w:rsidRPr="00DD12D8">
        <w:rPr>
          <w:rFonts w:ascii="Arial" w:hAnsi="Arial" w:cs="Arial"/>
          <w:color w:val="000000"/>
          <w:sz w:val="24"/>
          <w:szCs w:val="24"/>
        </w:rPr>
        <w:t xml:space="preserve"> and </w:t>
      </w:r>
      <w:r w:rsidR="000C7D65">
        <w:rPr>
          <w:rFonts w:ascii="Arial" w:hAnsi="Arial" w:cs="Arial"/>
          <w:color w:val="000000"/>
          <w:sz w:val="24"/>
          <w:szCs w:val="24"/>
        </w:rPr>
        <w:t xml:space="preserve">should </w:t>
      </w:r>
      <w:r w:rsidRPr="00DD12D8">
        <w:rPr>
          <w:rFonts w:ascii="Arial" w:hAnsi="Arial" w:cs="Arial"/>
          <w:color w:val="000000"/>
          <w:sz w:val="24"/>
          <w:szCs w:val="24"/>
        </w:rPr>
        <w:t>focus on targeting a closed school’s low-income children</w:t>
      </w:r>
      <w:r w:rsidR="005D7026">
        <w:rPr>
          <w:rFonts w:ascii="Arial" w:hAnsi="Arial" w:cs="Arial"/>
          <w:color w:val="000000"/>
          <w:sz w:val="24"/>
          <w:szCs w:val="24"/>
        </w:rPr>
        <w:t>.  Please remember to use the school’s</w:t>
      </w:r>
      <w:r w:rsidR="008A5CDA">
        <w:rPr>
          <w:rFonts w:ascii="Arial" w:hAnsi="Arial" w:cs="Arial"/>
          <w:color w:val="000000"/>
          <w:sz w:val="24"/>
          <w:szCs w:val="24"/>
        </w:rPr>
        <w:t xml:space="preserve"> </w:t>
      </w:r>
      <w:r w:rsidRPr="005D7026">
        <w:rPr>
          <w:rFonts w:ascii="Arial" w:hAnsi="Arial" w:cs="Arial"/>
          <w:color w:val="000000"/>
          <w:sz w:val="24"/>
          <w:szCs w:val="24"/>
        </w:rPr>
        <w:t xml:space="preserve">certification </w:t>
      </w:r>
      <w:r w:rsidR="005D7026">
        <w:rPr>
          <w:rFonts w:ascii="Arial" w:hAnsi="Arial" w:cs="Arial"/>
          <w:color w:val="000000"/>
          <w:sz w:val="24"/>
          <w:szCs w:val="24"/>
        </w:rPr>
        <w:t xml:space="preserve">data for schools where </w:t>
      </w:r>
      <w:r w:rsidR="008A5CDA">
        <w:rPr>
          <w:rFonts w:ascii="Arial" w:hAnsi="Arial" w:cs="Arial"/>
          <w:color w:val="000000"/>
          <w:sz w:val="24"/>
          <w:szCs w:val="24"/>
        </w:rPr>
        <w:t xml:space="preserve">fewer </w:t>
      </w:r>
      <w:r w:rsidR="008A5CDA" w:rsidRPr="001E3C23">
        <w:rPr>
          <w:rFonts w:ascii="Arial" w:hAnsi="Arial" w:cs="Arial"/>
          <w:color w:val="000000"/>
          <w:sz w:val="24"/>
          <w:szCs w:val="24"/>
        </w:rPr>
        <w:t>than fift</w:t>
      </w:r>
      <w:r w:rsidR="001E3C23" w:rsidRPr="001E3C23">
        <w:rPr>
          <w:rFonts w:ascii="Arial" w:hAnsi="Arial" w:cs="Arial"/>
          <w:color w:val="000000"/>
          <w:sz w:val="24"/>
          <w:szCs w:val="24"/>
        </w:rPr>
        <w:t>y</w:t>
      </w:r>
      <w:r w:rsidR="008A5CDA">
        <w:rPr>
          <w:rFonts w:ascii="Arial" w:hAnsi="Arial" w:cs="Arial"/>
          <w:color w:val="000000"/>
          <w:sz w:val="24"/>
          <w:szCs w:val="24"/>
        </w:rPr>
        <w:t xml:space="preserve"> percent (50%) of students are eligible for free or reduced-price meals.  </w:t>
      </w:r>
      <w:r w:rsidRPr="005D7026">
        <w:rPr>
          <w:rFonts w:ascii="Arial" w:hAnsi="Arial" w:cs="Arial"/>
          <w:color w:val="000000"/>
          <w:sz w:val="24"/>
          <w:szCs w:val="24"/>
        </w:rPr>
        <w:t>SFA</w:t>
      </w:r>
      <w:r w:rsidR="000C7D65" w:rsidRPr="005D7026">
        <w:rPr>
          <w:rFonts w:ascii="Arial" w:hAnsi="Arial" w:cs="Arial"/>
          <w:color w:val="000000"/>
          <w:sz w:val="24"/>
          <w:szCs w:val="24"/>
        </w:rPr>
        <w:t>s</w:t>
      </w:r>
      <w:r w:rsidRPr="00DD12D8">
        <w:rPr>
          <w:rFonts w:ascii="Arial" w:hAnsi="Arial" w:cs="Arial"/>
          <w:color w:val="000000"/>
          <w:sz w:val="24"/>
          <w:szCs w:val="24"/>
        </w:rPr>
        <w:t>/Sponsor</w:t>
      </w:r>
      <w:r w:rsidR="000C7D65">
        <w:rPr>
          <w:rFonts w:ascii="Arial" w:hAnsi="Arial" w:cs="Arial"/>
          <w:color w:val="000000"/>
          <w:sz w:val="24"/>
          <w:szCs w:val="24"/>
        </w:rPr>
        <w:t xml:space="preserve">s should </w:t>
      </w:r>
      <w:r w:rsidRPr="00DD12D8">
        <w:rPr>
          <w:rFonts w:ascii="Arial" w:hAnsi="Arial" w:cs="Arial"/>
          <w:color w:val="000000"/>
          <w:sz w:val="24"/>
          <w:szCs w:val="24"/>
        </w:rPr>
        <w:t>work with stakeholders at the local level to determine the most effective distribution method</w:t>
      </w:r>
      <w:r w:rsidR="008A5CDA">
        <w:rPr>
          <w:rFonts w:ascii="Arial" w:hAnsi="Arial" w:cs="Arial"/>
          <w:color w:val="000000"/>
          <w:sz w:val="24"/>
          <w:szCs w:val="24"/>
        </w:rPr>
        <w:t xml:space="preserve">s </w:t>
      </w:r>
      <w:r w:rsidRPr="00DD12D8">
        <w:rPr>
          <w:rFonts w:ascii="Arial" w:hAnsi="Arial" w:cs="Arial"/>
          <w:color w:val="000000"/>
          <w:sz w:val="24"/>
          <w:szCs w:val="24"/>
        </w:rPr>
        <w:t xml:space="preserve">to serve the children. </w:t>
      </w:r>
      <w:r w:rsidR="000C7D65">
        <w:rPr>
          <w:rFonts w:ascii="Arial" w:hAnsi="Arial" w:cs="Arial"/>
          <w:color w:val="000000"/>
          <w:sz w:val="24"/>
          <w:szCs w:val="24"/>
        </w:rPr>
        <w:t xml:space="preserve"> Such options may include using </w:t>
      </w:r>
      <w:r w:rsidRPr="00DD12D8">
        <w:rPr>
          <w:rFonts w:ascii="Arial" w:hAnsi="Arial" w:cs="Arial"/>
          <w:color w:val="000000"/>
          <w:sz w:val="24"/>
          <w:szCs w:val="24"/>
        </w:rPr>
        <w:t xml:space="preserve">a vehicle </w:t>
      </w:r>
      <w:r w:rsidR="000C7D65">
        <w:rPr>
          <w:rFonts w:ascii="Arial" w:hAnsi="Arial" w:cs="Arial"/>
          <w:color w:val="000000"/>
          <w:sz w:val="24"/>
          <w:szCs w:val="24"/>
        </w:rPr>
        <w:t xml:space="preserve">to deliver meals based on the </w:t>
      </w:r>
      <w:r w:rsidRPr="00DD12D8">
        <w:rPr>
          <w:rFonts w:ascii="Arial" w:hAnsi="Arial" w:cs="Arial"/>
          <w:color w:val="000000"/>
          <w:sz w:val="24"/>
          <w:szCs w:val="24"/>
        </w:rPr>
        <w:t>usual bus route, drive</w:t>
      </w:r>
      <w:r w:rsidR="000C7D65">
        <w:rPr>
          <w:rFonts w:ascii="Arial" w:hAnsi="Arial" w:cs="Arial"/>
          <w:color w:val="000000"/>
          <w:sz w:val="24"/>
          <w:szCs w:val="24"/>
        </w:rPr>
        <w:t>-t</w:t>
      </w:r>
      <w:r w:rsidRPr="00DD12D8">
        <w:rPr>
          <w:rFonts w:ascii="Arial" w:hAnsi="Arial" w:cs="Arial"/>
          <w:color w:val="000000"/>
          <w:sz w:val="24"/>
          <w:szCs w:val="24"/>
        </w:rPr>
        <w:t>hru windows</w:t>
      </w:r>
      <w:r w:rsidR="00D550AB" w:rsidRPr="00DD12D8">
        <w:rPr>
          <w:rFonts w:ascii="Arial" w:hAnsi="Arial" w:cs="Arial"/>
          <w:b/>
          <w:bCs/>
          <w:color w:val="000000"/>
          <w:sz w:val="24"/>
          <w:szCs w:val="24"/>
        </w:rPr>
        <w:t xml:space="preserve"> </w:t>
      </w:r>
      <w:r w:rsidR="000C7D65">
        <w:rPr>
          <w:rFonts w:ascii="Arial" w:hAnsi="Arial" w:cs="Arial"/>
          <w:color w:val="000000"/>
          <w:sz w:val="24"/>
          <w:szCs w:val="24"/>
        </w:rPr>
        <w:t xml:space="preserve">or stations, </w:t>
      </w:r>
      <w:r w:rsidR="00D550AB" w:rsidRPr="00DD12D8">
        <w:rPr>
          <w:rFonts w:ascii="Arial" w:hAnsi="Arial" w:cs="Arial"/>
          <w:color w:val="000000"/>
          <w:sz w:val="24"/>
          <w:szCs w:val="24"/>
        </w:rPr>
        <w:t xml:space="preserve">and </w:t>
      </w:r>
      <w:r w:rsidR="00C7373B">
        <w:rPr>
          <w:rFonts w:ascii="Arial" w:hAnsi="Arial" w:cs="Arial"/>
          <w:color w:val="000000"/>
          <w:sz w:val="24"/>
          <w:szCs w:val="24"/>
        </w:rPr>
        <w:t>other options that support the service</w:t>
      </w:r>
      <w:r w:rsidR="008A5CDA">
        <w:rPr>
          <w:rFonts w:ascii="Arial" w:hAnsi="Arial" w:cs="Arial"/>
          <w:color w:val="000000"/>
          <w:sz w:val="24"/>
          <w:szCs w:val="24"/>
        </w:rPr>
        <w:t xml:space="preserve"> safe and wholesome </w:t>
      </w:r>
      <w:r w:rsidR="00C7373B">
        <w:rPr>
          <w:rFonts w:ascii="Arial" w:hAnsi="Arial" w:cs="Arial"/>
          <w:color w:val="000000"/>
          <w:sz w:val="24"/>
          <w:szCs w:val="24"/>
        </w:rPr>
        <w:t xml:space="preserve">reimbursable meals to </w:t>
      </w:r>
      <w:r w:rsidR="008A5CDA">
        <w:rPr>
          <w:rFonts w:ascii="Arial" w:hAnsi="Arial" w:cs="Arial"/>
          <w:color w:val="000000"/>
          <w:sz w:val="24"/>
          <w:szCs w:val="24"/>
        </w:rPr>
        <w:t>students.</w:t>
      </w:r>
    </w:p>
    <w:p w14:paraId="0E517C64" w14:textId="77777777" w:rsidR="007A6C2F" w:rsidRPr="00DD12D8" w:rsidRDefault="007A6C2F" w:rsidP="00DD12D8">
      <w:pPr>
        <w:pStyle w:val="ListParagraph"/>
        <w:spacing w:after="0" w:line="240" w:lineRule="auto"/>
        <w:ind w:left="360"/>
        <w:rPr>
          <w:rFonts w:ascii="Arial" w:hAnsi="Arial" w:cs="Arial"/>
          <w:b/>
          <w:bCs/>
          <w:color w:val="000000"/>
          <w:sz w:val="24"/>
          <w:szCs w:val="24"/>
        </w:rPr>
      </w:pPr>
    </w:p>
    <w:p w14:paraId="04A31E06" w14:textId="3B1B7B44" w:rsidR="00CD0C51" w:rsidRDefault="00CD0C51"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t>Can a parent/caregiver</w:t>
      </w:r>
      <w:r w:rsidR="0007073A" w:rsidRPr="00DD12D8">
        <w:rPr>
          <w:rFonts w:ascii="Arial" w:hAnsi="Arial" w:cs="Arial"/>
          <w:b/>
          <w:bCs/>
          <w:color w:val="000000"/>
          <w:sz w:val="24"/>
          <w:szCs w:val="24"/>
        </w:rPr>
        <w:t>/sibling</w:t>
      </w:r>
      <w:r w:rsidRPr="00DD12D8">
        <w:rPr>
          <w:rFonts w:ascii="Arial" w:hAnsi="Arial" w:cs="Arial"/>
          <w:b/>
          <w:bCs/>
          <w:color w:val="000000"/>
          <w:sz w:val="24"/>
          <w:szCs w:val="24"/>
        </w:rPr>
        <w:t xml:space="preserve"> of a child enrolled in the closed school pick up meals for their children? </w:t>
      </w:r>
    </w:p>
    <w:p w14:paraId="2854BA71" w14:textId="77777777" w:rsidR="00DD12D8" w:rsidRPr="00DD12D8" w:rsidRDefault="00DD12D8" w:rsidP="00DD12D8">
      <w:pPr>
        <w:pStyle w:val="ListParagraph"/>
        <w:spacing w:after="0" w:line="240" w:lineRule="auto"/>
        <w:ind w:left="360"/>
        <w:rPr>
          <w:rFonts w:ascii="Arial" w:hAnsi="Arial" w:cs="Arial"/>
          <w:b/>
          <w:bCs/>
          <w:color w:val="000000"/>
          <w:sz w:val="24"/>
          <w:szCs w:val="24"/>
        </w:rPr>
      </w:pPr>
    </w:p>
    <w:p w14:paraId="16A8F72B" w14:textId="2882BF72" w:rsidR="0009519D" w:rsidRPr="00DD12D8" w:rsidRDefault="00CD0C51" w:rsidP="00DD12D8">
      <w:pPr>
        <w:spacing w:after="0" w:line="240" w:lineRule="auto"/>
        <w:rPr>
          <w:rFonts w:ascii="Arial" w:hAnsi="Arial" w:cs="Arial"/>
          <w:b/>
          <w:bCs/>
          <w:color w:val="000000"/>
          <w:sz w:val="24"/>
          <w:szCs w:val="24"/>
        </w:rPr>
      </w:pPr>
      <w:r w:rsidRPr="00DD12D8">
        <w:rPr>
          <w:rFonts w:ascii="Arial" w:hAnsi="Arial" w:cs="Arial"/>
          <w:color w:val="000000"/>
          <w:sz w:val="24"/>
          <w:szCs w:val="24"/>
        </w:rPr>
        <w:t>Yes</w:t>
      </w:r>
      <w:r w:rsidR="008A5CDA">
        <w:rPr>
          <w:rFonts w:ascii="Arial" w:hAnsi="Arial" w:cs="Arial"/>
          <w:color w:val="000000"/>
          <w:sz w:val="24"/>
          <w:szCs w:val="24"/>
        </w:rPr>
        <w:t xml:space="preserve">, </w:t>
      </w:r>
      <w:proofErr w:type="gramStart"/>
      <w:r w:rsidR="008A5CDA">
        <w:rPr>
          <w:rFonts w:ascii="Arial" w:hAnsi="Arial" w:cs="Arial"/>
          <w:color w:val="000000"/>
          <w:sz w:val="24"/>
          <w:szCs w:val="24"/>
        </w:rPr>
        <w:t>a</w:t>
      </w:r>
      <w:r w:rsidRPr="00DD12D8">
        <w:rPr>
          <w:rFonts w:ascii="Arial" w:hAnsi="Arial" w:cs="Arial"/>
          <w:color w:val="000000"/>
          <w:sz w:val="24"/>
          <w:szCs w:val="24"/>
        </w:rPr>
        <w:t>s long as</w:t>
      </w:r>
      <w:proofErr w:type="gramEnd"/>
      <w:r w:rsidRPr="00DD12D8">
        <w:rPr>
          <w:rFonts w:ascii="Arial" w:hAnsi="Arial" w:cs="Arial"/>
          <w:color w:val="000000"/>
          <w:sz w:val="24"/>
          <w:szCs w:val="24"/>
        </w:rPr>
        <w:t xml:space="preserve"> the meal distribution site has a way to verify that the </w:t>
      </w:r>
      <w:r w:rsidR="002D5A0E" w:rsidRPr="00DD12D8">
        <w:rPr>
          <w:rFonts w:ascii="Arial" w:hAnsi="Arial" w:cs="Arial"/>
          <w:color w:val="000000"/>
          <w:sz w:val="24"/>
          <w:szCs w:val="24"/>
        </w:rPr>
        <w:t xml:space="preserve">person </w:t>
      </w:r>
      <w:r w:rsidRPr="00DD12D8">
        <w:rPr>
          <w:rFonts w:ascii="Arial" w:hAnsi="Arial" w:cs="Arial"/>
          <w:color w:val="000000"/>
          <w:sz w:val="24"/>
          <w:szCs w:val="24"/>
        </w:rPr>
        <w:t>picking up meals has an enrolled child</w:t>
      </w:r>
      <w:r w:rsidR="002D5A0E" w:rsidRPr="00DD12D8">
        <w:rPr>
          <w:rFonts w:ascii="Arial" w:hAnsi="Arial" w:cs="Arial"/>
          <w:color w:val="000000"/>
          <w:sz w:val="24"/>
          <w:szCs w:val="24"/>
        </w:rPr>
        <w:t>/sibling</w:t>
      </w:r>
      <w:r w:rsidRPr="00DD12D8">
        <w:rPr>
          <w:rFonts w:ascii="Arial" w:hAnsi="Arial" w:cs="Arial"/>
          <w:color w:val="000000"/>
          <w:sz w:val="24"/>
          <w:szCs w:val="24"/>
        </w:rPr>
        <w:t xml:space="preserve"> in the closed school, this would be permissible.  This arrangement should be described in the SFA</w:t>
      </w:r>
      <w:r w:rsidR="004A4C74" w:rsidRPr="00DD12D8">
        <w:rPr>
          <w:rFonts w:ascii="Arial" w:hAnsi="Arial" w:cs="Arial"/>
          <w:color w:val="000000"/>
          <w:sz w:val="24"/>
          <w:szCs w:val="24"/>
        </w:rPr>
        <w:t>/Sponsor</w:t>
      </w:r>
      <w:r w:rsidRPr="00DD12D8">
        <w:rPr>
          <w:rFonts w:ascii="Arial" w:hAnsi="Arial" w:cs="Arial"/>
          <w:color w:val="000000"/>
          <w:sz w:val="24"/>
          <w:szCs w:val="24"/>
        </w:rPr>
        <w:t xml:space="preserve">’s </w:t>
      </w:r>
      <w:hyperlink r:id="rId10" w:history="1">
        <w:r w:rsidR="004A4C74" w:rsidRPr="00DD12D8">
          <w:rPr>
            <w:rStyle w:val="Hyperlink"/>
            <w:rFonts w:ascii="Arial" w:hAnsi="Arial" w:cs="Arial"/>
            <w:sz w:val="24"/>
            <w:szCs w:val="24"/>
          </w:rPr>
          <w:t>Non-Congregate Meal Service Waiver Request</w:t>
        </w:r>
      </w:hyperlink>
      <w:r w:rsidRPr="00DD12D8">
        <w:rPr>
          <w:rFonts w:ascii="Arial" w:hAnsi="Arial" w:cs="Arial"/>
          <w:b/>
          <w:bCs/>
          <w:color w:val="000000"/>
          <w:sz w:val="24"/>
          <w:szCs w:val="24"/>
        </w:rPr>
        <w:t xml:space="preserve">.   </w:t>
      </w:r>
    </w:p>
    <w:p w14:paraId="183BFC41" w14:textId="77777777" w:rsidR="00D807A5" w:rsidRPr="00DD12D8" w:rsidRDefault="00D807A5" w:rsidP="00DD12D8">
      <w:pPr>
        <w:spacing w:after="0" w:line="240" w:lineRule="auto"/>
        <w:rPr>
          <w:rFonts w:ascii="Arial" w:hAnsi="Arial" w:cs="Arial"/>
          <w:sz w:val="24"/>
          <w:szCs w:val="24"/>
        </w:rPr>
      </w:pPr>
    </w:p>
    <w:p w14:paraId="6D1D07E9" w14:textId="23FA2C07" w:rsidR="00DE4045" w:rsidRDefault="00DE4045"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lastRenderedPageBreak/>
        <w:t xml:space="preserve">How can a school with less than 50 percent </w:t>
      </w:r>
      <w:r w:rsidR="008A5CDA">
        <w:rPr>
          <w:rFonts w:ascii="Arial" w:hAnsi="Arial" w:cs="Arial"/>
          <w:b/>
          <w:bCs/>
          <w:color w:val="000000"/>
          <w:sz w:val="24"/>
          <w:szCs w:val="24"/>
        </w:rPr>
        <w:t xml:space="preserve">(50%) </w:t>
      </w:r>
      <w:r w:rsidRPr="00DD12D8">
        <w:rPr>
          <w:rFonts w:ascii="Arial" w:hAnsi="Arial" w:cs="Arial"/>
          <w:b/>
          <w:bCs/>
          <w:color w:val="000000"/>
          <w:sz w:val="24"/>
          <w:szCs w:val="24"/>
        </w:rPr>
        <w:t xml:space="preserve">free and </w:t>
      </w:r>
      <w:r w:rsidR="00D807A5" w:rsidRPr="00DD12D8">
        <w:rPr>
          <w:rFonts w:ascii="Arial" w:hAnsi="Arial" w:cs="Arial"/>
          <w:b/>
          <w:bCs/>
          <w:color w:val="000000"/>
          <w:sz w:val="24"/>
          <w:szCs w:val="24"/>
        </w:rPr>
        <w:t>reduced-price</w:t>
      </w:r>
      <w:r w:rsidRPr="00DD12D8">
        <w:rPr>
          <w:rFonts w:ascii="Arial" w:hAnsi="Arial" w:cs="Arial"/>
          <w:b/>
          <w:bCs/>
          <w:color w:val="000000"/>
          <w:sz w:val="24"/>
          <w:szCs w:val="24"/>
        </w:rPr>
        <w:t xml:space="preserve"> eligibility target </w:t>
      </w:r>
      <w:r w:rsidR="00D807A5" w:rsidRPr="00DD12D8">
        <w:rPr>
          <w:rFonts w:ascii="Arial" w:hAnsi="Arial" w:cs="Arial"/>
          <w:b/>
          <w:bCs/>
          <w:color w:val="000000"/>
          <w:sz w:val="24"/>
          <w:szCs w:val="24"/>
        </w:rPr>
        <w:t xml:space="preserve">economically disadvantaged </w:t>
      </w:r>
      <w:r w:rsidRPr="00DD12D8">
        <w:rPr>
          <w:rFonts w:ascii="Arial" w:hAnsi="Arial" w:cs="Arial"/>
          <w:b/>
          <w:bCs/>
          <w:color w:val="000000"/>
          <w:sz w:val="24"/>
          <w:szCs w:val="24"/>
        </w:rPr>
        <w:t xml:space="preserve">children without overtly identifying those children as eligible for free or </w:t>
      </w:r>
      <w:r w:rsidR="007A6C2F" w:rsidRPr="00DD12D8">
        <w:rPr>
          <w:rFonts w:ascii="Arial" w:hAnsi="Arial" w:cs="Arial"/>
          <w:b/>
          <w:bCs/>
          <w:color w:val="000000"/>
          <w:sz w:val="24"/>
          <w:szCs w:val="24"/>
        </w:rPr>
        <w:t>reduced-price</w:t>
      </w:r>
      <w:r w:rsidRPr="00DD12D8">
        <w:rPr>
          <w:rFonts w:ascii="Arial" w:hAnsi="Arial" w:cs="Arial"/>
          <w:b/>
          <w:bCs/>
          <w:color w:val="000000"/>
          <w:sz w:val="24"/>
          <w:szCs w:val="24"/>
        </w:rPr>
        <w:t xml:space="preserve"> meals? </w:t>
      </w:r>
    </w:p>
    <w:p w14:paraId="5E57D0B2" w14:textId="77777777" w:rsidR="00DD12D8" w:rsidRPr="00DD12D8" w:rsidRDefault="00DD12D8" w:rsidP="00DD12D8">
      <w:pPr>
        <w:pStyle w:val="ListParagraph"/>
        <w:spacing w:after="0" w:line="240" w:lineRule="auto"/>
        <w:ind w:left="360"/>
        <w:rPr>
          <w:rFonts w:ascii="Arial" w:hAnsi="Arial" w:cs="Arial"/>
          <w:b/>
          <w:bCs/>
          <w:color w:val="000000"/>
          <w:sz w:val="24"/>
          <w:szCs w:val="24"/>
        </w:rPr>
      </w:pPr>
    </w:p>
    <w:p w14:paraId="0DC56E48" w14:textId="4F77CD07" w:rsidR="00DE4045" w:rsidRPr="00DD12D8" w:rsidRDefault="00DE4045" w:rsidP="00DD12D8">
      <w:pPr>
        <w:spacing w:after="0" w:line="240" w:lineRule="auto"/>
        <w:rPr>
          <w:rFonts w:ascii="Arial" w:hAnsi="Arial" w:cs="Arial"/>
          <w:color w:val="000000"/>
          <w:sz w:val="24"/>
          <w:szCs w:val="24"/>
        </w:rPr>
      </w:pPr>
      <w:r w:rsidRPr="00DD12D8">
        <w:rPr>
          <w:rFonts w:ascii="Arial" w:hAnsi="Arial" w:cs="Arial"/>
          <w:color w:val="000000"/>
          <w:sz w:val="24"/>
          <w:szCs w:val="24"/>
        </w:rPr>
        <w:t xml:space="preserve">This will depend in large part on how </w:t>
      </w:r>
      <w:r w:rsidR="00D807A5" w:rsidRPr="00DD12D8">
        <w:rPr>
          <w:rFonts w:ascii="Arial" w:hAnsi="Arial" w:cs="Arial"/>
          <w:color w:val="000000"/>
          <w:sz w:val="24"/>
          <w:szCs w:val="24"/>
        </w:rPr>
        <w:t>SFA</w:t>
      </w:r>
      <w:r w:rsidR="008A5CDA">
        <w:rPr>
          <w:rFonts w:ascii="Arial" w:hAnsi="Arial" w:cs="Arial"/>
          <w:color w:val="000000"/>
          <w:sz w:val="24"/>
          <w:szCs w:val="24"/>
        </w:rPr>
        <w:t>s</w:t>
      </w:r>
      <w:r w:rsidR="00D807A5" w:rsidRPr="00DD12D8">
        <w:rPr>
          <w:rFonts w:ascii="Arial" w:hAnsi="Arial" w:cs="Arial"/>
          <w:color w:val="000000"/>
          <w:sz w:val="24"/>
          <w:szCs w:val="24"/>
        </w:rPr>
        <w:t xml:space="preserve">/Sponsors </w:t>
      </w:r>
      <w:r w:rsidRPr="00DD12D8">
        <w:rPr>
          <w:rFonts w:ascii="Arial" w:hAnsi="Arial" w:cs="Arial"/>
          <w:color w:val="000000"/>
          <w:sz w:val="24"/>
          <w:szCs w:val="24"/>
        </w:rPr>
        <w:t xml:space="preserve">intend to provide meals. The waiver request should describe their method of meal distribution. For example, meal distribution sites might </w:t>
      </w:r>
      <w:proofErr w:type="gramStart"/>
      <w:r w:rsidRPr="00DD12D8">
        <w:rPr>
          <w:rFonts w:ascii="Arial" w:hAnsi="Arial" w:cs="Arial"/>
          <w:color w:val="000000"/>
          <w:sz w:val="24"/>
          <w:szCs w:val="24"/>
        </w:rPr>
        <w:t>be located in</w:t>
      </w:r>
      <w:proofErr w:type="gramEnd"/>
      <w:r w:rsidRPr="00DD12D8">
        <w:rPr>
          <w:rFonts w:ascii="Arial" w:hAnsi="Arial" w:cs="Arial"/>
          <w:color w:val="000000"/>
          <w:sz w:val="24"/>
          <w:szCs w:val="24"/>
        </w:rPr>
        <w:t xml:space="preserve"> areas that are easily accessible to low-income children while avoiding identification of individual children as low income.  </w:t>
      </w:r>
    </w:p>
    <w:p w14:paraId="4A4B2757" w14:textId="77777777" w:rsidR="00D807A5" w:rsidRPr="00DD12D8" w:rsidRDefault="00D807A5" w:rsidP="00DD12D8">
      <w:pPr>
        <w:spacing w:after="0" w:line="240" w:lineRule="auto"/>
        <w:rPr>
          <w:rFonts w:ascii="Arial" w:hAnsi="Arial" w:cs="Arial"/>
          <w:b/>
          <w:bCs/>
          <w:color w:val="000000"/>
          <w:sz w:val="24"/>
          <w:szCs w:val="24"/>
        </w:rPr>
      </w:pPr>
    </w:p>
    <w:p w14:paraId="6A2484B7" w14:textId="69EE35BF" w:rsidR="00DE4045" w:rsidRDefault="00DE4045"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t xml:space="preserve">What are the requirements for the meals? </w:t>
      </w:r>
    </w:p>
    <w:p w14:paraId="7290CE9A" w14:textId="77777777" w:rsidR="00DD12D8" w:rsidRPr="00DD12D8" w:rsidRDefault="00DD12D8" w:rsidP="00DD12D8">
      <w:pPr>
        <w:pStyle w:val="ListParagraph"/>
        <w:spacing w:after="0" w:line="240" w:lineRule="auto"/>
        <w:ind w:left="360"/>
        <w:rPr>
          <w:rFonts w:ascii="Arial" w:hAnsi="Arial" w:cs="Arial"/>
          <w:b/>
          <w:bCs/>
          <w:color w:val="000000"/>
          <w:sz w:val="24"/>
          <w:szCs w:val="24"/>
        </w:rPr>
      </w:pPr>
    </w:p>
    <w:p w14:paraId="1604420A" w14:textId="0823662A" w:rsidR="00DE4045" w:rsidRDefault="00DE4045" w:rsidP="00DD12D8">
      <w:pPr>
        <w:spacing w:after="0" w:line="240" w:lineRule="auto"/>
        <w:rPr>
          <w:rFonts w:ascii="Arial" w:hAnsi="Arial" w:cs="Arial"/>
          <w:color w:val="000000"/>
          <w:sz w:val="24"/>
          <w:szCs w:val="24"/>
        </w:rPr>
      </w:pPr>
      <w:r w:rsidRPr="00DD12D8">
        <w:rPr>
          <w:rFonts w:ascii="Arial" w:hAnsi="Arial" w:cs="Arial"/>
          <w:color w:val="000000"/>
          <w:sz w:val="24"/>
          <w:szCs w:val="24"/>
        </w:rPr>
        <w:t xml:space="preserve">The meals must meet the regular menu planning requirements of the SFSP or SSO. </w:t>
      </w:r>
      <w:r w:rsidR="00D807A5" w:rsidRPr="00DD12D8">
        <w:rPr>
          <w:rFonts w:ascii="Arial" w:hAnsi="Arial" w:cs="Arial"/>
          <w:color w:val="000000"/>
          <w:sz w:val="24"/>
          <w:szCs w:val="24"/>
        </w:rPr>
        <w:t xml:space="preserve"> </w:t>
      </w:r>
      <w:r w:rsidRPr="00DD12D8">
        <w:rPr>
          <w:rFonts w:ascii="Arial" w:hAnsi="Arial" w:cs="Arial"/>
          <w:color w:val="000000"/>
          <w:sz w:val="24"/>
          <w:szCs w:val="24"/>
        </w:rPr>
        <w:t xml:space="preserve">Offer versus serve (OVS) will not apply and all meals must be unitized, meaning a complete reimbursable meal that meets the requirements of the menu planning method used, including milk, must be distributed. Shelf-stable milk may be used. USDA commodity foods may also be used. If availability of milk or other meal components becomes an issue, </w:t>
      </w:r>
      <w:r w:rsidR="008A5CDA">
        <w:rPr>
          <w:rFonts w:ascii="Arial" w:hAnsi="Arial" w:cs="Arial"/>
          <w:color w:val="000000"/>
          <w:sz w:val="24"/>
          <w:szCs w:val="24"/>
        </w:rPr>
        <w:t>c</w:t>
      </w:r>
      <w:r w:rsidR="003D455B" w:rsidRPr="00DD12D8">
        <w:rPr>
          <w:rFonts w:ascii="Arial" w:hAnsi="Arial" w:cs="Arial"/>
          <w:color w:val="000000"/>
          <w:sz w:val="24"/>
          <w:szCs w:val="24"/>
        </w:rPr>
        <w:t xml:space="preserve">ontact </w:t>
      </w:r>
      <w:r w:rsidR="008A5CDA">
        <w:rPr>
          <w:rFonts w:ascii="Arial" w:hAnsi="Arial" w:cs="Arial"/>
          <w:color w:val="000000"/>
          <w:sz w:val="24"/>
          <w:szCs w:val="24"/>
        </w:rPr>
        <w:t xml:space="preserve">the </w:t>
      </w:r>
      <w:r w:rsidR="003D455B" w:rsidRPr="00DD12D8">
        <w:rPr>
          <w:rFonts w:ascii="Arial" w:hAnsi="Arial" w:cs="Arial"/>
          <w:color w:val="000000"/>
          <w:sz w:val="24"/>
          <w:szCs w:val="24"/>
        </w:rPr>
        <w:t>summer nutrition consultant</w:t>
      </w:r>
      <w:r w:rsidR="008A5CDA">
        <w:rPr>
          <w:rFonts w:ascii="Arial" w:hAnsi="Arial" w:cs="Arial"/>
          <w:color w:val="000000"/>
          <w:sz w:val="24"/>
          <w:szCs w:val="24"/>
        </w:rPr>
        <w:t xml:space="preserve"> Zone Consultant/Specialist assigned to your area.  The </w:t>
      </w:r>
      <w:r w:rsidR="003D455B" w:rsidRPr="00DD12D8">
        <w:rPr>
          <w:rFonts w:ascii="Arial" w:hAnsi="Arial" w:cs="Arial"/>
          <w:color w:val="000000"/>
          <w:sz w:val="24"/>
          <w:szCs w:val="24"/>
        </w:rPr>
        <w:t xml:space="preserve">NCDPI will </w:t>
      </w:r>
      <w:r w:rsidRPr="00DD12D8">
        <w:rPr>
          <w:rFonts w:ascii="Arial" w:hAnsi="Arial" w:cs="Arial"/>
          <w:color w:val="000000"/>
          <w:sz w:val="24"/>
          <w:szCs w:val="24"/>
        </w:rPr>
        <w:t>work with</w:t>
      </w:r>
      <w:r w:rsidR="003D455B" w:rsidRPr="00DD12D8">
        <w:rPr>
          <w:rFonts w:ascii="Arial" w:hAnsi="Arial" w:cs="Arial"/>
          <w:color w:val="000000"/>
          <w:sz w:val="24"/>
          <w:szCs w:val="24"/>
        </w:rPr>
        <w:t xml:space="preserve"> </w:t>
      </w:r>
      <w:r w:rsidR="008A5CDA">
        <w:rPr>
          <w:rFonts w:ascii="Arial" w:hAnsi="Arial" w:cs="Arial"/>
          <w:color w:val="000000"/>
          <w:sz w:val="24"/>
          <w:szCs w:val="24"/>
        </w:rPr>
        <w:t>USDA</w:t>
      </w:r>
      <w:r w:rsidR="003D455B" w:rsidRPr="00DD12D8">
        <w:rPr>
          <w:rFonts w:ascii="Arial" w:hAnsi="Arial" w:cs="Arial"/>
          <w:color w:val="000000"/>
          <w:sz w:val="24"/>
          <w:szCs w:val="24"/>
        </w:rPr>
        <w:t xml:space="preserve"> for possible </w:t>
      </w:r>
      <w:r w:rsidRPr="00DD12D8">
        <w:rPr>
          <w:rFonts w:ascii="Arial" w:hAnsi="Arial" w:cs="Arial"/>
          <w:color w:val="000000"/>
          <w:sz w:val="24"/>
          <w:szCs w:val="24"/>
        </w:rPr>
        <w:t xml:space="preserve">waivers or </w:t>
      </w:r>
      <w:r w:rsidR="008A5CDA">
        <w:rPr>
          <w:rFonts w:ascii="Arial" w:hAnsi="Arial" w:cs="Arial"/>
          <w:color w:val="000000"/>
          <w:sz w:val="24"/>
          <w:szCs w:val="24"/>
        </w:rPr>
        <w:t xml:space="preserve">other flexibilities.  </w:t>
      </w:r>
      <w:r w:rsidRPr="00DD12D8">
        <w:rPr>
          <w:rFonts w:ascii="Arial" w:hAnsi="Arial" w:cs="Arial"/>
          <w:color w:val="000000"/>
          <w:sz w:val="24"/>
          <w:szCs w:val="24"/>
        </w:rPr>
        <w:t xml:space="preserve">   </w:t>
      </w:r>
    </w:p>
    <w:p w14:paraId="610A18D2" w14:textId="77777777" w:rsidR="00DD12D8" w:rsidRPr="00DD12D8" w:rsidRDefault="00DD12D8" w:rsidP="00DD12D8">
      <w:pPr>
        <w:spacing w:after="0" w:line="240" w:lineRule="auto"/>
        <w:rPr>
          <w:rFonts w:ascii="Arial" w:hAnsi="Arial" w:cs="Arial"/>
          <w:color w:val="000000"/>
          <w:sz w:val="24"/>
          <w:szCs w:val="24"/>
        </w:rPr>
      </w:pPr>
    </w:p>
    <w:p w14:paraId="3C664024" w14:textId="66C2520C" w:rsidR="00DE4045" w:rsidRDefault="00DE4045"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t xml:space="preserve">Are </w:t>
      </w:r>
      <w:r w:rsidR="003D455B" w:rsidRPr="00DD12D8">
        <w:rPr>
          <w:rFonts w:ascii="Arial" w:hAnsi="Arial" w:cs="Arial"/>
          <w:b/>
          <w:bCs/>
          <w:color w:val="000000"/>
          <w:sz w:val="24"/>
          <w:szCs w:val="24"/>
        </w:rPr>
        <w:t>SFA</w:t>
      </w:r>
      <w:r w:rsidR="00B97449">
        <w:rPr>
          <w:rFonts w:ascii="Arial" w:hAnsi="Arial" w:cs="Arial"/>
          <w:b/>
          <w:bCs/>
          <w:color w:val="000000"/>
          <w:sz w:val="24"/>
          <w:szCs w:val="24"/>
        </w:rPr>
        <w:t>s</w:t>
      </w:r>
      <w:r w:rsidR="003D455B" w:rsidRPr="00DD12D8">
        <w:rPr>
          <w:rFonts w:ascii="Arial" w:hAnsi="Arial" w:cs="Arial"/>
          <w:b/>
          <w:bCs/>
          <w:color w:val="000000"/>
          <w:sz w:val="24"/>
          <w:szCs w:val="24"/>
        </w:rPr>
        <w:t>/Sponsors</w:t>
      </w:r>
      <w:r w:rsidRPr="00DD12D8">
        <w:rPr>
          <w:rFonts w:ascii="Arial" w:hAnsi="Arial" w:cs="Arial"/>
          <w:b/>
          <w:bCs/>
          <w:color w:val="000000"/>
          <w:sz w:val="24"/>
          <w:szCs w:val="24"/>
        </w:rPr>
        <w:t xml:space="preserve"> required to accommodate documented special needs?  </w:t>
      </w:r>
    </w:p>
    <w:p w14:paraId="52A9731C" w14:textId="77777777" w:rsidR="008A5CDA" w:rsidRPr="00DD12D8" w:rsidRDefault="008A5CDA" w:rsidP="008A5CDA">
      <w:pPr>
        <w:pStyle w:val="ListParagraph"/>
        <w:spacing w:after="0" w:line="240" w:lineRule="auto"/>
        <w:ind w:left="360"/>
        <w:rPr>
          <w:rFonts w:ascii="Arial" w:hAnsi="Arial" w:cs="Arial"/>
          <w:b/>
          <w:bCs/>
          <w:color w:val="000000"/>
          <w:sz w:val="24"/>
          <w:szCs w:val="24"/>
        </w:rPr>
      </w:pPr>
    </w:p>
    <w:p w14:paraId="6040BD98" w14:textId="37227E5C" w:rsidR="003D455B" w:rsidRDefault="00DE4045" w:rsidP="00DD12D8">
      <w:pPr>
        <w:spacing w:after="0" w:line="240" w:lineRule="auto"/>
        <w:rPr>
          <w:rFonts w:ascii="Arial" w:hAnsi="Arial" w:cs="Arial"/>
          <w:sz w:val="24"/>
          <w:szCs w:val="24"/>
        </w:rPr>
      </w:pPr>
      <w:r w:rsidRPr="00DD12D8">
        <w:rPr>
          <w:rFonts w:ascii="Arial" w:hAnsi="Arial" w:cs="Arial"/>
          <w:color w:val="000000"/>
          <w:sz w:val="24"/>
          <w:szCs w:val="24"/>
        </w:rPr>
        <w:t xml:space="preserve">Yes. </w:t>
      </w:r>
      <w:r w:rsidR="008A5CDA">
        <w:rPr>
          <w:rFonts w:ascii="Arial" w:hAnsi="Arial" w:cs="Arial"/>
          <w:color w:val="000000"/>
          <w:sz w:val="24"/>
          <w:szCs w:val="24"/>
        </w:rPr>
        <w:t xml:space="preserve">Strategies to address students’ special dietary needs </w:t>
      </w:r>
      <w:r w:rsidRPr="00DD12D8">
        <w:rPr>
          <w:rFonts w:ascii="Arial" w:hAnsi="Arial" w:cs="Arial"/>
          <w:color w:val="000000"/>
          <w:sz w:val="24"/>
          <w:szCs w:val="24"/>
        </w:rPr>
        <w:t>should be addressed in the SFA</w:t>
      </w:r>
      <w:r w:rsidR="008A5CDA">
        <w:rPr>
          <w:rFonts w:ascii="Arial" w:hAnsi="Arial" w:cs="Arial"/>
          <w:color w:val="000000"/>
          <w:sz w:val="24"/>
          <w:szCs w:val="24"/>
        </w:rPr>
        <w:t>’s</w:t>
      </w:r>
      <w:r w:rsidR="003D455B" w:rsidRPr="00DD12D8">
        <w:rPr>
          <w:rFonts w:ascii="Arial" w:hAnsi="Arial" w:cs="Arial"/>
          <w:color w:val="000000"/>
          <w:sz w:val="24"/>
          <w:szCs w:val="24"/>
        </w:rPr>
        <w:t>/Sponsor’</w:t>
      </w:r>
      <w:r w:rsidRPr="00DD12D8">
        <w:rPr>
          <w:rFonts w:ascii="Arial" w:hAnsi="Arial" w:cs="Arial"/>
          <w:color w:val="000000"/>
          <w:sz w:val="24"/>
          <w:szCs w:val="24"/>
        </w:rPr>
        <w:t xml:space="preserve">s waiver request.   </w:t>
      </w:r>
      <w:r w:rsidR="003D455B" w:rsidRPr="00DD12D8">
        <w:rPr>
          <w:rFonts w:ascii="Arial" w:hAnsi="Arial" w:cs="Arial"/>
          <w:color w:val="000000"/>
          <w:sz w:val="24"/>
          <w:szCs w:val="24"/>
        </w:rPr>
        <w:t>SFA</w:t>
      </w:r>
      <w:r w:rsidR="008A5CDA">
        <w:rPr>
          <w:rFonts w:ascii="Arial" w:hAnsi="Arial" w:cs="Arial"/>
          <w:color w:val="000000"/>
          <w:sz w:val="24"/>
          <w:szCs w:val="24"/>
        </w:rPr>
        <w:t>s</w:t>
      </w:r>
      <w:r w:rsidR="003D455B" w:rsidRPr="00DD12D8">
        <w:rPr>
          <w:rFonts w:ascii="Arial" w:hAnsi="Arial" w:cs="Arial"/>
          <w:color w:val="000000"/>
          <w:sz w:val="24"/>
          <w:szCs w:val="24"/>
        </w:rPr>
        <w:t xml:space="preserve">/Sponsors must utilize the </w:t>
      </w:r>
      <w:r w:rsidR="005C3055" w:rsidRPr="00DD12D8">
        <w:rPr>
          <w:rFonts w:ascii="Arial" w:hAnsi="Arial" w:cs="Arial"/>
          <w:sz w:val="24"/>
          <w:szCs w:val="24"/>
        </w:rPr>
        <w:t>m</w:t>
      </w:r>
      <w:r w:rsidR="003D455B" w:rsidRPr="00DD12D8">
        <w:rPr>
          <w:rFonts w:ascii="Arial" w:hAnsi="Arial" w:cs="Arial"/>
          <w:sz w:val="24"/>
          <w:szCs w:val="24"/>
        </w:rPr>
        <w:t xml:space="preserve">edical </w:t>
      </w:r>
      <w:r w:rsidR="005C3055" w:rsidRPr="00DD12D8">
        <w:rPr>
          <w:rFonts w:ascii="Arial" w:hAnsi="Arial" w:cs="Arial"/>
          <w:sz w:val="24"/>
          <w:szCs w:val="24"/>
        </w:rPr>
        <w:t>s</w:t>
      </w:r>
      <w:r w:rsidR="003D455B" w:rsidRPr="00DD12D8">
        <w:rPr>
          <w:rFonts w:ascii="Arial" w:hAnsi="Arial" w:cs="Arial"/>
          <w:sz w:val="24"/>
          <w:szCs w:val="24"/>
        </w:rPr>
        <w:t xml:space="preserve">tatement </w:t>
      </w:r>
      <w:r w:rsidR="00AA2C03" w:rsidRPr="00DD12D8">
        <w:rPr>
          <w:rFonts w:ascii="Arial" w:hAnsi="Arial" w:cs="Arial"/>
          <w:sz w:val="24"/>
          <w:szCs w:val="24"/>
        </w:rPr>
        <w:t>for m</w:t>
      </w:r>
      <w:r w:rsidR="003D455B" w:rsidRPr="00DD12D8">
        <w:rPr>
          <w:rFonts w:ascii="Arial" w:hAnsi="Arial" w:cs="Arial"/>
          <w:sz w:val="24"/>
          <w:szCs w:val="24"/>
        </w:rPr>
        <w:t xml:space="preserve">eal </w:t>
      </w:r>
      <w:r w:rsidR="00AA2C03" w:rsidRPr="00DD12D8">
        <w:rPr>
          <w:rFonts w:ascii="Arial" w:hAnsi="Arial" w:cs="Arial"/>
          <w:sz w:val="24"/>
          <w:szCs w:val="24"/>
        </w:rPr>
        <w:t>m</w:t>
      </w:r>
      <w:r w:rsidR="003D455B" w:rsidRPr="00DD12D8">
        <w:rPr>
          <w:rFonts w:ascii="Arial" w:hAnsi="Arial" w:cs="Arial"/>
          <w:sz w:val="24"/>
          <w:szCs w:val="24"/>
        </w:rPr>
        <w:t xml:space="preserve">odifications.  The </w:t>
      </w:r>
      <w:r w:rsidR="00AA2C03" w:rsidRPr="00DD12D8">
        <w:rPr>
          <w:rFonts w:ascii="Arial" w:hAnsi="Arial" w:cs="Arial"/>
          <w:sz w:val="24"/>
          <w:szCs w:val="24"/>
        </w:rPr>
        <w:t>documents</w:t>
      </w:r>
      <w:r w:rsidR="003D455B" w:rsidRPr="00DD12D8">
        <w:rPr>
          <w:rFonts w:ascii="Arial" w:hAnsi="Arial" w:cs="Arial"/>
          <w:sz w:val="24"/>
          <w:szCs w:val="24"/>
        </w:rPr>
        <w:t xml:space="preserve"> collect</w:t>
      </w:r>
      <w:r w:rsidR="00AA2C03" w:rsidRPr="00DD12D8">
        <w:rPr>
          <w:rFonts w:ascii="Arial" w:hAnsi="Arial" w:cs="Arial"/>
          <w:sz w:val="24"/>
          <w:szCs w:val="24"/>
        </w:rPr>
        <w:t>ed</w:t>
      </w:r>
      <w:r w:rsidR="003D455B" w:rsidRPr="00DD12D8">
        <w:rPr>
          <w:rFonts w:ascii="Arial" w:hAnsi="Arial" w:cs="Arial"/>
          <w:sz w:val="24"/>
          <w:szCs w:val="24"/>
        </w:rPr>
        <w:t xml:space="preserve"> as </w:t>
      </w:r>
      <w:r w:rsidR="00AA2C03" w:rsidRPr="00DD12D8">
        <w:rPr>
          <w:rFonts w:ascii="Arial" w:hAnsi="Arial" w:cs="Arial"/>
          <w:sz w:val="24"/>
          <w:szCs w:val="24"/>
        </w:rPr>
        <w:t>a regular process in the</w:t>
      </w:r>
      <w:r w:rsidR="006C01C6" w:rsidRPr="00DD12D8">
        <w:rPr>
          <w:rFonts w:ascii="Arial" w:hAnsi="Arial" w:cs="Arial"/>
          <w:sz w:val="24"/>
          <w:szCs w:val="24"/>
        </w:rPr>
        <w:t xml:space="preserve"> </w:t>
      </w:r>
      <w:r w:rsidR="003D455B" w:rsidRPr="00DD12D8">
        <w:rPr>
          <w:rFonts w:ascii="Arial" w:hAnsi="Arial" w:cs="Arial"/>
          <w:sz w:val="24"/>
          <w:szCs w:val="24"/>
        </w:rPr>
        <w:t>NSLP or SFSP may be used.</w:t>
      </w:r>
    </w:p>
    <w:p w14:paraId="40217C28" w14:textId="77777777" w:rsidR="008A5CDA" w:rsidRPr="00DD12D8" w:rsidRDefault="008A5CDA" w:rsidP="00DD12D8">
      <w:pPr>
        <w:spacing w:after="0" w:line="240" w:lineRule="auto"/>
        <w:rPr>
          <w:rFonts w:ascii="Arial" w:hAnsi="Arial" w:cs="Arial"/>
          <w:sz w:val="24"/>
          <w:szCs w:val="24"/>
        </w:rPr>
      </w:pPr>
    </w:p>
    <w:p w14:paraId="20624DEE" w14:textId="7194AAE7" w:rsidR="00601ABF" w:rsidRDefault="00601ABF"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t xml:space="preserve">What are some suggested solutions for staffing sites during the </w:t>
      </w:r>
      <w:r w:rsidR="008A5CDA">
        <w:rPr>
          <w:rFonts w:ascii="Arial" w:hAnsi="Arial" w:cs="Arial"/>
          <w:b/>
          <w:bCs/>
          <w:color w:val="000000"/>
          <w:sz w:val="24"/>
          <w:szCs w:val="24"/>
        </w:rPr>
        <w:t>Coronavirus (</w:t>
      </w:r>
      <w:r w:rsidRPr="00DD12D8">
        <w:rPr>
          <w:rFonts w:ascii="Arial" w:hAnsi="Arial" w:cs="Arial"/>
          <w:b/>
          <w:bCs/>
          <w:color w:val="000000"/>
          <w:sz w:val="24"/>
          <w:szCs w:val="24"/>
        </w:rPr>
        <w:t>COVID-19</w:t>
      </w:r>
      <w:r w:rsidR="008A5CDA">
        <w:rPr>
          <w:rFonts w:ascii="Arial" w:hAnsi="Arial" w:cs="Arial"/>
          <w:b/>
          <w:bCs/>
          <w:color w:val="000000"/>
          <w:sz w:val="24"/>
          <w:szCs w:val="24"/>
        </w:rPr>
        <w:t>)</w:t>
      </w:r>
      <w:r w:rsidRPr="00DD12D8">
        <w:rPr>
          <w:rFonts w:ascii="Arial" w:hAnsi="Arial" w:cs="Arial"/>
          <w:b/>
          <w:bCs/>
          <w:color w:val="000000"/>
          <w:sz w:val="24"/>
          <w:szCs w:val="24"/>
        </w:rPr>
        <w:t xml:space="preserve"> school closure?  </w:t>
      </w:r>
    </w:p>
    <w:p w14:paraId="28454137" w14:textId="77777777" w:rsidR="008A5CDA" w:rsidRPr="00DD12D8" w:rsidRDefault="008A5CDA" w:rsidP="008A5CDA">
      <w:pPr>
        <w:pStyle w:val="ListParagraph"/>
        <w:spacing w:after="0" w:line="240" w:lineRule="auto"/>
        <w:ind w:left="360"/>
        <w:rPr>
          <w:rFonts w:ascii="Arial" w:hAnsi="Arial" w:cs="Arial"/>
          <w:b/>
          <w:bCs/>
          <w:color w:val="000000"/>
          <w:sz w:val="24"/>
          <w:szCs w:val="24"/>
        </w:rPr>
      </w:pPr>
    </w:p>
    <w:p w14:paraId="459F00B2" w14:textId="0D9747CF" w:rsidR="00957529" w:rsidRDefault="00601ABF" w:rsidP="00DD12D8">
      <w:pPr>
        <w:spacing w:after="0" w:line="240" w:lineRule="auto"/>
        <w:rPr>
          <w:rFonts w:ascii="Arial" w:hAnsi="Arial" w:cs="Arial"/>
          <w:color w:val="000000"/>
          <w:sz w:val="24"/>
          <w:szCs w:val="24"/>
        </w:rPr>
      </w:pPr>
      <w:r w:rsidRPr="00DD12D8">
        <w:rPr>
          <w:rFonts w:ascii="Arial" w:hAnsi="Arial" w:cs="Arial"/>
          <w:color w:val="000000"/>
          <w:sz w:val="24"/>
          <w:szCs w:val="24"/>
        </w:rPr>
        <w:t>SFA</w:t>
      </w:r>
      <w:r w:rsidR="008A5CDA">
        <w:rPr>
          <w:rFonts w:ascii="Arial" w:hAnsi="Arial" w:cs="Arial"/>
          <w:color w:val="000000"/>
          <w:sz w:val="24"/>
          <w:szCs w:val="24"/>
        </w:rPr>
        <w:t>s</w:t>
      </w:r>
      <w:r w:rsidRPr="00DD12D8">
        <w:rPr>
          <w:rFonts w:ascii="Arial" w:hAnsi="Arial" w:cs="Arial"/>
          <w:color w:val="000000"/>
          <w:sz w:val="24"/>
          <w:szCs w:val="24"/>
        </w:rPr>
        <w:t>/Sponso</w:t>
      </w:r>
      <w:r w:rsidR="00B26819" w:rsidRPr="00DD12D8">
        <w:rPr>
          <w:rFonts w:ascii="Arial" w:hAnsi="Arial" w:cs="Arial"/>
          <w:color w:val="000000"/>
          <w:sz w:val="24"/>
          <w:szCs w:val="24"/>
        </w:rPr>
        <w:t>r</w:t>
      </w:r>
      <w:r w:rsidR="00B97449">
        <w:rPr>
          <w:rFonts w:ascii="Arial" w:hAnsi="Arial" w:cs="Arial"/>
          <w:color w:val="000000"/>
          <w:sz w:val="24"/>
          <w:szCs w:val="24"/>
        </w:rPr>
        <w:t xml:space="preserve">s </w:t>
      </w:r>
      <w:r w:rsidR="00B26819" w:rsidRPr="00DD12D8">
        <w:rPr>
          <w:rFonts w:ascii="Arial" w:hAnsi="Arial" w:cs="Arial"/>
          <w:color w:val="000000"/>
          <w:sz w:val="24"/>
          <w:szCs w:val="24"/>
        </w:rPr>
        <w:t xml:space="preserve">are </w:t>
      </w:r>
      <w:r w:rsidR="00222A35" w:rsidRPr="00DD12D8">
        <w:rPr>
          <w:rFonts w:ascii="Arial" w:hAnsi="Arial" w:cs="Arial"/>
          <w:color w:val="000000"/>
          <w:sz w:val="24"/>
          <w:szCs w:val="24"/>
        </w:rPr>
        <w:t>encourag</w:t>
      </w:r>
      <w:r w:rsidR="006C01C6" w:rsidRPr="00DD12D8">
        <w:rPr>
          <w:rFonts w:ascii="Arial" w:hAnsi="Arial" w:cs="Arial"/>
          <w:color w:val="000000"/>
          <w:sz w:val="24"/>
          <w:szCs w:val="24"/>
        </w:rPr>
        <w:t>e</w:t>
      </w:r>
      <w:r w:rsidR="00B97449">
        <w:rPr>
          <w:rFonts w:ascii="Arial" w:hAnsi="Arial" w:cs="Arial"/>
          <w:color w:val="000000"/>
          <w:sz w:val="24"/>
          <w:szCs w:val="24"/>
        </w:rPr>
        <w:t>d</w:t>
      </w:r>
      <w:r w:rsidR="00B26819" w:rsidRPr="00DD12D8">
        <w:rPr>
          <w:rFonts w:ascii="Arial" w:hAnsi="Arial" w:cs="Arial"/>
          <w:color w:val="000000"/>
          <w:sz w:val="24"/>
          <w:szCs w:val="24"/>
        </w:rPr>
        <w:t xml:space="preserve"> to collaborate with a variety of school, civic, governmental and community organizations </w:t>
      </w:r>
      <w:r w:rsidR="006C01C6" w:rsidRPr="00DD12D8">
        <w:rPr>
          <w:rFonts w:ascii="Arial" w:hAnsi="Arial" w:cs="Arial"/>
          <w:color w:val="000000"/>
          <w:sz w:val="24"/>
          <w:szCs w:val="24"/>
        </w:rPr>
        <w:t xml:space="preserve">for </w:t>
      </w:r>
      <w:r w:rsidR="00B26819" w:rsidRPr="00DD12D8">
        <w:rPr>
          <w:rFonts w:ascii="Arial" w:hAnsi="Arial" w:cs="Arial"/>
          <w:color w:val="000000"/>
          <w:sz w:val="24"/>
          <w:szCs w:val="24"/>
        </w:rPr>
        <w:t xml:space="preserve">help with serving eligible children. Some suggestions include Police and Fire Departments, </w:t>
      </w:r>
      <w:r w:rsidR="00FF4A2F" w:rsidRPr="00DD12D8">
        <w:rPr>
          <w:rFonts w:ascii="Arial" w:hAnsi="Arial" w:cs="Arial"/>
          <w:color w:val="000000"/>
          <w:sz w:val="24"/>
          <w:szCs w:val="24"/>
        </w:rPr>
        <w:t>hunger solution organizations,</w:t>
      </w:r>
      <w:r w:rsidR="00BA1BF4" w:rsidRPr="00DD12D8">
        <w:rPr>
          <w:rFonts w:ascii="Arial" w:hAnsi="Arial" w:cs="Arial"/>
          <w:color w:val="000000"/>
          <w:sz w:val="24"/>
          <w:szCs w:val="24"/>
        </w:rPr>
        <w:t xml:space="preserve"> teachers,</w:t>
      </w:r>
      <w:r w:rsidR="00FF4A2F" w:rsidRPr="00DD12D8">
        <w:rPr>
          <w:rFonts w:ascii="Arial" w:hAnsi="Arial" w:cs="Arial"/>
          <w:color w:val="000000"/>
          <w:sz w:val="24"/>
          <w:szCs w:val="24"/>
        </w:rPr>
        <w:t xml:space="preserve"> </w:t>
      </w:r>
      <w:r w:rsidR="00222A35" w:rsidRPr="00DD12D8">
        <w:rPr>
          <w:rFonts w:ascii="Arial" w:hAnsi="Arial" w:cs="Arial"/>
          <w:color w:val="000000"/>
          <w:sz w:val="24"/>
          <w:szCs w:val="24"/>
        </w:rPr>
        <w:t>parents</w:t>
      </w:r>
      <w:r w:rsidR="00BA1BF4" w:rsidRPr="00DD12D8">
        <w:rPr>
          <w:rFonts w:ascii="Arial" w:hAnsi="Arial" w:cs="Arial"/>
          <w:color w:val="000000"/>
          <w:sz w:val="24"/>
          <w:szCs w:val="24"/>
        </w:rPr>
        <w:t xml:space="preserve">, </w:t>
      </w:r>
      <w:r w:rsidR="00222A35" w:rsidRPr="00DD12D8">
        <w:rPr>
          <w:rFonts w:ascii="Arial" w:hAnsi="Arial" w:cs="Arial"/>
          <w:color w:val="000000"/>
          <w:sz w:val="24"/>
          <w:szCs w:val="24"/>
        </w:rPr>
        <w:t>high schoolers</w:t>
      </w:r>
      <w:r w:rsidR="00BA1BF4" w:rsidRPr="00DD12D8">
        <w:rPr>
          <w:rFonts w:ascii="Arial" w:hAnsi="Arial" w:cs="Arial"/>
          <w:color w:val="000000"/>
          <w:sz w:val="24"/>
          <w:szCs w:val="24"/>
        </w:rPr>
        <w:t xml:space="preserve"> and </w:t>
      </w:r>
      <w:r w:rsidR="00F67083" w:rsidRPr="00DD12D8">
        <w:rPr>
          <w:rFonts w:ascii="Arial" w:hAnsi="Arial" w:cs="Arial"/>
          <w:color w:val="000000"/>
          <w:sz w:val="24"/>
          <w:szCs w:val="24"/>
        </w:rPr>
        <w:t>other</w:t>
      </w:r>
      <w:r w:rsidR="00BA1BF4" w:rsidRPr="00DD12D8">
        <w:rPr>
          <w:rFonts w:ascii="Arial" w:hAnsi="Arial" w:cs="Arial"/>
          <w:color w:val="000000"/>
          <w:sz w:val="24"/>
          <w:szCs w:val="24"/>
        </w:rPr>
        <w:t xml:space="preserve"> volu</w:t>
      </w:r>
      <w:r w:rsidR="00F67083" w:rsidRPr="00DD12D8">
        <w:rPr>
          <w:rFonts w:ascii="Arial" w:hAnsi="Arial" w:cs="Arial"/>
          <w:color w:val="000000"/>
          <w:sz w:val="24"/>
          <w:szCs w:val="24"/>
        </w:rPr>
        <w:t>nteers</w:t>
      </w:r>
      <w:r w:rsidR="00222A35" w:rsidRPr="00DD12D8">
        <w:rPr>
          <w:rFonts w:ascii="Arial" w:hAnsi="Arial" w:cs="Arial"/>
          <w:color w:val="000000"/>
          <w:sz w:val="24"/>
          <w:szCs w:val="24"/>
        </w:rPr>
        <w:t xml:space="preserve">. </w:t>
      </w:r>
      <w:r w:rsidR="00B97449">
        <w:rPr>
          <w:rFonts w:ascii="Arial" w:hAnsi="Arial" w:cs="Arial"/>
          <w:color w:val="000000"/>
          <w:sz w:val="24"/>
          <w:szCs w:val="24"/>
        </w:rPr>
        <w:t xml:space="preserve">Basic food safety instructions and precautions should be provided to anyone who will assist with meal delivery.  </w:t>
      </w:r>
      <w:r w:rsidR="00534DA1">
        <w:rPr>
          <w:rFonts w:ascii="Arial" w:hAnsi="Arial" w:cs="Arial"/>
          <w:color w:val="000000"/>
          <w:sz w:val="24"/>
          <w:szCs w:val="24"/>
        </w:rPr>
        <w:t>(See Question 13.)</w:t>
      </w:r>
    </w:p>
    <w:p w14:paraId="1F1B5633" w14:textId="77777777" w:rsidR="00DD12D8" w:rsidRPr="00DD12D8" w:rsidRDefault="00DD12D8" w:rsidP="00DD12D8">
      <w:pPr>
        <w:spacing w:after="0" w:line="240" w:lineRule="auto"/>
        <w:rPr>
          <w:rFonts w:ascii="Arial" w:hAnsi="Arial" w:cs="Arial"/>
          <w:color w:val="000000"/>
          <w:sz w:val="24"/>
          <w:szCs w:val="24"/>
        </w:rPr>
      </w:pPr>
    </w:p>
    <w:p w14:paraId="1A426684" w14:textId="58238EB0" w:rsidR="00957529" w:rsidRPr="00DD12D8" w:rsidRDefault="00957529" w:rsidP="00DD12D8">
      <w:pPr>
        <w:pStyle w:val="ListParagraph"/>
        <w:numPr>
          <w:ilvl w:val="0"/>
          <w:numId w:val="1"/>
        </w:numPr>
        <w:spacing w:after="0" w:line="240" w:lineRule="auto"/>
        <w:rPr>
          <w:rFonts w:ascii="Arial" w:hAnsi="Arial" w:cs="Arial"/>
          <w:sz w:val="24"/>
          <w:szCs w:val="24"/>
        </w:rPr>
      </w:pPr>
      <w:r w:rsidRPr="00DD12D8">
        <w:rPr>
          <w:rFonts w:ascii="Arial" w:hAnsi="Arial" w:cs="Arial"/>
          <w:b/>
          <w:bCs/>
          <w:sz w:val="24"/>
          <w:szCs w:val="24"/>
        </w:rPr>
        <w:t xml:space="preserve">With the potential for </w:t>
      </w:r>
      <w:r w:rsidR="007C506C">
        <w:rPr>
          <w:rFonts w:ascii="Arial" w:hAnsi="Arial" w:cs="Arial"/>
          <w:b/>
          <w:bCs/>
          <w:sz w:val="24"/>
          <w:szCs w:val="24"/>
        </w:rPr>
        <w:t>s</w:t>
      </w:r>
      <w:r w:rsidR="00B97449">
        <w:rPr>
          <w:rFonts w:ascii="Arial" w:hAnsi="Arial" w:cs="Arial"/>
          <w:b/>
          <w:bCs/>
          <w:sz w:val="24"/>
          <w:szCs w:val="24"/>
        </w:rPr>
        <w:t xml:space="preserve">chool </w:t>
      </w:r>
      <w:r w:rsidR="007C506C">
        <w:rPr>
          <w:rFonts w:ascii="Arial" w:hAnsi="Arial" w:cs="Arial"/>
          <w:b/>
          <w:bCs/>
          <w:sz w:val="24"/>
          <w:szCs w:val="24"/>
        </w:rPr>
        <w:t>n</w:t>
      </w:r>
      <w:r w:rsidR="00B97449">
        <w:rPr>
          <w:rFonts w:ascii="Arial" w:hAnsi="Arial" w:cs="Arial"/>
          <w:b/>
          <w:bCs/>
          <w:sz w:val="24"/>
          <w:szCs w:val="24"/>
        </w:rPr>
        <w:t>utrition</w:t>
      </w:r>
      <w:r w:rsidRPr="00DD12D8">
        <w:rPr>
          <w:rFonts w:ascii="Arial" w:hAnsi="Arial" w:cs="Arial"/>
          <w:b/>
          <w:bCs/>
          <w:sz w:val="24"/>
          <w:szCs w:val="24"/>
        </w:rPr>
        <w:t xml:space="preserve"> staff shortages, and the need for students to be fed, can other staff assist with prepping and serving meals? Volunteers, teachers, etc</w:t>
      </w:r>
      <w:r w:rsidR="007C506C">
        <w:rPr>
          <w:rFonts w:ascii="Arial" w:hAnsi="Arial" w:cs="Arial"/>
          <w:b/>
          <w:bCs/>
          <w:sz w:val="24"/>
          <w:szCs w:val="24"/>
        </w:rPr>
        <w:t>.</w:t>
      </w:r>
      <w:r w:rsidRPr="00DD12D8">
        <w:rPr>
          <w:rFonts w:ascii="Arial" w:hAnsi="Arial" w:cs="Arial"/>
          <w:b/>
          <w:bCs/>
          <w:sz w:val="24"/>
          <w:szCs w:val="24"/>
        </w:rPr>
        <w:t>?</w:t>
      </w:r>
    </w:p>
    <w:p w14:paraId="3EB430A9" w14:textId="77777777" w:rsidR="00DD12D8" w:rsidRPr="00DD12D8" w:rsidRDefault="00DD12D8" w:rsidP="00DD12D8">
      <w:pPr>
        <w:pStyle w:val="ListParagraph"/>
        <w:spacing w:after="0" w:line="240" w:lineRule="auto"/>
        <w:ind w:left="360"/>
        <w:rPr>
          <w:rFonts w:ascii="Arial" w:hAnsi="Arial" w:cs="Arial"/>
          <w:sz w:val="24"/>
          <w:szCs w:val="24"/>
        </w:rPr>
      </w:pPr>
    </w:p>
    <w:p w14:paraId="235EFF97" w14:textId="00899413" w:rsidR="005A1092" w:rsidRDefault="005A1092" w:rsidP="00DD12D8">
      <w:pPr>
        <w:spacing w:after="0" w:line="240" w:lineRule="auto"/>
        <w:rPr>
          <w:rFonts w:ascii="Arial" w:eastAsia="Times New Roman" w:hAnsi="Arial" w:cs="Arial"/>
          <w:color w:val="000000"/>
          <w:sz w:val="24"/>
          <w:szCs w:val="24"/>
        </w:rPr>
      </w:pPr>
      <w:r w:rsidRPr="00DD12D8">
        <w:rPr>
          <w:rFonts w:ascii="Arial" w:hAnsi="Arial" w:cs="Arial"/>
          <w:sz w:val="24"/>
          <w:szCs w:val="24"/>
        </w:rPr>
        <w:t>Yes, a</w:t>
      </w:r>
      <w:r w:rsidR="008127D2" w:rsidRPr="00DD12D8">
        <w:rPr>
          <w:rFonts w:ascii="Arial" w:hAnsi="Arial" w:cs="Arial"/>
          <w:sz w:val="24"/>
          <w:szCs w:val="24"/>
        </w:rPr>
        <w:t>ccording to the Food Code,</w:t>
      </w:r>
      <w:r w:rsidR="00C96C4D" w:rsidRPr="00DD12D8">
        <w:rPr>
          <w:rFonts w:ascii="Arial" w:hAnsi="Arial" w:cs="Arial"/>
          <w:b/>
          <w:bCs/>
          <w:color w:val="000000"/>
          <w:spacing w:val="-1"/>
          <w:sz w:val="24"/>
          <w:szCs w:val="24"/>
        </w:rPr>
        <w:t xml:space="preserve"> "Employee"</w:t>
      </w:r>
      <w:r w:rsidR="00C96C4D" w:rsidRPr="00DD12D8">
        <w:rPr>
          <w:rFonts w:ascii="Arial" w:hAnsi="Arial" w:cs="Arial"/>
          <w:b/>
          <w:bCs/>
          <w:color w:val="000000"/>
          <w:spacing w:val="-8"/>
          <w:sz w:val="24"/>
          <w:szCs w:val="24"/>
        </w:rPr>
        <w:t xml:space="preserve"> </w:t>
      </w:r>
      <w:r w:rsidR="00C96C4D" w:rsidRPr="00DD12D8">
        <w:rPr>
          <w:rFonts w:ascii="Arial" w:hAnsi="Arial" w:cs="Arial"/>
          <w:color w:val="000000"/>
          <w:sz w:val="24"/>
          <w:szCs w:val="24"/>
        </w:rPr>
        <w:t>means</w:t>
      </w:r>
      <w:r w:rsidR="00C96C4D" w:rsidRPr="00DD12D8">
        <w:rPr>
          <w:rFonts w:ascii="Arial" w:hAnsi="Arial" w:cs="Arial"/>
          <w:color w:val="000000"/>
          <w:spacing w:val="-6"/>
          <w:sz w:val="24"/>
          <w:szCs w:val="24"/>
        </w:rPr>
        <w:t xml:space="preserve"> </w:t>
      </w:r>
      <w:r w:rsidR="00C96C4D" w:rsidRPr="00DD12D8">
        <w:rPr>
          <w:rFonts w:ascii="Arial" w:hAnsi="Arial" w:cs="Arial"/>
          <w:color w:val="000000"/>
          <w:spacing w:val="-2"/>
          <w:sz w:val="24"/>
          <w:szCs w:val="24"/>
        </w:rPr>
        <w:t>the</w:t>
      </w:r>
      <w:r w:rsidR="00C96C4D" w:rsidRPr="00DD12D8">
        <w:rPr>
          <w:rFonts w:ascii="Arial" w:hAnsi="Arial" w:cs="Arial"/>
          <w:color w:val="000000"/>
          <w:spacing w:val="-5"/>
          <w:sz w:val="24"/>
          <w:szCs w:val="24"/>
        </w:rPr>
        <w:t xml:space="preserve"> </w:t>
      </w:r>
      <w:r w:rsidR="00C96C4D" w:rsidRPr="00DD12D8">
        <w:rPr>
          <w:rFonts w:ascii="Arial" w:hAnsi="Arial" w:cs="Arial"/>
          <w:color w:val="000000"/>
          <w:spacing w:val="-1"/>
          <w:sz w:val="24"/>
          <w:szCs w:val="24"/>
        </w:rPr>
        <w:t>PERMIT</w:t>
      </w:r>
      <w:r w:rsidR="00C96C4D" w:rsidRPr="00DD12D8">
        <w:rPr>
          <w:rFonts w:ascii="Arial" w:hAnsi="Arial" w:cs="Arial"/>
          <w:color w:val="000000"/>
          <w:spacing w:val="-6"/>
          <w:sz w:val="24"/>
          <w:szCs w:val="24"/>
        </w:rPr>
        <w:t xml:space="preserve"> </w:t>
      </w:r>
      <w:r w:rsidR="00C96C4D" w:rsidRPr="00DD12D8">
        <w:rPr>
          <w:rFonts w:ascii="Arial" w:hAnsi="Arial" w:cs="Arial"/>
          <w:color w:val="000000"/>
          <w:spacing w:val="-1"/>
          <w:sz w:val="24"/>
          <w:szCs w:val="24"/>
        </w:rPr>
        <w:t>HOLDER,</w:t>
      </w:r>
      <w:r w:rsidR="00C96C4D" w:rsidRPr="00DD12D8">
        <w:rPr>
          <w:rFonts w:ascii="Arial" w:hAnsi="Arial" w:cs="Arial"/>
          <w:color w:val="000000"/>
          <w:spacing w:val="-6"/>
          <w:sz w:val="24"/>
          <w:szCs w:val="24"/>
        </w:rPr>
        <w:t xml:space="preserve"> </w:t>
      </w:r>
      <w:r w:rsidR="00C96C4D" w:rsidRPr="00DD12D8">
        <w:rPr>
          <w:rFonts w:ascii="Arial" w:hAnsi="Arial" w:cs="Arial"/>
          <w:color w:val="000000"/>
          <w:sz w:val="24"/>
          <w:szCs w:val="24"/>
        </w:rPr>
        <w:t>PERSON</w:t>
      </w:r>
      <w:r w:rsidR="00C96C4D" w:rsidRPr="00DD12D8">
        <w:rPr>
          <w:rFonts w:ascii="Arial" w:hAnsi="Arial" w:cs="Arial"/>
          <w:color w:val="000000"/>
          <w:spacing w:val="8"/>
          <w:sz w:val="24"/>
          <w:szCs w:val="24"/>
        </w:rPr>
        <w:t xml:space="preserve"> </w:t>
      </w:r>
      <w:r w:rsidR="00C96C4D" w:rsidRPr="00DD12D8">
        <w:rPr>
          <w:rFonts w:ascii="Arial" w:hAnsi="Arial" w:cs="Arial"/>
          <w:color w:val="000000"/>
          <w:sz w:val="24"/>
          <w:szCs w:val="24"/>
        </w:rPr>
        <w:t>IN</w:t>
      </w:r>
      <w:r w:rsidR="00C96C4D" w:rsidRPr="00DD12D8">
        <w:rPr>
          <w:rFonts w:ascii="Arial" w:hAnsi="Arial" w:cs="Arial"/>
          <w:color w:val="000000"/>
          <w:spacing w:val="-6"/>
          <w:sz w:val="24"/>
          <w:szCs w:val="24"/>
        </w:rPr>
        <w:t xml:space="preserve"> </w:t>
      </w:r>
      <w:r w:rsidR="00C96C4D" w:rsidRPr="00DD12D8">
        <w:rPr>
          <w:rFonts w:ascii="Arial" w:hAnsi="Arial" w:cs="Arial"/>
          <w:color w:val="000000"/>
          <w:sz w:val="24"/>
          <w:szCs w:val="24"/>
        </w:rPr>
        <w:t>CHARGE,</w:t>
      </w:r>
      <w:r w:rsidR="00C96C4D" w:rsidRPr="00DD12D8">
        <w:rPr>
          <w:rFonts w:ascii="Arial" w:hAnsi="Arial" w:cs="Arial"/>
          <w:color w:val="000000"/>
          <w:spacing w:val="-6"/>
          <w:sz w:val="24"/>
          <w:szCs w:val="24"/>
        </w:rPr>
        <w:t xml:space="preserve"> </w:t>
      </w:r>
      <w:r w:rsidR="00C96C4D" w:rsidRPr="00DD12D8">
        <w:rPr>
          <w:rFonts w:ascii="Arial" w:hAnsi="Arial" w:cs="Arial"/>
          <w:color w:val="000000"/>
          <w:spacing w:val="-1"/>
          <w:sz w:val="24"/>
          <w:szCs w:val="24"/>
        </w:rPr>
        <w:t>FOOD</w:t>
      </w:r>
      <w:r w:rsidR="00C96C4D" w:rsidRPr="00DD12D8">
        <w:rPr>
          <w:rFonts w:ascii="Arial" w:hAnsi="Arial" w:cs="Arial"/>
          <w:color w:val="000000"/>
          <w:spacing w:val="-5"/>
          <w:sz w:val="24"/>
          <w:szCs w:val="24"/>
        </w:rPr>
        <w:t xml:space="preserve"> </w:t>
      </w:r>
      <w:r w:rsidR="00C96C4D" w:rsidRPr="00DD12D8">
        <w:rPr>
          <w:rFonts w:ascii="Arial" w:hAnsi="Arial" w:cs="Arial"/>
          <w:color w:val="000000"/>
          <w:spacing w:val="-1"/>
          <w:sz w:val="24"/>
          <w:szCs w:val="24"/>
        </w:rPr>
        <w:t>EMPLOYEE,</w:t>
      </w:r>
      <w:r w:rsidR="00C96C4D" w:rsidRPr="00DD12D8">
        <w:rPr>
          <w:rFonts w:ascii="Arial" w:hAnsi="Arial" w:cs="Arial"/>
          <w:color w:val="000000"/>
          <w:spacing w:val="-7"/>
          <w:sz w:val="24"/>
          <w:szCs w:val="24"/>
        </w:rPr>
        <w:t xml:space="preserve"> </w:t>
      </w:r>
      <w:r w:rsidR="00C96C4D" w:rsidRPr="00DD12D8">
        <w:rPr>
          <w:rFonts w:ascii="Arial" w:hAnsi="Arial" w:cs="Arial"/>
          <w:color w:val="000000"/>
          <w:spacing w:val="-1"/>
          <w:sz w:val="24"/>
          <w:szCs w:val="24"/>
        </w:rPr>
        <w:t>PERSON having</w:t>
      </w:r>
      <w:r w:rsidR="00C96C4D" w:rsidRPr="00DD12D8">
        <w:rPr>
          <w:rFonts w:ascii="Arial" w:hAnsi="Arial" w:cs="Arial"/>
          <w:color w:val="000000"/>
          <w:spacing w:val="-2"/>
          <w:sz w:val="24"/>
          <w:szCs w:val="24"/>
        </w:rPr>
        <w:t xml:space="preserve"> </w:t>
      </w:r>
      <w:r w:rsidR="00C96C4D" w:rsidRPr="00DD12D8">
        <w:rPr>
          <w:rFonts w:ascii="Arial" w:hAnsi="Arial" w:cs="Arial"/>
          <w:color w:val="000000"/>
          <w:spacing w:val="-1"/>
          <w:sz w:val="24"/>
          <w:szCs w:val="24"/>
        </w:rPr>
        <w:t>supervisory</w:t>
      </w:r>
      <w:r w:rsidR="00C96C4D" w:rsidRPr="00DD12D8">
        <w:rPr>
          <w:rFonts w:ascii="Arial" w:hAnsi="Arial" w:cs="Arial"/>
          <w:color w:val="000000"/>
          <w:spacing w:val="-3"/>
          <w:sz w:val="24"/>
          <w:szCs w:val="24"/>
        </w:rPr>
        <w:t xml:space="preserve"> </w:t>
      </w:r>
      <w:r w:rsidR="00C96C4D" w:rsidRPr="00DD12D8">
        <w:rPr>
          <w:rFonts w:ascii="Arial" w:hAnsi="Arial" w:cs="Arial"/>
          <w:color w:val="000000"/>
          <w:sz w:val="24"/>
          <w:szCs w:val="24"/>
        </w:rPr>
        <w:t>or</w:t>
      </w:r>
      <w:r w:rsidR="00C96C4D" w:rsidRPr="00DD12D8">
        <w:rPr>
          <w:rFonts w:ascii="Arial" w:hAnsi="Arial" w:cs="Arial"/>
          <w:color w:val="000000"/>
          <w:spacing w:val="-2"/>
          <w:sz w:val="24"/>
          <w:szCs w:val="24"/>
        </w:rPr>
        <w:t xml:space="preserve"> </w:t>
      </w:r>
      <w:r w:rsidR="00C96C4D" w:rsidRPr="00DD12D8">
        <w:rPr>
          <w:rFonts w:ascii="Arial" w:hAnsi="Arial" w:cs="Arial"/>
          <w:color w:val="000000"/>
          <w:spacing w:val="-1"/>
          <w:sz w:val="24"/>
          <w:szCs w:val="24"/>
        </w:rPr>
        <w:t>management</w:t>
      </w:r>
      <w:r w:rsidR="00C96C4D" w:rsidRPr="00DD12D8">
        <w:rPr>
          <w:rFonts w:ascii="Arial" w:hAnsi="Arial" w:cs="Arial"/>
          <w:color w:val="000000"/>
          <w:spacing w:val="-2"/>
          <w:sz w:val="24"/>
          <w:szCs w:val="24"/>
        </w:rPr>
        <w:t xml:space="preserve"> </w:t>
      </w:r>
      <w:r w:rsidR="00C96C4D" w:rsidRPr="00DD12D8">
        <w:rPr>
          <w:rFonts w:ascii="Arial" w:hAnsi="Arial" w:cs="Arial"/>
          <w:color w:val="000000"/>
          <w:spacing w:val="-1"/>
          <w:sz w:val="24"/>
          <w:szCs w:val="24"/>
        </w:rPr>
        <w:t>duties, PERSON</w:t>
      </w:r>
      <w:r w:rsidR="00C96C4D" w:rsidRPr="00DD12D8">
        <w:rPr>
          <w:rFonts w:ascii="Arial" w:hAnsi="Arial" w:cs="Arial"/>
          <w:color w:val="000000"/>
          <w:spacing w:val="13"/>
          <w:sz w:val="24"/>
          <w:szCs w:val="24"/>
        </w:rPr>
        <w:t xml:space="preserve"> </w:t>
      </w:r>
      <w:r w:rsidR="00C96C4D" w:rsidRPr="00DD12D8">
        <w:rPr>
          <w:rFonts w:ascii="Arial" w:hAnsi="Arial" w:cs="Arial"/>
          <w:color w:val="000000"/>
          <w:sz w:val="24"/>
          <w:szCs w:val="24"/>
        </w:rPr>
        <w:t>on</w:t>
      </w:r>
      <w:r w:rsidR="00C96C4D" w:rsidRPr="00DD12D8">
        <w:rPr>
          <w:rFonts w:ascii="Arial" w:hAnsi="Arial" w:cs="Arial"/>
          <w:color w:val="000000"/>
          <w:spacing w:val="1"/>
          <w:sz w:val="24"/>
          <w:szCs w:val="24"/>
        </w:rPr>
        <w:t xml:space="preserve"> </w:t>
      </w:r>
      <w:r w:rsidR="00C96C4D" w:rsidRPr="00DD12D8">
        <w:rPr>
          <w:rFonts w:ascii="Arial" w:hAnsi="Arial" w:cs="Arial"/>
          <w:color w:val="000000"/>
          <w:spacing w:val="-1"/>
          <w:sz w:val="24"/>
          <w:szCs w:val="24"/>
        </w:rPr>
        <w:t>the payroll, family</w:t>
      </w:r>
      <w:r w:rsidR="00C96C4D" w:rsidRPr="00DD12D8">
        <w:rPr>
          <w:rFonts w:ascii="Arial" w:hAnsi="Arial" w:cs="Arial"/>
          <w:color w:val="000000"/>
          <w:spacing w:val="-3"/>
          <w:sz w:val="24"/>
          <w:szCs w:val="24"/>
        </w:rPr>
        <w:t xml:space="preserve"> </w:t>
      </w:r>
      <w:r w:rsidR="00C96C4D" w:rsidRPr="00DD12D8">
        <w:rPr>
          <w:rFonts w:ascii="Arial" w:hAnsi="Arial" w:cs="Arial"/>
          <w:color w:val="000000"/>
          <w:spacing w:val="-1"/>
          <w:sz w:val="24"/>
          <w:szCs w:val="24"/>
        </w:rPr>
        <w:t>member,</w:t>
      </w:r>
      <w:r w:rsidR="00C96C4D" w:rsidRPr="00DD12D8">
        <w:rPr>
          <w:rFonts w:ascii="Arial" w:hAnsi="Arial" w:cs="Arial"/>
          <w:color w:val="000000"/>
          <w:spacing w:val="65"/>
          <w:sz w:val="24"/>
          <w:szCs w:val="24"/>
        </w:rPr>
        <w:t xml:space="preserve"> </w:t>
      </w:r>
      <w:r w:rsidR="00C96C4D" w:rsidRPr="00DD12D8">
        <w:rPr>
          <w:rFonts w:ascii="Arial" w:hAnsi="Arial" w:cs="Arial"/>
          <w:color w:val="000000"/>
          <w:spacing w:val="-1"/>
          <w:sz w:val="24"/>
          <w:szCs w:val="24"/>
        </w:rPr>
        <w:t>volunteer,</w:t>
      </w:r>
      <w:r w:rsidR="00C96C4D" w:rsidRPr="00DD12D8">
        <w:rPr>
          <w:rFonts w:ascii="Arial" w:hAnsi="Arial" w:cs="Arial"/>
          <w:color w:val="000000"/>
          <w:spacing w:val="-2"/>
          <w:sz w:val="24"/>
          <w:szCs w:val="24"/>
        </w:rPr>
        <w:t xml:space="preserve"> </w:t>
      </w:r>
      <w:r w:rsidR="00C96C4D" w:rsidRPr="00DD12D8">
        <w:rPr>
          <w:rFonts w:ascii="Arial" w:hAnsi="Arial" w:cs="Arial"/>
          <w:color w:val="000000"/>
          <w:spacing w:val="-1"/>
          <w:sz w:val="24"/>
          <w:szCs w:val="24"/>
        </w:rPr>
        <w:t>PERSON</w:t>
      </w:r>
      <w:r w:rsidR="00C96C4D" w:rsidRPr="00DD12D8">
        <w:rPr>
          <w:rFonts w:ascii="Arial" w:hAnsi="Arial" w:cs="Arial"/>
          <w:color w:val="000000"/>
          <w:spacing w:val="12"/>
          <w:sz w:val="24"/>
          <w:szCs w:val="24"/>
        </w:rPr>
        <w:t xml:space="preserve"> </w:t>
      </w:r>
      <w:r w:rsidR="00C96C4D" w:rsidRPr="00DD12D8">
        <w:rPr>
          <w:rFonts w:ascii="Arial" w:hAnsi="Arial" w:cs="Arial"/>
          <w:color w:val="000000"/>
          <w:spacing w:val="-1"/>
          <w:sz w:val="24"/>
          <w:szCs w:val="24"/>
        </w:rPr>
        <w:t>performing</w:t>
      </w:r>
      <w:r w:rsidR="00C96C4D" w:rsidRPr="00DD12D8">
        <w:rPr>
          <w:rFonts w:ascii="Arial" w:hAnsi="Arial" w:cs="Arial"/>
          <w:color w:val="000000"/>
          <w:spacing w:val="-2"/>
          <w:sz w:val="24"/>
          <w:szCs w:val="24"/>
        </w:rPr>
        <w:t xml:space="preserve"> </w:t>
      </w:r>
      <w:r w:rsidR="00C96C4D" w:rsidRPr="00DD12D8">
        <w:rPr>
          <w:rFonts w:ascii="Arial" w:hAnsi="Arial" w:cs="Arial"/>
          <w:color w:val="000000"/>
          <w:spacing w:val="-1"/>
          <w:sz w:val="24"/>
          <w:szCs w:val="24"/>
        </w:rPr>
        <w:t>work</w:t>
      </w:r>
      <w:r w:rsidR="00C96C4D" w:rsidRPr="00DD12D8">
        <w:rPr>
          <w:rFonts w:ascii="Arial" w:hAnsi="Arial" w:cs="Arial"/>
          <w:color w:val="000000"/>
          <w:spacing w:val="-2"/>
          <w:sz w:val="24"/>
          <w:szCs w:val="24"/>
        </w:rPr>
        <w:t xml:space="preserve"> </w:t>
      </w:r>
      <w:r w:rsidR="00C96C4D" w:rsidRPr="00DD12D8">
        <w:rPr>
          <w:rFonts w:ascii="Arial" w:hAnsi="Arial" w:cs="Arial"/>
          <w:color w:val="000000"/>
          <w:sz w:val="24"/>
          <w:szCs w:val="24"/>
        </w:rPr>
        <w:t>under</w:t>
      </w:r>
      <w:r w:rsidR="00C96C4D" w:rsidRPr="00DD12D8">
        <w:rPr>
          <w:rFonts w:ascii="Arial" w:hAnsi="Arial" w:cs="Arial"/>
          <w:color w:val="000000"/>
          <w:spacing w:val="-2"/>
          <w:sz w:val="24"/>
          <w:szCs w:val="24"/>
        </w:rPr>
        <w:t xml:space="preserve"> </w:t>
      </w:r>
      <w:r w:rsidR="00C96C4D" w:rsidRPr="00DD12D8">
        <w:rPr>
          <w:rFonts w:ascii="Arial" w:hAnsi="Arial" w:cs="Arial"/>
          <w:color w:val="000000"/>
          <w:spacing w:val="-1"/>
          <w:sz w:val="24"/>
          <w:szCs w:val="24"/>
        </w:rPr>
        <w:t>contractual</w:t>
      </w:r>
      <w:r w:rsidR="00C96C4D" w:rsidRPr="00DD12D8">
        <w:rPr>
          <w:rFonts w:ascii="Arial" w:hAnsi="Arial" w:cs="Arial"/>
          <w:color w:val="000000"/>
          <w:spacing w:val="-5"/>
          <w:sz w:val="24"/>
          <w:szCs w:val="24"/>
        </w:rPr>
        <w:t xml:space="preserve"> </w:t>
      </w:r>
      <w:r w:rsidR="00C96C4D" w:rsidRPr="00DD12D8">
        <w:rPr>
          <w:rFonts w:ascii="Arial" w:hAnsi="Arial" w:cs="Arial"/>
          <w:color w:val="000000"/>
          <w:spacing w:val="-1"/>
          <w:sz w:val="24"/>
          <w:szCs w:val="24"/>
        </w:rPr>
        <w:t>agreement,</w:t>
      </w:r>
      <w:r w:rsidR="00C96C4D" w:rsidRPr="00DD12D8">
        <w:rPr>
          <w:rFonts w:ascii="Arial" w:hAnsi="Arial" w:cs="Arial"/>
          <w:color w:val="000000"/>
          <w:spacing w:val="-3"/>
          <w:sz w:val="24"/>
          <w:szCs w:val="24"/>
        </w:rPr>
        <w:t xml:space="preserve"> </w:t>
      </w:r>
      <w:r w:rsidR="00C96C4D" w:rsidRPr="00DD12D8">
        <w:rPr>
          <w:rFonts w:ascii="Arial" w:hAnsi="Arial" w:cs="Arial"/>
          <w:color w:val="000000"/>
          <w:sz w:val="24"/>
          <w:szCs w:val="24"/>
        </w:rPr>
        <w:t>or</w:t>
      </w:r>
      <w:r w:rsidR="00C96C4D" w:rsidRPr="00DD12D8">
        <w:rPr>
          <w:rFonts w:ascii="Arial" w:hAnsi="Arial" w:cs="Arial"/>
          <w:color w:val="000000"/>
          <w:spacing w:val="-5"/>
          <w:sz w:val="24"/>
          <w:szCs w:val="24"/>
        </w:rPr>
        <w:t xml:space="preserve"> </w:t>
      </w:r>
      <w:r w:rsidR="00C96C4D" w:rsidRPr="00DD12D8">
        <w:rPr>
          <w:rFonts w:ascii="Arial" w:hAnsi="Arial" w:cs="Arial"/>
          <w:color w:val="000000"/>
          <w:sz w:val="24"/>
          <w:szCs w:val="24"/>
        </w:rPr>
        <w:t>other</w:t>
      </w:r>
      <w:r w:rsidR="00C96C4D" w:rsidRPr="00DD12D8">
        <w:rPr>
          <w:rFonts w:ascii="Arial" w:hAnsi="Arial" w:cs="Arial"/>
          <w:color w:val="000000"/>
          <w:spacing w:val="-2"/>
          <w:sz w:val="24"/>
          <w:szCs w:val="24"/>
        </w:rPr>
        <w:t xml:space="preserve"> </w:t>
      </w:r>
      <w:r w:rsidR="00C96C4D" w:rsidRPr="00DD12D8">
        <w:rPr>
          <w:rFonts w:ascii="Arial" w:hAnsi="Arial" w:cs="Arial"/>
          <w:color w:val="000000"/>
          <w:spacing w:val="-1"/>
          <w:sz w:val="24"/>
          <w:szCs w:val="24"/>
        </w:rPr>
        <w:t>PERSON</w:t>
      </w:r>
      <w:r w:rsidR="00C96C4D" w:rsidRPr="00DD12D8">
        <w:rPr>
          <w:rFonts w:ascii="Arial" w:hAnsi="Arial" w:cs="Arial"/>
          <w:color w:val="000000"/>
          <w:spacing w:val="45"/>
          <w:w w:val="99"/>
          <w:sz w:val="24"/>
          <w:szCs w:val="24"/>
        </w:rPr>
        <w:t xml:space="preserve"> </w:t>
      </w:r>
      <w:r w:rsidR="00C96C4D" w:rsidRPr="00DD12D8">
        <w:rPr>
          <w:rFonts w:ascii="Arial" w:hAnsi="Arial" w:cs="Arial"/>
          <w:color w:val="000000"/>
          <w:spacing w:val="-1"/>
          <w:sz w:val="24"/>
          <w:szCs w:val="24"/>
        </w:rPr>
        <w:t>working</w:t>
      </w:r>
      <w:r w:rsidR="00C96C4D" w:rsidRPr="00DD12D8">
        <w:rPr>
          <w:rFonts w:ascii="Arial" w:hAnsi="Arial" w:cs="Arial"/>
          <w:color w:val="000000"/>
          <w:spacing w:val="-7"/>
          <w:sz w:val="24"/>
          <w:szCs w:val="24"/>
        </w:rPr>
        <w:t xml:space="preserve"> </w:t>
      </w:r>
      <w:r w:rsidR="00C96C4D" w:rsidRPr="00DD12D8">
        <w:rPr>
          <w:rFonts w:ascii="Arial" w:hAnsi="Arial" w:cs="Arial"/>
          <w:color w:val="000000"/>
          <w:spacing w:val="-1"/>
          <w:sz w:val="24"/>
          <w:szCs w:val="24"/>
        </w:rPr>
        <w:t>in</w:t>
      </w:r>
      <w:r w:rsidR="00C96C4D" w:rsidRPr="00DD12D8">
        <w:rPr>
          <w:rFonts w:ascii="Arial" w:hAnsi="Arial" w:cs="Arial"/>
          <w:color w:val="000000"/>
          <w:spacing w:val="-4"/>
          <w:sz w:val="24"/>
          <w:szCs w:val="24"/>
        </w:rPr>
        <w:t xml:space="preserve"> </w:t>
      </w:r>
      <w:r w:rsidR="00C96C4D" w:rsidRPr="00DD12D8">
        <w:rPr>
          <w:rFonts w:ascii="Arial" w:hAnsi="Arial" w:cs="Arial"/>
          <w:color w:val="000000"/>
          <w:sz w:val="24"/>
          <w:szCs w:val="24"/>
        </w:rPr>
        <w:t>a</w:t>
      </w:r>
      <w:r w:rsidR="00C96C4D" w:rsidRPr="00DD12D8">
        <w:rPr>
          <w:rFonts w:ascii="Arial" w:hAnsi="Arial" w:cs="Arial"/>
          <w:color w:val="000000"/>
          <w:spacing w:val="-4"/>
          <w:sz w:val="24"/>
          <w:szCs w:val="24"/>
        </w:rPr>
        <w:t xml:space="preserve"> </w:t>
      </w:r>
      <w:r w:rsidR="00C96C4D" w:rsidRPr="00DD12D8">
        <w:rPr>
          <w:rFonts w:ascii="Arial" w:hAnsi="Arial" w:cs="Arial"/>
          <w:color w:val="000000"/>
          <w:spacing w:val="-2"/>
          <w:sz w:val="24"/>
          <w:szCs w:val="24"/>
        </w:rPr>
        <w:t>FOOD</w:t>
      </w:r>
      <w:r w:rsidR="00C96C4D" w:rsidRPr="00DD12D8">
        <w:rPr>
          <w:rFonts w:ascii="Arial" w:hAnsi="Arial" w:cs="Arial"/>
          <w:color w:val="000000"/>
          <w:spacing w:val="8"/>
          <w:sz w:val="24"/>
          <w:szCs w:val="24"/>
        </w:rPr>
        <w:t xml:space="preserve"> </w:t>
      </w:r>
      <w:r w:rsidR="00C96C4D" w:rsidRPr="00DD12D8">
        <w:rPr>
          <w:rFonts w:ascii="Arial" w:hAnsi="Arial" w:cs="Arial"/>
          <w:color w:val="000000"/>
          <w:spacing w:val="-1"/>
          <w:sz w:val="24"/>
          <w:szCs w:val="24"/>
        </w:rPr>
        <w:t>ESTABLISHMENT.</w:t>
      </w:r>
      <w:r w:rsidRPr="00DD12D8">
        <w:rPr>
          <w:rFonts w:ascii="Arial" w:hAnsi="Arial" w:cs="Arial"/>
          <w:color w:val="000000"/>
          <w:spacing w:val="-1"/>
          <w:sz w:val="24"/>
          <w:szCs w:val="24"/>
        </w:rPr>
        <w:t xml:space="preserve"> It is</w:t>
      </w:r>
      <w:r w:rsidRPr="00DD12D8">
        <w:rPr>
          <w:rFonts w:ascii="Arial" w:eastAsia="Times New Roman" w:hAnsi="Arial" w:cs="Arial"/>
          <w:color w:val="000000"/>
          <w:sz w:val="24"/>
          <w:szCs w:val="24"/>
        </w:rPr>
        <w:t xml:space="preserve"> prudent for the P</w:t>
      </w:r>
      <w:r w:rsidR="00534DA1">
        <w:rPr>
          <w:rFonts w:ascii="Arial" w:eastAsia="Times New Roman" w:hAnsi="Arial" w:cs="Arial"/>
          <w:color w:val="000000"/>
          <w:sz w:val="24"/>
          <w:szCs w:val="24"/>
        </w:rPr>
        <w:t>erson-in-Charge (P</w:t>
      </w:r>
      <w:r w:rsidRPr="00DD12D8">
        <w:rPr>
          <w:rFonts w:ascii="Arial" w:eastAsia="Times New Roman" w:hAnsi="Arial" w:cs="Arial"/>
          <w:color w:val="000000"/>
          <w:sz w:val="24"/>
          <w:szCs w:val="24"/>
        </w:rPr>
        <w:t>IC</w:t>
      </w:r>
      <w:r w:rsidR="00534DA1">
        <w:rPr>
          <w:rFonts w:ascii="Arial" w:eastAsia="Times New Roman" w:hAnsi="Arial" w:cs="Arial"/>
          <w:color w:val="000000"/>
          <w:sz w:val="24"/>
          <w:szCs w:val="24"/>
        </w:rPr>
        <w:t>)</w:t>
      </w:r>
      <w:r w:rsidRPr="00DD12D8">
        <w:rPr>
          <w:rFonts w:ascii="Arial" w:eastAsia="Times New Roman" w:hAnsi="Arial" w:cs="Arial"/>
          <w:color w:val="000000"/>
          <w:sz w:val="24"/>
          <w:szCs w:val="24"/>
        </w:rPr>
        <w:t xml:space="preserve"> to use the HACCP Plan</w:t>
      </w:r>
      <w:r w:rsidR="00534DA1">
        <w:rPr>
          <w:rFonts w:ascii="Arial" w:eastAsia="Times New Roman" w:hAnsi="Arial" w:cs="Arial"/>
          <w:color w:val="000000"/>
          <w:sz w:val="24"/>
          <w:szCs w:val="24"/>
        </w:rPr>
        <w:t xml:space="preserve"> </w:t>
      </w:r>
      <w:r w:rsidRPr="00DD12D8">
        <w:rPr>
          <w:rFonts w:ascii="Arial" w:eastAsia="Times New Roman" w:hAnsi="Arial" w:cs="Arial"/>
          <w:color w:val="000000"/>
          <w:sz w:val="24"/>
          <w:szCs w:val="24"/>
        </w:rPr>
        <w:t xml:space="preserve">new employee checklist </w:t>
      </w:r>
      <w:r w:rsidR="008D5C82" w:rsidRPr="00DD12D8">
        <w:rPr>
          <w:rFonts w:ascii="Arial" w:eastAsia="Times New Roman" w:hAnsi="Arial" w:cs="Arial"/>
          <w:color w:val="000000"/>
          <w:sz w:val="24"/>
          <w:szCs w:val="24"/>
        </w:rPr>
        <w:t xml:space="preserve">or some other </w:t>
      </w:r>
      <w:r w:rsidR="00CD06A9" w:rsidRPr="00DD12D8">
        <w:rPr>
          <w:rFonts w:ascii="Arial" w:eastAsia="Times New Roman" w:hAnsi="Arial" w:cs="Arial"/>
          <w:color w:val="000000"/>
          <w:sz w:val="24"/>
          <w:szCs w:val="24"/>
        </w:rPr>
        <w:t>training tool</w:t>
      </w:r>
      <w:r w:rsidR="008D5C82" w:rsidRPr="00DD12D8">
        <w:rPr>
          <w:rFonts w:ascii="Arial" w:eastAsia="Times New Roman" w:hAnsi="Arial" w:cs="Arial"/>
          <w:color w:val="000000"/>
          <w:sz w:val="24"/>
          <w:szCs w:val="24"/>
        </w:rPr>
        <w:t xml:space="preserve"> </w:t>
      </w:r>
      <w:r w:rsidRPr="00DD12D8">
        <w:rPr>
          <w:rFonts w:ascii="Arial" w:eastAsia="Times New Roman" w:hAnsi="Arial" w:cs="Arial"/>
          <w:color w:val="000000"/>
          <w:sz w:val="24"/>
          <w:szCs w:val="24"/>
        </w:rPr>
        <w:t>with any volunteer employee to ensure some level of basic food safety instruction.</w:t>
      </w:r>
    </w:p>
    <w:p w14:paraId="353B5C17" w14:textId="77777777" w:rsidR="00DD12D8" w:rsidRPr="00DD12D8" w:rsidRDefault="00DD12D8" w:rsidP="00DD12D8">
      <w:pPr>
        <w:spacing w:after="0" w:line="240" w:lineRule="auto"/>
        <w:rPr>
          <w:rFonts w:ascii="Arial" w:eastAsia="Times New Roman" w:hAnsi="Arial" w:cs="Arial"/>
          <w:color w:val="000000"/>
          <w:sz w:val="24"/>
          <w:szCs w:val="24"/>
        </w:rPr>
      </w:pPr>
    </w:p>
    <w:p w14:paraId="5C6D0DCA" w14:textId="2F8B2F94" w:rsidR="00957529" w:rsidRDefault="00957529" w:rsidP="00DD12D8">
      <w:pPr>
        <w:pStyle w:val="ListParagraph"/>
        <w:numPr>
          <w:ilvl w:val="0"/>
          <w:numId w:val="1"/>
        </w:numPr>
        <w:spacing w:after="0" w:line="240" w:lineRule="auto"/>
        <w:rPr>
          <w:rFonts w:ascii="Arial" w:hAnsi="Arial" w:cs="Arial"/>
          <w:b/>
          <w:bCs/>
          <w:color w:val="000000"/>
          <w:sz w:val="24"/>
          <w:szCs w:val="24"/>
        </w:rPr>
      </w:pPr>
      <w:r w:rsidRPr="00DD12D8">
        <w:rPr>
          <w:rFonts w:ascii="Arial" w:hAnsi="Arial" w:cs="Arial"/>
          <w:b/>
          <w:bCs/>
          <w:color w:val="000000"/>
          <w:sz w:val="24"/>
          <w:szCs w:val="24"/>
        </w:rPr>
        <w:t xml:space="preserve">Will there be any separate reporting requirements for meals served to children under the SFSP/SSO COVID-19 waiver or will the standard meal count reporting procedures apply? </w:t>
      </w:r>
    </w:p>
    <w:p w14:paraId="09AD0DCC" w14:textId="77777777" w:rsidR="005F4AE0" w:rsidRPr="00DD12D8" w:rsidRDefault="005F4AE0" w:rsidP="005F4AE0">
      <w:pPr>
        <w:pStyle w:val="ListParagraph"/>
        <w:spacing w:after="0" w:line="240" w:lineRule="auto"/>
        <w:ind w:left="360"/>
        <w:rPr>
          <w:rFonts w:ascii="Arial" w:hAnsi="Arial" w:cs="Arial"/>
          <w:b/>
          <w:bCs/>
          <w:color w:val="000000"/>
          <w:sz w:val="24"/>
          <w:szCs w:val="24"/>
        </w:rPr>
      </w:pPr>
    </w:p>
    <w:p w14:paraId="36C446D8" w14:textId="3B02757B" w:rsidR="00957529" w:rsidRPr="00DD12D8" w:rsidRDefault="00957529" w:rsidP="00DD12D8">
      <w:pPr>
        <w:spacing w:after="0" w:line="240" w:lineRule="auto"/>
        <w:rPr>
          <w:rFonts w:ascii="Arial" w:hAnsi="Arial" w:cs="Arial"/>
          <w:sz w:val="24"/>
          <w:szCs w:val="24"/>
        </w:rPr>
      </w:pPr>
      <w:r w:rsidRPr="00DD12D8">
        <w:rPr>
          <w:rFonts w:ascii="Arial" w:hAnsi="Arial" w:cs="Arial"/>
          <w:color w:val="000000"/>
          <w:sz w:val="24"/>
          <w:szCs w:val="24"/>
        </w:rPr>
        <w:t xml:space="preserve">Separate meal counts and records must be maintained for meals served under a </w:t>
      </w:r>
      <w:r w:rsidR="005F4AE0">
        <w:rPr>
          <w:rFonts w:ascii="Arial" w:hAnsi="Arial" w:cs="Arial"/>
          <w:color w:val="000000"/>
          <w:sz w:val="24"/>
          <w:szCs w:val="24"/>
        </w:rPr>
        <w:t>Coronavirus (</w:t>
      </w:r>
      <w:r w:rsidRPr="00DD12D8">
        <w:rPr>
          <w:rFonts w:ascii="Arial" w:hAnsi="Arial" w:cs="Arial"/>
          <w:color w:val="000000"/>
          <w:sz w:val="24"/>
          <w:szCs w:val="24"/>
        </w:rPr>
        <w:t>COVID-19</w:t>
      </w:r>
      <w:r w:rsidR="005F4AE0">
        <w:rPr>
          <w:rFonts w:ascii="Arial" w:hAnsi="Arial" w:cs="Arial"/>
          <w:color w:val="000000"/>
          <w:sz w:val="24"/>
          <w:szCs w:val="24"/>
        </w:rPr>
        <w:t>)</w:t>
      </w:r>
      <w:r w:rsidRPr="00DD12D8">
        <w:rPr>
          <w:rFonts w:ascii="Arial" w:hAnsi="Arial" w:cs="Arial"/>
          <w:color w:val="000000"/>
          <w:sz w:val="24"/>
          <w:szCs w:val="24"/>
        </w:rPr>
        <w:t xml:space="preserve"> waiver.   Prior to submitting the claim for reimbursement, SFA</w:t>
      </w:r>
      <w:r w:rsidR="005F4AE0">
        <w:rPr>
          <w:rFonts w:ascii="Arial" w:hAnsi="Arial" w:cs="Arial"/>
          <w:color w:val="000000"/>
          <w:sz w:val="24"/>
          <w:szCs w:val="24"/>
        </w:rPr>
        <w:t>s</w:t>
      </w:r>
      <w:r w:rsidRPr="00DD12D8">
        <w:rPr>
          <w:rFonts w:ascii="Arial" w:hAnsi="Arial" w:cs="Arial"/>
          <w:color w:val="000000"/>
          <w:sz w:val="24"/>
          <w:szCs w:val="24"/>
        </w:rPr>
        <w:t xml:space="preserve">/Sponsors must submit site application in the School Nutrition Technology System </w:t>
      </w:r>
      <w:r w:rsidR="005F4AE0">
        <w:rPr>
          <w:rFonts w:ascii="Arial" w:hAnsi="Arial" w:cs="Arial"/>
          <w:color w:val="000000"/>
          <w:sz w:val="24"/>
          <w:szCs w:val="24"/>
        </w:rPr>
        <w:t xml:space="preserve">(SNTS) </w:t>
      </w:r>
      <w:r w:rsidRPr="00DD12D8">
        <w:rPr>
          <w:rFonts w:ascii="Arial" w:hAnsi="Arial" w:cs="Arial"/>
          <w:color w:val="000000"/>
          <w:sz w:val="24"/>
          <w:szCs w:val="24"/>
        </w:rPr>
        <w:t xml:space="preserve">and obtain approval. </w:t>
      </w:r>
      <w:r w:rsidRPr="00DD12D8">
        <w:rPr>
          <w:rFonts w:ascii="Arial" w:hAnsi="Arial" w:cs="Arial"/>
          <w:sz w:val="24"/>
          <w:szCs w:val="24"/>
        </w:rPr>
        <w:t xml:space="preserve">The </w:t>
      </w:r>
      <w:r w:rsidR="005F4AE0">
        <w:rPr>
          <w:rFonts w:ascii="Arial" w:hAnsi="Arial" w:cs="Arial"/>
          <w:sz w:val="24"/>
          <w:szCs w:val="24"/>
        </w:rPr>
        <w:t>SFA/S</w:t>
      </w:r>
      <w:r w:rsidRPr="00DD12D8">
        <w:rPr>
          <w:rFonts w:ascii="Arial" w:hAnsi="Arial" w:cs="Arial"/>
          <w:sz w:val="24"/>
          <w:szCs w:val="24"/>
        </w:rPr>
        <w:t xml:space="preserve">ponsor shall file claims for reimbursement for meals served in </w:t>
      </w:r>
      <w:r w:rsidR="00930089" w:rsidRPr="00DD12D8">
        <w:rPr>
          <w:rFonts w:ascii="Arial" w:hAnsi="Arial" w:cs="Arial"/>
          <w:sz w:val="24"/>
          <w:szCs w:val="24"/>
        </w:rPr>
        <w:t xml:space="preserve">the </w:t>
      </w:r>
      <w:r w:rsidR="005F4AE0">
        <w:rPr>
          <w:rFonts w:ascii="Arial" w:hAnsi="Arial" w:cs="Arial"/>
          <w:sz w:val="24"/>
          <w:szCs w:val="24"/>
        </w:rPr>
        <w:t>SNTS</w:t>
      </w:r>
      <w:r w:rsidRPr="00DD12D8">
        <w:rPr>
          <w:rFonts w:ascii="Arial" w:hAnsi="Arial" w:cs="Arial"/>
          <w:sz w:val="24"/>
          <w:szCs w:val="24"/>
        </w:rPr>
        <w:t xml:space="preserve"> no later than the 10</w:t>
      </w:r>
      <w:r w:rsidRPr="00DD12D8">
        <w:rPr>
          <w:rFonts w:ascii="Arial" w:hAnsi="Arial" w:cs="Arial"/>
          <w:sz w:val="24"/>
          <w:szCs w:val="24"/>
          <w:vertAlign w:val="superscript"/>
        </w:rPr>
        <w:t>th</w:t>
      </w:r>
      <w:r w:rsidRPr="00DD12D8">
        <w:rPr>
          <w:rFonts w:ascii="Arial" w:hAnsi="Arial" w:cs="Arial"/>
          <w:sz w:val="24"/>
          <w:szCs w:val="24"/>
        </w:rPr>
        <w:t xml:space="preserve"> day of the month following the month in which the meals were served.</w:t>
      </w:r>
    </w:p>
    <w:p w14:paraId="57D51198" w14:textId="2410E570" w:rsidR="00DD12D8" w:rsidRPr="00DD12D8" w:rsidRDefault="00DD12D8" w:rsidP="00DD12D8">
      <w:pPr>
        <w:spacing w:after="0" w:line="240" w:lineRule="auto"/>
        <w:rPr>
          <w:rFonts w:ascii="Arial" w:hAnsi="Arial" w:cs="Arial"/>
          <w:sz w:val="24"/>
          <w:szCs w:val="24"/>
        </w:rPr>
      </w:pPr>
    </w:p>
    <w:p w14:paraId="1484BAF3" w14:textId="0277EEFB" w:rsidR="00DD12D8" w:rsidRPr="00DD12D8" w:rsidRDefault="00DD12D8" w:rsidP="00DD12D8">
      <w:pPr>
        <w:pStyle w:val="ListParagraph"/>
        <w:numPr>
          <w:ilvl w:val="0"/>
          <w:numId w:val="1"/>
        </w:numPr>
        <w:spacing w:after="0" w:line="240" w:lineRule="auto"/>
        <w:rPr>
          <w:rFonts w:ascii="Arial" w:hAnsi="Arial" w:cs="Arial"/>
          <w:b/>
          <w:bCs/>
          <w:sz w:val="24"/>
          <w:szCs w:val="24"/>
        </w:rPr>
      </w:pPr>
      <w:r w:rsidRPr="00DD12D8">
        <w:rPr>
          <w:rFonts w:ascii="Arial" w:hAnsi="Arial" w:cs="Arial"/>
          <w:b/>
          <w:bCs/>
          <w:sz w:val="24"/>
          <w:szCs w:val="24"/>
        </w:rPr>
        <w:t xml:space="preserve"> Can the LEA use yellow school buses to deliver meals to students during unanticipated closure?  </w:t>
      </w:r>
    </w:p>
    <w:p w14:paraId="4304BFA3" w14:textId="77777777" w:rsidR="00DD12D8" w:rsidRPr="00DD12D8" w:rsidRDefault="00DD12D8" w:rsidP="00DD12D8">
      <w:pPr>
        <w:spacing w:after="0" w:line="240" w:lineRule="auto"/>
        <w:rPr>
          <w:rFonts w:ascii="Arial" w:hAnsi="Arial" w:cs="Arial"/>
          <w:sz w:val="24"/>
          <w:szCs w:val="24"/>
        </w:rPr>
      </w:pPr>
    </w:p>
    <w:p w14:paraId="2838B55F" w14:textId="1A9F0B4E" w:rsidR="00DD12D8" w:rsidRPr="00DD12D8" w:rsidRDefault="00DD12D8" w:rsidP="00DD12D8">
      <w:pPr>
        <w:spacing w:after="0" w:line="240" w:lineRule="auto"/>
        <w:rPr>
          <w:rFonts w:ascii="Arial" w:hAnsi="Arial" w:cs="Arial"/>
          <w:sz w:val="24"/>
          <w:szCs w:val="24"/>
        </w:rPr>
      </w:pPr>
      <w:r w:rsidRPr="00DD12D8">
        <w:rPr>
          <w:rFonts w:ascii="Arial" w:hAnsi="Arial" w:cs="Arial"/>
          <w:sz w:val="24"/>
          <w:szCs w:val="24"/>
        </w:rPr>
        <w:t xml:space="preserve">Yes, </w:t>
      </w:r>
      <w:r w:rsidRPr="00DD12D8">
        <w:rPr>
          <w:rFonts w:ascii="Arial" w:hAnsi="Arial" w:cs="Arial"/>
          <w:sz w:val="24"/>
          <w:szCs w:val="24"/>
          <w:u w:val="single"/>
        </w:rPr>
        <w:t>LEAs may choose</w:t>
      </w:r>
      <w:r w:rsidRPr="00DD12D8">
        <w:rPr>
          <w:rFonts w:ascii="Arial" w:hAnsi="Arial" w:cs="Arial"/>
          <w:sz w:val="24"/>
          <w:szCs w:val="24"/>
        </w:rPr>
        <w:t xml:space="preserve"> to use yellow school buses to deliver meals to students during periods of unanticipated school closure.  Please coordinate with your Superintendent and Transportation Director to ensure compliance with laws that govern the use of yellow buses which are located at:</w:t>
      </w:r>
    </w:p>
    <w:p w14:paraId="2292B93B" w14:textId="77777777" w:rsidR="00DD12D8" w:rsidRPr="00DD12D8" w:rsidRDefault="00B45CB7" w:rsidP="00DD12D8">
      <w:pPr>
        <w:spacing w:after="0" w:line="240" w:lineRule="auto"/>
        <w:rPr>
          <w:rFonts w:ascii="Arial" w:hAnsi="Arial" w:cs="Arial"/>
          <w:sz w:val="24"/>
          <w:szCs w:val="24"/>
        </w:rPr>
      </w:pPr>
      <w:hyperlink r:id="rId11" w:history="1">
        <w:r w:rsidR="00DD12D8" w:rsidRPr="00DD12D8">
          <w:rPr>
            <w:rStyle w:val="Hyperlink"/>
            <w:rFonts w:ascii="Arial" w:hAnsi="Arial" w:cs="Arial"/>
            <w:sz w:val="24"/>
            <w:szCs w:val="24"/>
          </w:rPr>
          <w:t>https://www4.ncleg.net/enactedlegislation/statutes/html/byarticle/chapter_115c/article_17.html</w:t>
        </w:r>
      </w:hyperlink>
    </w:p>
    <w:p w14:paraId="71D8DD5A" w14:textId="77777777" w:rsidR="00DD12D8" w:rsidRPr="00DD12D8" w:rsidRDefault="00DD12D8" w:rsidP="00DD12D8">
      <w:pPr>
        <w:spacing w:after="0" w:line="240" w:lineRule="auto"/>
        <w:rPr>
          <w:rFonts w:ascii="Arial" w:hAnsi="Arial" w:cs="Arial"/>
          <w:sz w:val="24"/>
          <w:szCs w:val="24"/>
        </w:rPr>
      </w:pPr>
    </w:p>
    <w:p w14:paraId="27B0CC7E" w14:textId="77777777" w:rsidR="00DD12D8" w:rsidRPr="00DD12D8" w:rsidRDefault="00DD12D8" w:rsidP="00DD12D8">
      <w:pPr>
        <w:spacing w:after="0" w:line="240" w:lineRule="auto"/>
        <w:rPr>
          <w:rFonts w:ascii="Arial" w:hAnsi="Arial" w:cs="Arial"/>
          <w:sz w:val="24"/>
          <w:szCs w:val="24"/>
        </w:rPr>
      </w:pPr>
      <w:r w:rsidRPr="00DD12D8">
        <w:rPr>
          <w:rFonts w:ascii="Arial" w:hAnsi="Arial" w:cs="Arial"/>
          <w:sz w:val="24"/>
          <w:szCs w:val="24"/>
        </w:rPr>
        <w:t>For your convenience, the following information is provided:</w:t>
      </w:r>
    </w:p>
    <w:p w14:paraId="44A1CEEC" w14:textId="77777777" w:rsidR="00DD12D8" w:rsidRPr="00DD12D8" w:rsidRDefault="00DD12D8" w:rsidP="00DD12D8">
      <w:pPr>
        <w:spacing w:after="0" w:line="240" w:lineRule="auto"/>
        <w:rPr>
          <w:rFonts w:ascii="Arial" w:hAnsi="Arial" w:cs="Arial"/>
          <w:b/>
          <w:bCs/>
          <w:sz w:val="24"/>
          <w:szCs w:val="24"/>
        </w:rPr>
      </w:pPr>
    </w:p>
    <w:p w14:paraId="0E8C02B6" w14:textId="77777777" w:rsidR="00DD12D8" w:rsidRPr="00DD12D8" w:rsidRDefault="00DD12D8" w:rsidP="00DD12D8">
      <w:pPr>
        <w:spacing w:after="0" w:line="240" w:lineRule="auto"/>
        <w:rPr>
          <w:rFonts w:ascii="Arial" w:hAnsi="Arial" w:cs="Arial"/>
          <w:b/>
          <w:bCs/>
          <w:sz w:val="24"/>
          <w:szCs w:val="24"/>
        </w:rPr>
      </w:pPr>
      <w:r w:rsidRPr="00DD12D8">
        <w:rPr>
          <w:rFonts w:ascii="Arial" w:hAnsi="Arial" w:cs="Arial"/>
          <w:b/>
          <w:bCs/>
          <w:sz w:val="24"/>
          <w:szCs w:val="24"/>
        </w:rPr>
        <w:t>G.S. 115C-242</w:t>
      </w:r>
    </w:p>
    <w:p w14:paraId="2C50C4D4" w14:textId="77777777" w:rsidR="00DD12D8" w:rsidRPr="00DD12D8" w:rsidRDefault="00DD12D8" w:rsidP="00DD12D8">
      <w:pPr>
        <w:spacing w:after="0" w:line="240" w:lineRule="auto"/>
        <w:rPr>
          <w:rFonts w:ascii="Arial" w:hAnsi="Arial" w:cs="Arial"/>
          <w:color w:val="000000"/>
          <w:sz w:val="24"/>
          <w:szCs w:val="24"/>
          <w:shd w:val="clear" w:color="auto" w:fill="FFFFFF"/>
        </w:rPr>
      </w:pPr>
      <w:r w:rsidRPr="00DD12D8">
        <w:rPr>
          <w:rFonts w:ascii="Arial" w:hAnsi="Arial" w:cs="Arial"/>
          <w:color w:val="000000"/>
          <w:sz w:val="24"/>
          <w:szCs w:val="24"/>
          <w:shd w:val="clear" w:color="auto" w:fill="FFFFFF"/>
        </w:rPr>
        <w:t>(6)        School buses owned by a local board of education may be used for emergency management purposes in any state of disaster or local state of emergency declared under Chapter 166A of the General Statutes.</w:t>
      </w:r>
    </w:p>
    <w:p w14:paraId="319BC226" w14:textId="77777777" w:rsidR="00DD12D8" w:rsidRPr="00DD12D8" w:rsidRDefault="00DD12D8" w:rsidP="00DD12D8">
      <w:pPr>
        <w:spacing w:after="0" w:line="240" w:lineRule="auto"/>
        <w:rPr>
          <w:rFonts w:ascii="Arial" w:hAnsi="Arial" w:cs="Arial"/>
          <w:sz w:val="24"/>
          <w:szCs w:val="24"/>
        </w:rPr>
      </w:pPr>
    </w:p>
    <w:p w14:paraId="3F73EA12" w14:textId="77777777" w:rsidR="00DD12D8" w:rsidRPr="00DD12D8" w:rsidRDefault="00DD12D8" w:rsidP="00DD12D8">
      <w:pPr>
        <w:spacing w:after="0" w:line="240" w:lineRule="auto"/>
        <w:rPr>
          <w:rFonts w:ascii="Arial" w:hAnsi="Arial" w:cs="Arial"/>
          <w:sz w:val="24"/>
          <w:szCs w:val="24"/>
        </w:rPr>
      </w:pPr>
      <w:r w:rsidRPr="00DD12D8">
        <w:rPr>
          <w:rFonts w:ascii="Arial" w:hAnsi="Arial" w:cs="Arial"/>
          <w:b/>
          <w:bCs/>
          <w:sz w:val="24"/>
          <w:szCs w:val="24"/>
        </w:rPr>
        <w:t>Executive Order 116</w:t>
      </w:r>
      <w:r w:rsidRPr="00DD12D8">
        <w:rPr>
          <w:rFonts w:ascii="Arial" w:hAnsi="Arial" w:cs="Arial"/>
          <w:sz w:val="24"/>
          <w:szCs w:val="24"/>
        </w:rPr>
        <w:t xml:space="preserve"> declares such a state of emergency under Chapter 166A of the General Statutes throughout the state and, as such, yellow school buses may be used to manage this emergency. One such possible use may be the distribution of nutrition assistance to students during a school closure or to students which are receiving instruction in an alternative setting due to the emergency. Another could be the strategic placement of buses to provide </w:t>
      </w:r>
      <w:proofErr w:type="spellStart"/>
      <w:r w:rsidRPr="00DD12D8">
        <w:rPr>
          <w:rFonts w:ascii="Arial" w:hAnsi="Arial" w:cs="Arial"/>
          <w:sz w:val="24"/>
          <w:szCs w:val="24"/>
        </w:rPr>
        <w:t>wifi</w:t>
      </w:r>
      <w:proofErr w:type="spellEnd"/>
      <w:r w:rsidRPr="00DD12D8">
        <w:rPr>
          <w:rFonts w:ascii="Arial" w:hAnsi="Arial" w:cs="Arial"/>
          <w:sz w:val="24"/>
          <w:szCs w:val="24"/>
        </w:rPr>
        <w:t xml:space="preserve"> hotspots for students needing internet access in order to access web-based educational opportunities. Emergency management use is not limited to these </w:t>
      </w:r>
      <w:proofErr w:type="gramStart"/>
      <w:r w:rsidRPr="00DD12D8">
        <w:rPr>
          <w:rFonts w:ascii="Arial" w:hAnsi="Arial" w:cs="Arial"/>
          <w:sz w:val="24"/>
          <w:szCs w:val="24"/>
        </w:rPr>
        <w:t>particular scenarios</w:t>
      </w:r>
      <w:proofErr w:type="gramEnd"/>
      <w:r w:rsidRPr="00DD12D8">
        <w:rPr>
          <w:rFonts w:ascii="Arial" w:hAnsi="Arial" w:cs="Arial"/>
          <w:sz w:val="24"/>
          <w:szCs w:val="24"/>
        </w:rPr>
        <w:t>. </w:t>
      </w:r>
    </w:p>
    <w:p w14:paraId="5CE78C34" w14:textId="77777777" w:rsidR="00DD12D8" w:rsidRPr="00DD12D8" w:rsidRDefault="00DD12D8" w:rsidP="00DD12D8">
      <w:pPr>
        <w:spacing w:after="0" w:line="240" w:lineRule="auto"/>
        <w:rPr>
          <w:rFonts w:ascii="Arial" w:hAnsi="Arial" w:cs="Arial"/>
          <w:sz w:val="24"/>
          <w:szCs w:val="24"/>
        </w:rPr>
      </w:pPr>
    </w:p>
    <w:p w14:paraId="39FA94A9" w14:textId="77777777" w:rsidR="00DD12D8" w:rsidRPr="00DD12D8" w:rsidRDefault="00DD12D8" w:rsidP="00DD12D8">
      <w:pPr>
        <w:spacing w:after="0" w:line="240" w:lineRule="auto"/>
        <w:rPr>
          <w:rFonts w:ascii="Arial" w:hAnsi="Arial" w:cs="Arial"/>
          <w:sz w:val="24"/>
          <w:szCs w:val="24"/>
        </w:rPr>
      </w:pPr>
      <w:r w:rsidRPr="00DD12D8">
        <w:rPr>
          <w:rFonts w:ascii="Arial" w:hAnsi="Arial" w:cs="Arial"/>
          <w:sz w:val="24"/>
          <w:szCs w:val="24"/>
        </w:rPr>
        <w:t xml:space="preserve">It is imperative to comply with the following: </w:t>
      </w:r>
    </w:p>
    <w:p w14:paraId="5D25F534" w14:textId="77777777" w:rsidR="00DD12D8" w:rsidRPr="00DD12D8" w:rsidRDefault="00DD12D8" w:rsidP="00DD12D8">
      <w:pPr>
        <w:pStyle w:val="ListParagraph"/>
        <w:numPr>
          <w:ilvl w:val="0"/>
          <w:numId w:val="3"/>
        </w:numPr>
        <w:spacing w:after="0" w:line="240" w:lineRule="auto"/>
        <w:rPr>
          <w:rFonts w:ascii="Arial" w:hAnsi="Arial" w:cs="Arial"/>
          <w:sz w:val="24"/>
          <w:szCs w:val="24"/>
        </w:rPr>
      </w:pPr>
      <w:r w:rsidRPr="00DD12D8">
        <w:rPr>
          <w:rFonts w:ascii="Arial" w:hAnsi="Arial" w:cs="Arial"/>
          <w:sz w:val="24"/>
          <w:szCs w:val="24"/>
        </w:rPr>
        <w:t>The bus driver / monitor / assistant must be an employee of the county or city administrative unit and the driver be paid or authorized to be paid by that administrative unit; and</w:t>
      </w:r>
    </w:p>
    <w:p w14:paraId="143CB59E" w14:textId="77777777" w:rsidR="00DD12D8" w:rsidRPr="00DD12D8" w:rsidRDefault="00DD12D8" w:rsidP="00DD12D8">
      <w:pPr>
        <w:pStyle w:val="ListParagraph"/>
        <w:numPr>
          <w:ilvl w:val="0"/>
          <w:numId w:val="3"/>
        </w:numPr>
        <w:spacing w:after="0" w:line="240" w:lineRule="auto"/>
        <w:rPr>
          <w:rFonts w:ascii="Arial" w:hAnsi="Arial" w:cs="Arial"/>
          <w:sz w:val="24"/>
          <w:szCs w:val="24"/>
        </w:rPr>
      </w:pPr>
      <w:r w:rsidRPr="00DD12D8">
        <w:rPr>
          <w:rFonts w:ascii="Arial" w:hAnsi="Arial" w:cs="Arial"/>
          <w:sz w:val="24"/>
          <w:szCs w:val="24"/>
        </w:rPr>
        <w:t>The LEA/ driver must be operating in accordance with the provisions of 115C-242.</w:t>
      </w:r>
    </w:p>
    <w:p w14:paraId="78102D2F" w14:textId="77777777" w:rsidR="00DD12D8" w:rsidRPr="00DD12D8" w:rsidRDefault="00DD12D8" w:rsidP="00DD12D8">
      <w:pPr>
        <w:spacing w:after="0" w:line="240" w:lineRule="auto"/>
        <w:ind w:left="360"/>
        <w:rPr>
          <w:rFonts w:ascii="Arial" w:hAnsi="Arial" w:cs="Arial"/>
          <w:sz w:val="24"/>
          <w:szCs w:val="24"/>
        </w:rPr>
      </w:pPr>
    </w:p>
    <w:p w14:paraId="1FA26C85" w14:textId="52FB8A9E" w:rsidR="00DD12D8" w:rsidRDefault="00DD12D8" w:rsidP="00DD12D8">
      <w:pPr>
        <w:spacing w:after="0" w:line="240" w:lineRule="auto"/>
        <w:rPr>
          <w:rStyle w:val="Strong"/>
          <w:rFonts w:ascii="Arial" w:hAnsi="Arial" w:cs="Arial"/>
          <w:sz w:val="24"/>
          <w:szCs w:val="24"/>
        </w:rPr>
      </w:pPr>
      <w:r w:rsidRPr="00DD12D8">
        <w:rPr>
          <w:rFonts w:ascii="Arial" w:hAnsi="Arial" w:cs="Arial"/>
          <w:sz w:val="24"/>
          <w:szCs w:val="24"/>
        </w:rPr>
        <w:t> </w:t>
      </w:r>
      <w:r w:rsidRPr="00DD12D8">
        <w:rPr>
          <w:rStyle w:val="Strong"/>
          <w:rFonts w:ascii="Arial" w:hAnsi="Arial" w:cs="Arial"/>
          <w:sz w:val="24"/>
          <w:szCs w:val="24"/>
        </w:rPr>
        <w:t xml:space="preserve">As a reminder, Executive Order 116 does not waive CDL licensing requirements. </w:t>
      </w:r>
    </w:p>
    <w:p w14:paraId="1701B2FB" w14:textId="373C0A05" w:rsidR="000736E6" w:rsidRDefault="000736E6" w:rsidP="00DD12D8">
      <w:pPr>
        <w:spacing w:after="0" w:line="240" w:lineRule="auto"/>
        <w:rPr>
          <w:rStyle w:val="Strong"/>
          <w:rFonts w:ascii="Arial" w:hAnsi="Arial" w:cs="Arial"/>
          <w:sz w:val="24"/>
          <w:szCs w:val="24"/>
        </w:rPr>
      </w:pPr>
    </w:p>
    <w:p w14:paraId="6B74CD87" w14:textId="27FF6995" w:rsidR="005F4AE0" w:rsidRPr="000736E6" w:rsidRDefault="000736E6" w:rsidP="00DD12D8">
      <w:pPr>
        <w:spacing w:after="0" w:line="240" w:lineRule="auto"/>
        <w:rPr>
          <w:rFonts w:ascii="Arial" w:hAnsi="Arial" w:cs="Arial"/>
          <w:b/>
          <w:bCs/>
          <w:sz w:val="24"/>
          <w:szCs w:val="24"/>
        </w:rPr>
      </w:pPr>
      <w:r>
        <w:rPr>
          <w:rStyle w:val="Strong"/>
          <w:rFonts w:ascii="Arial" w:hAnsi="Arial" w:cs="Arial"/>
          <w:sz w:val="24"/>
          <w:szCs w:val="24"/>
        </w:rPr>
        <w:t xml:space="preserve">This document will be updated to reflect questions from SFAs/Sponsors as needed to ensure all are as well-informed as possible.  Please submit your questions to: </w:t>
      </w:r>
      <w:r w:rsidR="005F4AE0" w:rsidRPr="005F4AE0">
        <w:rPr>
          <w:rFonts w:ascii="Arial" w:hAnsi="Arial" w:cs="Arial"/>
          <w:sz w:val="24"/>
          <w:szCs w:val="24"/>
        </w:rPr>
        <w:t>Cynthia Ervin</w:t>
      </w:r>
      <w:r>
        <w:rPr>
          <w:rFonts w:ascii="Arial" w:hAnsi="Arial" w:cs="Arial"/>
          <w:sz w:val="24"/>
          <w:szCs w:val="24"/>
        </w:rPr>
        <w:t>, School Nutrition Program Manager via e-mail at</w:t>
      </w:r>
      <w:r w:rsidR="005F4AE0">
        <w:rPr>
          <w:rFonts w:ascii="Arial" w:hAnsi="Arial" w:cs="Arial"/>
          <w:sz w:val="24"/>
          <w:szCs w:val="24"/>
        </w:rPr>
        <w:t xml:space="preserve"> </w:t>
      </w:r>
      <w:hyperlink r:id="rId12" w:history="1">
        <w:r w:rsidRPr="002110CD">
          <w:rPr>
            <w:rStyle w:val="Hyperlink"/>
            <w:rFonts w:ascii="Arial" w:hAnsi="Arial" w:cs="Arial"/>
            <w:sz w:val="24"/>
            <w:szCs w:val="24"/>
          </w:rPr>
          <w:t>Cynthia.Ervin@dpi.nc.gov</w:t>
        </w:r>
      </w:hyperlink>
      <w:r>
        <w:rPr>
          <w:rFonts w:ascii="Arial" w:hAnsi="Arial" w:cs="Arial"/>
          <w:b/>
          <w:bCs/>
          <w:sz w:val="24"/>
          <w:szCs w:val="24"/>
        </w:rPr>
        <w:t xml:space="preserve"> .</w:t>
      </w:r>
    </w:p>
    <w:p w14:paraId="0A1579F8" w14:textId="7A8F6DD0" w:rsidR="005F4AE0" w:rsidRDefault="005F4AE0" w:rsidP="00DD12D8">
      <w:pPr>
        <w:spacing w:after="0" w:line="240" w:lineRule="auto"/>
        <w:rPr>
          <w:rFonts w:ascii="Arial" w:hAnsi="Arial" w:cs="Arial"/>
          <w:sz w:val="24"/>
          <w:szCs w:val="24"/>
        </w:rPr>
      </w:pPr>
      <w:r w:rsidRPr="005F4AE0">
        <w:rPr>
          <w:rFonts w:ascii="Arial" w:hAnsi="Arial" w:cs="Arial"/>
          <w:sz w:val="24"/>
          <w:szCs w:val="24"/>
        </w:rPr>
        <w:t xml:space="preserve"> </w:t>
      </w:r>
    </w:p>
    <w:p w14:paraId="1BCD5107" w14:textId="77777777" w:rsidR="005F4AE0" w:rsidRPr="005F4AE0" w:rsidRDefault="005F4AE0" w:rsidP="00DD12D8">
      <w:pPr>
        <w:spacing w:after="0" w:line="240" w:lineRule="auto"/>
        <w:rPr>
          <w:rFonts w:ascii="Arial" w:hAnsi="Arial" w:cs="Arial"/>
          <w:sz w:val="24"/>
          <w:szCs w:val="24"/>
        </w:rPr>
      </w:pPr>
    </w:p>
    <w:p w14:paraId="7A9CFA90" w14:textId="77777777" w:rsidR="005F4AE0" w:rsidRDefault="005F4AE0" w:rsidP="00DD12D8">
      <w:pPr>
        <w:spacing w:after="0" w:line="240" w:lineRule="auto"/>
        <w:rPr>
          <w:rFonts w:ascii="Arial" w:hAnsi="Arial" w:cs="Arial"/>
          <w:b/>
          <w:bCs/>
          <w:sz w:val="24"/>
          <w:szCs w:val="24"/>
        </w:rPr>
      </w:pPr>
    </w:p>
    <w:p w14:paraId="60AAC69C" w14:textId="1292395F" w:rsidR="00DD12D8" w:rsidRDefault="00DD12D8" w:rsidP="00DD12D8">
      <w:pPr>
        <w:spacing w:after="0" w:line="240" w:lineRule="auto"/>
        <w:rPr>
          <w:rFonts w:ascii="Arial" w:hAnsi="Arial" w:cs="Arial"/>
          <w:b/>
          <w:bCs/>
          <w:sz w:val="24"/>
          <w:szCs w:val="24"/>
        </w:rPr>
      </w:pPr>
    </w:p>
    <w:p w14:paraId="0EAFBE2B" w14:textId="77777777" w:rsidR="00DD12D8" w:rsidRPr="00DD12D8" w:rsidRDefault="00DD12D8" w:rsidP="00DD12D8">
      <w:pPr>
        <w:spacing w:after="0" w:line="240" w:lineRule="auto"/>
        <w:rPr>
          <w:rFonts w:ascii="Arial" w:hAnsi="Arial" w:cs="Arial"/>
          <w:b/>
          <w:bCs/>
          <w:sz w:val="24"/>
          <w:szCs w:val="24"/>
        </w:rPr>
      </w:pPr>
    </w:p>
    <w:p w14:paraId="01AF954B" w14:textId="47FF1C83" w:rsidR="00DD12D8" w:rsidRPr="00DD12D8" w:rsidRDefault="00DD12D8" w:rsidP="00DD12D8">
      <w:pPr>
        <w:spacing w:after="0" w:line="240" w:lineRule="auto"/>
        <w:rPr>
          <w:rFonts w:ascii="Arial" w:hAnsi="Arial" w:cs="Arial"/>
          <w:sz w:val="24"/>
          <w:szCs w:val="24"/>
        </w:rPr>
      </w:pPr>
    </w:p>
    <w:p w14:paraId="20F5A543" w14:textId="4312A05C" w:rsidR="00DD12D8" w:rsidRPr="00DD12D8" w:rsidRDefault="00DD12D8" w:rsidP="00DD12D8">
      <w:pPr>
        <w:spacing w:after="0" w:line="240" w:lineRule="auto"/>
        <w:rPr>
          <w:rFonts w:ascii="Arial" w:hAnsi="Arial" w:cs="Arial"/>
          <w:b/>
          <w:bCs/>
          <w:sz w:val="24"/>
          <w:szCs w:val="24"/>
        </w:rPr>
      </w:pPr>
    </w:p>
    <w:sectPr w:rsidR="00DD12D8" w:rsidRPr="00DD12D8" w:rsidSect="00520B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17E94"/>
    <w:multiLevelType w:val="hybridMultilevel"/>
    <w:tmpl w:val="3F1EE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4166A"/>
    <w:multiLevelType w:val="hybridMultilevel"/>
    <w:tmpl w:val="3A3A1BDC"/>
    <w:lvl w:ilvl="0" w:tplc="09207A3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9621EC"/>
    <w:multiLevelType w:val="hybridMultilevel"/>
    <w:tmpl w:val="3FACFA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1C"/>
    <w:rsid w:val="0007073A"/>
    <w:rsid w:val="000736E6"/>
    <w:rsid w:val="0009519D"/>
    <w:rsid w:val="000C7D65"/>
    <w:rsid w:val="000D751C"/>
    <w:rsid w:val="000F35E1"/>
    <w:rsid w:val="001967B3"/>
    <w:rsid w:val="001E3C23"/>
    <w:rsid w:val="001F227F"/>
    <w:rsid w:val="00222A35"/>
    <w:rsid w:val="002D5A0E"/>
    <w:rsid w:val="00325E84"/>
    <w:rsid w:val="00355E97"/>
    <w:rsid w:val="00393411"/>
    <w:rsid w:val="003B2A64"/>
    <w:rsid w:val="003D455B"/>
    <w:rsid w:val="00401A12"/>
    <w:rsid w:val="004A4C74"/>
    <w:rsid w:val="00520B78"/>
    <w:rsid w:val="00534DA1"/>
    <w:rsid w:val="005A1092"/>
    <w:rsid w:val="005B3437"/>
    <w:rsid w:val="005C3055"/>
    <w:rsid w:val="005D7026"/>
    <w:rsid w:val="005F4AE0"/>
    <w:rsid w:val="00601AB0"/>
    <w:rsid w:val="00601ABF"/>
    <w:rsid w:val="006142D9"/>
    <w:rsid w:val="0063314E"/>
    <w:rsid w:val="006C01C6"/>
    <w:rsid w:val="006D218D"/>
    <w:rsid w:val="007270B5"/>
    <w:rsid w:val="0073710C"/>
    <w:rsid w:val="00762EC3"/>
    <w:rsid w:val="007A2644"/>
    <w:rsid w:val="007A6C2F"/>
    <w:rsid w:val="007C506C"/>
    <w:rsid w:val="008127D2"/>
    <w:rsid w:val="00817570"/>
    <w:rsid w:val="008A5CDA"/>
    <w:rsid w:val="008D5C82"/>
    <w:rsid w:val="008F07D1"/>
    <w:rsid w:val="008F7C5E"/>
    <w:rsid w:val="00930089"/>
    <w:rsid w:val="00957529"/>
    <w:rsid w:val="009A551B"/>
    <w:rsid w:val="00A02624"/>
    <w:rsid w:val="00A40E72"/>
    <w:rsid w:val="00AA2C03"/>
    <w:rsid w:val="00AF18D5"/>
    <w:rsid w:val="00B26819"/>
    <w:rsid w:val="00B333AF"/>
    <w:rsid w:val="00B45CB7"/>
    <w:rsid w:val="00B97449"/>
    <w:rsid w:val="00BA1BF4"/>
    <w:rsid w:val="00C7373B"/>
    <w:rsid w:val="00C95C38"/>
    <w:rsid w:val="00C96C4D"/>
    <w:rsid w:val="00CD06A9"/>
    <w:rsid w:val="00CD0C51"/>
    <w:rsid w:val="00D03350"/>
    <w:rsid w:val="00D550AB"/>
    <w:rsid w:val="00D807A5"/>
    <w:rsid w:val="00D813AE"/>
    <w:rsid w:val="00DD12D8"/>
    <w:rsid w:val="00DE4045"/>
    <w:rsid w:val="00E10384"/>
    <w:rsid w:val="00E315DB"/>
    <w:rsid w:val="00E35640"/>
    <w:rsid w:val="00E45ABF"/>
    <w:rsid w:val="00E6662E"/>
    <w:rsid w:val="00EB29A6"/>
    <w:rsid w:val="00EC06C9"/>
    <w:rsid w:val="00F2260A"/>
    <w:rsid w:val="00F40D3E"/>
    <w:rsid w:val="00F67083"/>
    <w:rsid w:val="00F84255"/>
    <w:rsid w:val="00FF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D758"/>
  <w15:chartTrackingRefBased/>
  <w15:docId w15:val="{10F2EE14-484E-44B2-9438-5187A39B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78"/>
    <w:pPr>
      <w:ind w:left="720"/>
      <w:contextualSpacing/>
    </w:pPr>
  </w:style>
  <w:style w:type="character" w:styleId="Hyperlink">
    <w:name w:val="Hyperlink"/>
    <w:basedOn w:val="DefaultParagraphFont"/>
    <w:uiPriority w:val="99"/>
    <w:unhideWhenUsed/>
    <w:rsid w:val="00520B78"/>
    <w:rPr>
      <w:color w:val="0563C1" w:themeColor="hyperlink"/>
      <w:u w:val="single"/>
    </w:rPr>
  </w:style>
  <w:style w:type="character" w:styleId="UnresolvedMention">
    <w:name w:val="Unresolved Mention"/>
    <w:basedOn w:val="DefaultParagraphFont"/>
    <w:uiPriority w:val="99"/>
    <w:semiHidden/>
    <w:unhideWhenUsed/>
    <w:rsid w:val="00520B78"/>
    <w:rPr>
      <w:color w:val="605E5C"/>
      <w:shd w:val="clear" w:color="auto" w:fill="E1DFDD"/>
    </w:rPr>
  </w:style>
  <w:style w:type="character" w:styleId="FollowedHyperlink">
    <w:name w:val="FollowedHyperlink"/>
    <w:basedOn w:val="DefaultParagraphFont"/>
    <w:uiPriority w:val="99"/>
    <w:semiHidden/>
    <w:unhideWhenUsed/>
    <w:rsid w:val="009A551B"/>
    <w:rPr>
      <w:color w:val="954F72" w:themeColor="followedHyperlink"/>
      <w:u w:val="single"/>
    </w:rPr>
  </w:style>
  <w:style w:type="paragraph" w:styleId="NormalWeb">
    <w:name w:val="Normal (Web)"/>
    <w:basedOn w:val="Normal"/>
    <w:uiPriority w:val="99"/>
    <w:semiHidden/>
    <w:unhideWhenUsed/>
    <w:rsid w:val="00C96C4D"/>
    <w:pPr>
      <w:spacing w:after="0" w:line="240" w:lineRule="auto"/>
    </w:pPr>
    <w:rPr>
      <w:rFonts w:ascii="Calibri" w:hAnsi="Calibri" w:cs="Calibri"/>
    </w:rPr>
  </w:style>
  <w:style w:type="character" w:styleId="Strong">
    <w:name w:val="Strong"/>
    <w:basedOn w:val="DefaultParagraphFont"/>
    <w:uiPriority w:val="22"/>
    <w:qFormat/>
    <w:rsid w:val="00DD1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9701">
      <w:bodyDiv w:val="1"/>
      <w:marLeft w:val="0"/>
      <w:marRight w:val="0"/>
      <w:marTop w:val="0"/>
      <w:marBottom w:val="0"/>
      <w:divBdr>
        <w:top w:val="none" w:sz="0" w:space="0" w:color="auto"/>
        <w:left w:val="none" w:sz="0" w:space="0" w:color="auto"/>
        <w:bottom w:val="none" w:sz="0" w:space="0" w:color="auto"/>
        <w:right w:val="none" w:sz="0" w:space="0" w:color="auto"/>
      </w:divBdr>
    </w:div>
    <w:div w:id="1711609552">
      <w:bodyDiv w:val="1"/>
      <w:marLeft w:val="0"/>
      <w:marRight w:val="0"/>
      <w:marTop w:val="0"/>
      <w:marBottom w:val="0"/>
      <w:divBdr>
        <w:top w:val="none" w:sz="0" w:space="0" w:color="auto"/>
        <w:left w:val="none" w:sz="0" w:space="0" w:color="auto"/>
        <w:bottom w:val="none" w:sz="0" w:space="0" w:color="auto"/>
        <w:right w:val="none" w:sz="0" w:space="0" w:color="auto"/>
      </w:divBdr>
    </w:div>
    <w:div w:id="1984767887">
      <w:bodyDiv w:val="1"/>
      <w:marLeft w:val="0"/>
      <w:marRight w:val="0"/>
      <w:marTop w:val="0"/>
      <w:marBottom w:val="0"/>
      <w:divBdr>
        <w:top w:val="none" w:sz="0" w:space="0" w:color="auto"/>
        <w:left w:val="none" w:sz="0" w:space="0" w:color="auto"/>
        <w:bottom w:val="none" w:sz="0" w:space="0" w:color="auto"/>
        <w:right w:val="none" w:sz="0" w:space="0" w:color="auto"/>
      </w:divBdr>
    </w:div>
    <w:div w:id="2054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YZyehLvwg026X0tTN2ZM9-LQXK0LusBJrwrHgrPX1bVUN0IzWkxSNFNaNDVTS1FWUTZLNjVNTTAzWi4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ynthia.Ervin@dpi.n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4.ncleg.net/enactedlegislation/statutes/html/byarticle/chapter_115c/article_17.html" TargetMode="External"/><Relationship Id="rId5" Type="http://schemas.openxmlformats.org/officeDocument/2006/relationships/styles" Target="styles.xml"/><Relationship Id="rId10" Type="http://schemas.openxmlformats.org/officeDocument/2006/relationships/hyperlink" Target="https://forms.office.com/Pages/ResponsePage.aspx?id=YZyehLvwg026X0tTN2ZM9-LQXK0LusBJrwrHgrPX1bVUN0IzWkxSNFNaNDVTS1FWUTZLNjVNTTAzWi4u" TargetMode="External"/><Relationship Id="rId4" Type="http://schemas.openxmlformats.org/officeDocument/2006/relationships/numbering" Target="numbering.xml"/><Relationship Id="rId9" Type="http://schemas.openxmlformats.org/officeDocument/2006/relationships/hyperlink" Target="https://forms.office.com/Pages/ResponsePage.aspx?id=YZyehLvwg026X0tTN2ZM9-LQXK0LusBJrwrHgrPX1bVUN0IzWkxSNFNaNDVTS1FWUTZLNjVNTTAzWi4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569F491C7E1459CE771E734676587" ma:contentTypeVersion="26" ma:contentTypeDescription="Create a new document." ma:contentTypeScope="" ma:versionID="f5c65bf98b35d2ec89b92b6e4c6ccbba">
  <xsd:schema xmlns:xsd="http://www.w3.org/2001/XMLSchema" xmlns:xs="http://www.w3.org/2001/XMLSchema" xmlns:p="http://schemas.microsoft.com/office/2006/metadata/properties" xmlns:ns1="http://schemas.microsoft.com/sharepoint/v3" xmlns:ns3="427e3c31-a1f6-4db9-b32e-8a6cb37674c1" xmlns:ns4="ff3df8fb-b606-4b2a-b31d-5b38ebd5a6f3" targetNamespace="http://schemas.microsoft.com/office/2006/metadata/properties" ma:root="true" ma:fieldsID="9cd29105e9a039f08b1ff036b29f8610" ns1:_="" ns3:_="" ns4:_="">
    <xsd:import namespace="http://schemas.microsoft.com/sharepoint/v3"/>
    <xsd:import namespace="427e3c31-a1f6-4db9-b32e-8a6cb37674c1"/>
    <xsd:import namespace="ff3df8fb-b606-4b2a-b31d-5b38ebd5a6f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hidden="true" ma:internalName="_ip_UnifiedCompliancePolicyProperties">
      <xsd:simpleType>
        <xsd:restriction base="dms:Note"/>
      </xsd:simpleType>
    </xsd:element>
    <xsd:element name="_ip_UnifiedCompliancePolicyUIAction" ma:index="3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e3c31-a1f6-4db9-b32e-8a6cb37674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df8fb-b606-4b2a-b31d-5b38ebd5a6f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s xmlns="ff3df8fb-b606-4b2a-b31d-5b38ebd5a6f3">
      <UserInfo>
        <DisplayName/>
        <AccountId xsi:nil="true"/>
        <AccountType/>
      </UserInfo>
    </Teachers>
    <_ip_UnifiedCompliancePolicyUIAction xmlns="http://schemas.microsoft.com/sharepoint/v3" xsi:nil="true"/>
    <Owner xmlns="ff3df8fb-b606-4b2a-b31d-5b38ebd5a6f3">
      <UserInfo>
        <DisplayName/>
        <AccountId xsi:nil="true"/>
        <AccountType/>
      </UserInfo>
    </Owner>
    <Invited_Teachers xmlns="ff3df8fb-b606-4b2a-b31d-5b38ebd5a6f3" xsi:nil="true"/>
    <NotebookType xmlns="ff3df8fb-b606-4b2a-b31d-5b38ebd5a6f3" xsi:nil="true"/>
    <AppVersion xmlns="ff3df8fb-b606-4b2a-b31d-5b38ebd5a6f3" xsi:nil="true"/>
    <_ip_UnifiedCompliancePolicyProperties xmlns="http://schemas.microsoft.com/sharepoint/v3" xsi:nil="true"/>
    <DefaultSectionNames xmlns="ff3df8fb-b606-4b2a-b31d-5b38ebd5a6f3" xsi:nil="true"/>
    <FolderType xmlns="ff3df8fb-b606-4b2a-b31d-5b38ebd5a6f3" xsi:nil="true"/>
    <Student_Groups xmlns="ff3df8fb-b606-4b2a-b31d-5b38ebd5a6f3">
      <UserInfo>
        <DisplayName/>
        <AccountId xsi:nil="true"/>
        <AccountType/>
      </UserInfo>
    </Student_Groups>
    <Self_Registration_Enabled xmlns="ff3df8fb-b606-4b2a-b31d-5b38ebd5a6f3" xsi:nil="true"/>
    <Students xmlns="ff3df8fb-b606-4b2a-b31d-5b38ebd5a6f3">
      <UserInfo>
        <DisplayName/>
        <AccountId xsi:nil="true"/>
        <AccountType/>
      </UserInfo>
    </Students>
    <Invited_Students xmlns="ff3df8fb-b606-4b2a-b31d-5b38ebd5a6f3" xsi:nil="true"/>
  </documentManagement>
</p:properties>
</file>

<file path=customXml/itemProps1.xml><?xml version="1.0" encoding="utf-8"?>
<ds:datastoreItem xmlns:ds="http://schemas.openxmlformats.org/officeDocument/2006/customXml" ds:itemID="{F62F4813-FF24-402F-B1C6-E30027506FC1}">
  <ds:schemaRefs>
    <ds:schemaRef ds:uri="http://schemas.microsoft.com/sharepoint/v3/contenttype/forms"/>
  </ds:schemaRefs>
</ds:datastoreItem>
</file>

<file path=customXml/itemProps2.xml><?xml version="1.0" encoding="utf-8"?>
<ds:datastoreItem xmlns:ds="http://schemas.openxmlformats.org/officeDocument/2006/customXml" ds:itemID="{2CB73241-D9E9-4ADA-BF3A-418726358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7e3c31-a1f6-4db9-b32e-8a6cb37674c1"/>
    <ds:schemaRef ds:uri="ff3df8fb-b606-4b2a-b31d-5b38ebd5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1E939-B083-45F7-ADE9-A602F3F18D47}">
  <ds:schemaRefs>
    <ds:schemaRef ds:uri="http://schemas.microsoft.com/office/2006/metadata/properties"/>
    <ds:schemaRef ds:uri="http://schemas.microsoft.com/office/infopath/2007/PartnerControls"/>
    <ds:schemaRef ds:uri="ff3df8fb-b606-4b2a-b31d-5b38ebd5a6f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Ervin</dc:creator>
  <cp:keywords/>
  <dc:description/>
  <cp:lastModifiedBy>Stephanie Dischiavi</cp:lastModifiedBy>
  <cp:revision>2</cp:revision>
  <dcterms:created xsi:type="dcterms:W3CDTF">2020-03-13T21:21:00Z</dcterms:created>
  <dcterms:modified xsi:type="dcterms:W3CDTF">2020-03-13T21:21:00Z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0x010100727569F491C7E1459CE771E734676587</vt:lpwstr>
  </property>
</Properties>
</file>