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456" w:rsidRPr="009C6456" w:rsidRDefault="004F5D47" w:rsidP="009C6456">
      <w:pPr>
        <w:pStyle w:val="Title"/>
        <w:rPr>
          <w:rFonts w:ascii="Times New Roman" w:hAnsi="Times New Roman"/>
          <w:b/>
          <w:sz w:val="32"/>
          <w:u w:val="none"/>
        </w:rPr>
      </w:pPr>
      <w:r>
        <w:rPr>
          <w:rFonts w:ascii="Times New Roman" w:hAnsi="Times New Roman"/>
          <w:b/>
          <w:sz w:val="32"/>
          <w:u w:val="none"/>
        </w:rPr>
        <w:t>Convenience Center</w:t>
      </w:r>
      <w:r w:rsidR="00C34043" w:rsidRPr="00902167">
        <w:rPr>
          <w:rFonts w:ascii="Times New Roman" w:hAnsi="Times New Roman"/>
          <w:b/>
          <w:sz w:val="32"/>
          <w:u w:val="none"/>
        </w:rPr>
        <w:t xml:space="preserve"> </w:t>
      </w:r>
      <w:r w:rsidR="009261C9">
        <w:rPr>
          <w:rFonts w:ascii="Times New Roman" w:hAnsi="Times New Roman"/>
          <w:b/>
          <w:sz w:val="32"/>
          <w:u w:val="none"/>
        </w:rPr>
        <w:t xml:space="preserve">Commingled </w:t>
      </w:r>
      <w:r w:rsidR="00311BA1">
        <w:rPr>
          <w:rFonts w:ascii="Times New Roman" w:hAnsi="Times New Roman"/>
          <w:b/>
          <w:sz w:val="32"/>
          <w:u w:val="none"/>
          <w:lang w:val="en-US"/>
        </w:rPr>
        <w:t xml:space="preserve">Recycling </w:t>
      </w:r>
      <w:r w:rsidR="009261C9">
        <w:rPr>
          <w:rFonts w:ascii="Times New Roman" w:hAnsi="Times New Roman"/>
          <w:b/>
          <w:sz w:val="32"/>
          <w:u w:val="none"/>
        </w:rPr>
        <w:t xml:space="preserve">Collection </w:t>
      </w:r>
      <w:r w:rsidR="008E3562" w:rsidRPr="00902167">
        <w:rPr>
          <w:rFonts w:ascii="Times New Roman" w:hAnsi="Times New Roman"/>
          <w:b/>
          <w:sz w:val="32"/>
          <w:u w:val="none"/>
        </w:rPr>
        <w:t>Grant</w:t>
      </w:r>
      <w:r w:rsidR="004A52D8" w:rsidRPr="00902167">
        <w:rPr>
          <w:rFonts w:ascii="Times New Roman" w:hAnsi="Times New Roman"/>
          <w:b/>
          <w:sz w:val="32"/>
          <w:u w:val="none"/>
        </w:rPr>
        <w:t xml:space="preserve"> Program</w:t>
      </w:r>
      <w:r w:rsidR="008E3562" w:rsidRPr="00902167">
        <w:rPr>
          <w:rFonts w:ascii="Times New Roman" w:hAnsi="Times New Roman"/>
          <w:b/>
          <w:sz w:val="32"/>
          <w:u w:val="none"/>
        </w:rPr>
        <w:t xml:space="preserve"> </w:t>
      </w:r>
    </w:p>
    <w:p w:rsidR="008E3562" w:rsidRPr="00902167" w:rsidRDefault="008E3562" w:rsidP="009C6456">
      <w:pPr>
        <w:pStyle w:val="Title"/>
        <w:spacing w:before="120" w:after="120"/>
        <w:rPr>
          <w:rFonts w:ascii="Times New Roman" w:hAnsi="Times New Roman"/>
          <w:b/>
          <w:bCs/>
          <w:u w:val="none"/>
        </w:rPr>
      </w:pPr>
      <w:r w:rsidRPr="00902167">
        <w:rPr>
          <w:rFonts w:ascii="Times New Roman" w:hAnsi="Times New Roman"/>
          <w:b/>
          <w:bCs/>
          <w:u w:val="none"/>
        </w:rPr>
        <w:t>APPLICATION GUIDELINES</w:t>
      </w:r>
    </w:p>
    <w:p w:rsidR="008E3562" w:rsidRPr="00902167" w:rsidRDefault="008E3562" w:rsidP="008E3562">
      <w:pPr>
        <w:pStyle w:val="Title"/>
        <w:rPr>
          <w:rFonts w:ascii="Times New Roman" w:hAnsi="Times New Roman"/>
          <w:sz w:val="20"/>
          <w:u w:val="none"/>
        </w:rPr>
      </w:pPr>
      <w:r w:rsidRPr="00902167">
        <w:rPr>
          <w:rFonts w:ascii="Times New Roman" w:hAnsi="Times New Roman"/>
          <w:sz w:val="20"/>
          <w:u w:val="none"/>
        </w:rPr>
        <w:t xml:space="preserve">N.C. Department of Environmental </w:t>
      </w:r>
      <w:r w:rsidR="005D005C">
        <w:rPr>
          <w:rFonts w:ascii="Times New Roman" w:hAnsi="Times New Roman"/>
          <w:sz w:val="20"/>
          <w:u w:val="none"/>
          <w:lang w:val="en-US"/>
        </w:rPr>
        <w:t>Quality</w:t>
      </w:r>
      <w:r w:rsidRPr="00902167">
        <w:rPr>
          <w:rFonts w:ascii="Times New Roman" w:hAnsi="Times New Roman"/>
          <w:sz w:val="20"/>
          <w:u w:val="none"/>
        </w:rPr>
        <w:t xml:space="preserve"> </w:t>
      </w:r>
    </w:p>
    <w:p w:rsidR="008E3562" w:rsidRPr="00902167" w:rsidRDefault="008E3562" w:rsidP="008E3562">
      <w:pPr>
        <w:pStyle w:val="Title"/>
        <w:rPr>
          <w:rFonts w:ascii="Times New Roman" w:hAnsi="Times New Roman"/>
          <w:sz w:val="20"/>
          <w:u w:val="none"/>
        </w:rPr>
      </w:pPr>
      <w:r w:rsidRPr="00902167">
        <w:rPr>
          <w:rFonts w:ascii="Times New Roman" w:hAnsi="Times New Roman"/>
          <w:sz w:val="20"/>
          <w:u w:val="none"/>
        </w:rPr>
        <w:t>Division of Environmental Assistance</w:t>
      </w:r>
      <w:r w:rsidR="005E1A4E" w:rsidRPr="00902167">
        <w:rPr>
          <w:rFonts w:ascii="Times New Roman" w:hAnsi="Times New Roman"/>
          <w:sz w:val="20"/>
          <w:u w:val="none"/>
        </w:rPr>
        <w:t xml:space="preserve"> and </w:t>
      </w:r>
      <w:r w:rsidR="00850F5A">
        <w:rPr>
          <w:rFonts w:ascii="Times New Roman" w:hAnsi="Times New Roman"/>
          <w:sz w:val="20"/>
          <w:u w:val="none"/>
        </w:rPr>
        <w:t>Customer Service</w:t>
      </w:r>
    </w:p>
    <w:p w:rsidR="008E3562" w:rsidRPr="008B6839" w:rsidRDefault="008E3562" w:rsidP="00E53552">
      <w:pPr>
        <w:pStyle w:val="BodyText"/>
        <w:rPr>
          <w:sz w:val="18"/>
          <w:szCs w:val="18"/>
        </w:rPr>
      </w:pPr>
    </w:p>
    <w:p w:rsidR="008E3562" w:rsidRPr="008B6839" w:rsidRDefault="008E3562" w:rsidP="00E53552">
      <w:pPr>
        <w:pStyle w:val="BodyText"/>
        <w:rPr>
          <w:sz w:val="18"/>
          <w:szCs w:val="18"/>
        </w:rPr>
      </w:pPr>
    </w:p>
    <w:p w:rsidR="00F33F2B" w:rsidRPr="00A33131" w:rsidRDefault="008E3562" w:rsidP="00E53552">
      <w:pPr>
        <w:pStyle w:val="ListParagraph"/>
        <w:spacing w:after="0" w:line="240" w:lineRule="auto"/>
        <w:ind w:left="0"/>
        <w:rPr>
          <w:rFonts w:ascii="Times New Roman" w:hAnsi="Times New Roman"/>
        </w:rPr>
      </w:pPr>
      <w:r w:rsidRPr="00A33131">
        <w:rPr>
          <w:rFonts w:ascii="Times New Roman" w:hAnsi="Times New Roman"/>
        </w:rPr>
        <w:t xml:space="preserve">The purpose of this grant </w:t>
      </w:r>
      <w:r w:rsidR="00263552" w:rsidRPr="00A33131">
        <w:rPr>
          <w:rFonts w:ascii="Times New Roman" w:hAnsi="Times New Roman"/>
        </w:rPr>
        <w:t xml:space="preserve">program </w:t>
      </w:r>
      <w:r w:rsidRPr="00A33131">
        <w:rPr>
          <w:rFonts w:ascii="Times New Roman" w:hAnsi="Times New Roman"/>
        </w:rPr>
        <w:t xml:space="preserve">is to assist </w:t>
      </w:r>
      <w:r w:rsidR="00C34043" w:rsidRPr="00A33131">
        <w:rPr>
          <w:rFonts w:ascii="Times New Roman" w:hAnsi="Times New Roman"/>
        </w:rPr>
        <w:t>local governments</w:t>
      </w:r>
      <w:r w:rsidRPr="00A33131">
        <w:rPr>
          <w:rFonts w:ascii="Times New Roman" w:hAnsi="Times New Roman"/>
        </w:rPr>
        <w:t xml:space="preserve"> with </w:t>
      </w:r>
      <w:r w:rsidR="00B22CC5">
        <w:rPr>
          <w:rFonts w:ascii="Times New Roman" w:hAnsi="Times New Roman"/>
        </w:rPr>
        <w:t xml:space="preserve">the implementation of </w:t>
      </w:r>
      <w:r w:rsidR="009261C9" w:rsidRPr="00A33131">
        <w:rPr>
          <w:rFonts w:ascii="Times New Roman" w:hAnsi="Times New Roman"/>
        </w:rPr>
        <w:t>commingled recycling collection at staffed convenience centers using compacting roll</w:t>
      </w:r>
      <w:r w:rsidR="007A2229">
        <w:rPr>
          <w:rFonts w:ascii="Times New Roman" w:hAnsi="Times New Roman"/>
        </w:rPr>
        <w:t>-</w:t>
      </w:r>
      <w:r w:rsidR="009261C9" w:rsidRPr="00A33131">
        <w:rPr>
          <w:rFonts w:ascii="Times New Roman" w:hAnsi="Times New Roman"/>
        </w:rPr>
        <w:t xml:space="preserve">off </w:t>
      </w:r>
      <w:r w:rsidR="00B22CC5">
        <w:rPr>
          <w:rFonts w:ascii="Times New Roman" w:hAnsi="Times New Roman"/>
        </w:rPr>
        <w:t>collection systems</w:t>
      </w:r>
      <w:r w:rsidR="00C34043" w:rsidRPr="00A33131">
        <w:rPr>
          <w:rFonts w:ascii="Times New Roman" w:hAnsi="Times New Roman"/>
        </w:rPr>
        <w:t>.</w:t>
      </w:r>
      <w:r w:rsidR="0033347C" w:rsidRPr="00A33131">
        <w:rPr>
          <w:rFonts w:ascii="Times New Roman" w:hAnsi="Times New Roman"/>
        </w:rPr>
        <w:t xml:space="preserve"> </w:t>
      </w:r>
      <w:r w:rsidRPr="00A33131">
        <w:rPr>
          <w:rFonts w:ascii="Times New Roman" w:hAnsi="Times New Roman"/>
        </w:rPr>
        <w:t xml:space="preserve">The Division of Environmental Assistance </w:t>
      </w:r>
      <w:r w:rsidR="005E1A4E" w:rsidRPr="00A33131">
        <w:rPr>
          <w:rFonts w:ascii="Times New Roman" w:hAnsi="Times New Roman"/>
        </w:rPr>
        <w:t xml:space="preserve">and </w:t>
      </w:r>
      <w:r w:rsidR="00850F5A" w:rsidRPr="00A33131">
        <w:rPr>
          <w:rFonts w:ascii="Times New Roman" w:hAnsi="Times New Roman"/>
        </w:rPr>
        <w:t>Customer Service</w:t>
      </w:r>
      <w:r w:rsidR="005E1A4E" w:rsidRPr="00A33131">
        <w:rPr>
          <w:rFonts w:ascii="Times New Roman" w:hAnsi="Times New Roman"/>
        </w:rPr>
        <w:t xml:space="preserve"> (DEA</w:t>
      </w:r>
      <w:r w:rsidR="00850F5A" w:rsidRPr="00A33131">
        <w:rPr>
          <w:rFonts w:ascii="Times New Roman" w:hAnsi="Times New Roman"/>
        </w:rPr>
        <w:t>CS</w:t>
      </w:r>
      <w:r w:rsidR="005E1A4E" w:rsidRPr="00A33131">
        <w:rPr>
          <w:rFonts w:ascii="Times New Roman" w:hAnsi="Times New Roman"/>
        </w:rPr>
        <w:t xml:space="preserve">) </w:t>
      </w:r>
      <w:r w:rsidRPr="00A33131">
        <w:rPr>
          <w:rFonts w:ascii="Times New Roman" w:hAnsi="Times New Roman"/>
        </w:rPr>
        <w:t>administer</w:t>
      </w:r>
      <w:r w:rsidR="00263552" w:rsidRPr="00A33131">
        <w:rPr>
          <w:rFonts w:ascii="Times New Roman" w:hAnsi="Times New Roman"/>
        </w:rPr>
        <w:t>s</w:t>
      </w:r>
      <w:r w:rsidRPr="00A33131">
        <w:rPr>
          <w:rFonts w:ascii="Times New Roman" w:hAnsi="Times New Roman"/>
        </w:rPr>
        <w:t xml:space="preserve"> the </w:t>
      </w:r>
      <w:r w:rsidR="009261C9" w:rsidRPr="00A33131">
        <w:rPr>
          <w:rFonts w:ascii="Times New Roman" w:hAnsi="Times New Roman"/>
        </w:rPr>
        <w:t xml:space="preserve">Convenience Center Commingled </w:t>
      </w:r>
      <w:r w:rsidR="00AF12CC">
        <w:rPr>
          <w:rFonts w:ascii="Times New Roman" w:hAnsi="Times New Roman"/>
        </w:rPr>
        <w:t xml:space="preserve">Recycling </w:t>
      </w:r>
      <w:r w:rsidR="009261C9" w:rsidRPr="00A33131">
        <w:rPr>
          <w:rFonts w:ascii="Times New Roman" w:hAnsi="Times New Roman"/>
        </w:rPr>
        <w:t>Collection</w:t>
      </w:r>
      <w:r w:rsidR="00F33F2B" w:rsidRPr="00A33131">
        <w:rPr>
          <w:rFonts w:ascii="Times New Roman" w:hAnsi="Times New Roman"/>
        </w:rPr>
        <w:t xml:space="preserve"> Grant</w:t>
      </w:r>
      <w:r w:rsidR="004A52D8" w:rsidRPr="00A33131">
        <w:rPr>
          <w:rFonts w:ascii="Times New Roman" w:hAnsi="Times New Roman"/>
        </w:rPr>
        <w:t xml:space="preserve"> Program</w:t>
      </w:r>
      <w:r w:rsidR="00F33F2B" w:rsidRPr="00A33131">
        <w:rPr>
          <w:rFonts w:ascii="Times New Roman" w:hAnsi="Times New Roman"/>
        </w:rPr>
        <w:t xml:space="preserve"> </w:t>
      </w:r>
      <w:r w:rsidRPr="00A33131">
        <w:rPr>
          <w:rFonts w:ascii="Times New Roman" w:hAnsi="Times New Roman"/>
        </w:rPr>
        <w:t xml:space="preserve">through the Solid Waste Management </w:t>
      </w:r>
      <w:r w:rsidR="002A4A59" w:rsidRPr="00A33131">
        <w:rPr>
          <w:rFonts w:ascii="Times New Roman" w:hAnsi="Times New Roman"/>
        </w:rPr>
        <w:t>Outreach Program</w:t>
      </w:r>
      <w:r w:rsidRPr="00A33131">
        <w:rPr>
          <w:rFonts w:ascii="Times New Roman" w:hAnsi="Times New Roman"/>
        </w:rPr>
        <w:t>.</w:t>
      </w:r>
    </w:p>
    <w:p w:rsidR="001A1510" w:rsidRPr="00A33131" w:rsidRDefault="001A1510" w:rsidP="00E53552">
      <w:pPr>
        <w:pStyle w:val="ListParagraph"/>
        <w:spacing w:after="0" w:line="240" w:lineRule="auto"/>
        <w:ind w:left="0"/>
        <w:rPr>
          <w:rFonts w:ascii="Times New Roman" w:hAnsi="Times New Roman"/>
          <w:sz w:val="18"/>
          <w:szCs w:val="18"/>
        </w:rPr>
      </w:pPr>
    </w:p>
    <w:p w:rsidR="008E3562" w:rsidRPr="00A33131" w:rsidRDefault="008E3562" w:rsidP="00E53552">
      <w:pPr>
        <w:pStyle w:val="ListParagraph"/>
        <w:spacing w:after="0" w:line="240" w:lineRule="auto"/>
        <w:ind w:left="0"/>
        <w:rPr>
          <w:rFonts w:ascii="Times New Roman" w:hAnsi="Times New Roman"/>
        </w:rPr>
      </w:pPr>
      <w:r w:rsidRPr="00A33131">
        <w:rPr>
          <w:rFonts w:ascii="Times New Roman" w:hAnsi="Times New Roman"/>
        </w:rPr>
        <w:t>With the release of these application guidelines</w:t>
      </w:r>
      <w:r w:rsidR="001A1510" w:rsidRPr="00A33131">
        <w:rPr>
          <w:rFonts w:ascii="Times New Roman" w:hAnsi="Times New Roman"/>
        </w:rPr>
        <w:t>,</w:t>
      </w:r>
      <w:r w:rsidRPr="00A33131">
        <w:rPr>
          <w:rFonts w:ascii="Times New Roman" w:hAnsi="Times New Roman"/>
        </w:rPr>
        <w:t xml:space="preserve"> D</w:t>
      </w:r>
      <w:r w:rsidR="005E1A4E" w:rsidRPr="00A33131">
        <w:rPr>
          <w:rFonts w:ascii="Times New Roman" w:hAnsi="Times New Roman"/>
        </w:rPr>
        <w:t>EA</w:t>
      </w:r>
      <w:r w:rsidR="00850F5A" w:rsidRPr="00A33131">
        <w:rPr>
          <w:rFonts w:ascii="Times New Roman" w:hAnsi="Times New Roman"/>
        </w:rPr>
        <w:t>CS</w:t>
      </w:r>
      <w:r w:rsidRPr="00A33131">
        <w:rPr>
          <w:rFonts w:ascii="Times New Roman" w:hAnsi="Times New Roman"/>
        </w:rPr>
        <w:t xml:space="preserve"> is accepting applications for funding from </w:t>
      </w:r>
      <w:r w:rsidR="004732AA" w:rsidRPr="00A33131">
        <w:rPr>
          <w:rFonts w:ascii="Times New Roman" w:hAnsi="Times New Roman"/>
        </w:rPr>
        <w:t>c</w:t>
      </w:r>
      <w:r w:rsidRPr="00A33131">
        <w:rPr>
          <w:rFonts w:ascii="Times New Roman" w:hAnsi="Times New Roman"/>
        </w:rPr>
        <w:t>ounties</w:t>
      </w:r>
      <w:r w:rsidR="009261C9" w:rsidRPr="00A33131">
        <w:rPr>
          <w:rFonts w:ascii="Times New Roman" w:hAnsi="Times New Roman"/>
        </w:rPr>
        <w:t>,</w:t>
      </w:r>
      <w:r w:rsidR="00E40D15" w:rsidRPr="00A33131">
        <w:rPr>
          <w:rFonts w:ascii="Times New Roman" w:hAnsi="Times New Roman"/>
        </w:rPr>
        <w:t xml:space="preserve"> </w:t>
      </w:r>
      <w:r w:rsidR="009261C9" w:rsidRPr="00A33131">
        <w:rPr>
          <w:rFonts w:ascii="Times New Roman" w:hAnsi="Times New Roman"/>
        </w:rPr>
        <w:t xml:space="preserve">municipalities, </w:t>
      </w:r>
      <w:r w:rsidR="00E40D15" w:rsidRPr="00A33131">
        <w:rPr>
          <w:rFonts w:ascii="Times New Roman" w:hAnsi="Times New Roman"/>
        </w:rPr>
        <w:t xml:space="preserve">and solid waste authorities </w:t>
      </w:r>
      <w:r w:rsidRPr="00A33131">
        <w:rPr>
          <w:rFonts w:ascii="Times New Roman" w:hAnsi="Times New Roman"/>
        </w:rPr>
        <w:t xml:space="preserve">seeking </w:t>
      </w:r>
      <w:r w:rsidR="00E40D15" w:rsidRPr="00A33131">
        <w:rPr>
          <w:rFonts w:ascii="Times New Roman" w:hAnsi="Times New Roman"/>
        </w:rPr>
        <w:t xml:space="preserve">to implement </w:t>
      </w:r>
      <w:r w:rsidR="009261C9" w:rsidRPr="00A33131">
        <w:rPr>
          <w:rFonts w:ascii="Times New Roman" w:hAnsi="Times New Roman"/>
        </w:rPr>
        <w:t>commingled recycling collection at staffed convenience centers</w:t>
      </w:r>
      <w:r w:rsidRPr="00A33131">
        <w:rPr>
          <w:rFonts w:ascii="Times New Roman" w:hAnsi="Times New Roman"/>
        </w:rPr>
        <w:t xml:space="preserve">.  </w:t>
      </w:r>
      <w:r w:rsidRPr="00A33131">
        <w:rPr>
          <w:rFonts w:ascii="Times New Roman" w:hAnsi="Times New Roman"/>
          <w:b/>
          <w:bCs/>
        </w:rPr>
        <w:t xml:space="preserve">Applicants should carefully read this entire document </w:t>
      </w:r>
      <w:r w:rsidR="0033347C" w:rsidRPr="00A33131">
        <w:rPr>
          <w:rFonts w:ascii="Times New Roman" w:hAnsi="Times New Roman"/>
          <w:bCs/>
        </w:rPr>
        <w:t>and are</w:t>
      </w:r>
      <w:r w:rsidRPr="00A33131">
        <w:rPr>
          <w:rFonts w:ascii="Times New Roman" w:hAnsi="Times New Roman"/>
        </w:rPr>
        <w:t xml:space="preserve"> </w:t>
      </w:r>
      <w:r w:rsidR="0019796F" w:rsidRPr="00A33131">
        <w:rPr>
          <w:rFonts w:ascii="Times New Roman" w:hAnsi="Times New Roman"/>
        </w:rPr>
        <w:t xml:space="preserve">strongly </w:t>
      </w:r>
      <w:r w:rsidRPr="00A33131">
        <w:rPr>
          <w:rFonts w:ascii="Times New Roman" w:hAnsi="Times New Roman"/>
        </w:rPr>
        <w:t xml:space="preserve">encouraged to contact </w:t>
      </w:r>
      <w:r w:rsidR="00CA110E">
        <w:rPr>
          <w:rFonts w:ascii="Times New Roman" w:hAnsi="Times New Roman"/>
        </w:rPr>
        <w:t>Matt James</w:t>
      </w:r>
      <w:r w:rsidR="00E40D15" w:rsidRPr="00A33131">
        <w:rPr>
          <w:rFonts w:ascii="Times New Roman" w:hAnsi="Times New Roman"/>
        </w:rPr>
        <w:t xml:space="preserve"> </w:t>
      </w:r>
      <w:r w:rsidRPr="00A33131">
        <w:rPr>
          <w:rFonts w:ascii="Times New Roman" w:hAnsi="Times New Roman"/>
        </w:rPr>
        <w:t>at (919) 7</w:t>
      </w:r>
      <w:r w:rsidR="00CF155A" w:rsidRPr="00A33131">
        <w:rPr>
          <w:rFonts w:ascii="Times New Roman" w:hAnsi="Times New Roman"/>
        </w:rPr>
        <w:t>07</w:t>
      </w:r>
      <w:r w:rsidRPr="00A33131">
        <w:rPr>
          <w:rFonts w:ascii="Times New Roman" w:hAnsi="Times New Roman"/>
        </w:rPr>
        <w:t>-</w:t>
      </w:r>
      <w:r w:rsidR="00CF155A" w:rsidRPr="00A33131">
        <w:rPr>
          <w:rFonts w:ascii="Times New Roman" w:hAnsi="Times New Roman"/>
        </w:rPr>
        <w:t>81</w:t>
      </w:r>
      <w:r w:rsidR="00CA110E">
        <w:rPr>
          <w:rFonts w:ascii="Times New Roman" w:hAnsi="Times New Roman"/>
        </w:rPr>
        <w:t>33</w:t>
      </w:r>
      <w:r w:rsidRPr="00A33131">
        <w:rPr>
          <w:rFonts w:ascii="Times New Roman" w:hAnsi="Times New Roman"/>
        </w:rPr>
        <w:t xml:space="preserve"> </w:t>
      </w:r>
      <w:r w:rsidR="00A1706D">
        <w:rPr>
          <w:rFonts w:ascii="Times New Roman" w:hAnsi="Times New Roman"/>
        </w:rPr>
        <w:t>or</w:t>
      </w:r>
      <w:r w:rsidRPr="00A33131">
        <w:rPr>
          <w:rFonts w:ascii="Times New Roman" w:hAnsi="Times New Roman"/>
        </w:rPr>
        <w:t xml:space="preserve"> </w:t>
      </w:r>
      <w:hyperlink r:id="rId7" w:history="1">
        <w:r w:rsidR="00CA110E" w:rsidRPr="00D11235">
          <w:rPr>
            <w:rStyle w:val="Hyperlink"/>
            <w:rFonts w:ascii="Times New Roman" w:hAnsi="Times New Roman"/>
          </w:rPr>
          <w:t>matt.james@ncdenr.gov</w:t>
        </w:r>
      </w:hyperlink>
      <w:r w:rsidR="00CA110E">
        <w:rPr>
          <w:rFonts w:ascii="Times New Roman" w:hAnsi="Times New Roman"/>
        </w:rPr>
        <w:t xml:space="preserve"> </w:t>
      </w:r>
      <w:r w:rsidR="0019796F" w:rsidRPr="00A33131">
        <w:rPr>
          <w:rFonts w:ascii="Times New Roman" w:hAnsi="Times New Roman"/>
        </w:rPr>
        <w:t xml:space="preserve">to discuss </w:t>
      </w:r>
      <w:r w:rsidR="00263552" w:rsidRPr="00A33131">
        <w:rPr>
          <w:rFonts w:ascii="Times New Roman" w:hAnsi="Times New Roman"/>
        </w:rPr>
        <w:t>grant program parameters</w:t>
      </w:r>
      <w:r w:rsidR="0019796F" w:rsidRPr="00A33131">
        <w:rPr>
          <w:rFonts w:ascii="Times New Roman" w:hAnsi="Times New Roman"/>
        </w:rPr>
        <w:t xml:space="preserve"> </w:t>
      </w:r>
      <w:r w:rsidRPr="00A33131">
        <w:rPr>
          <w:rFonts w:ascii="Times New Roman" w:hAnsi="Times New Roman"/>
        </w:rPr>
        <w:t xml:space="preserve">prior to </w:t>
      </w:r>
      <w:proofErr w:type="gramStart"/>
      <w:r w:rsidRPr="00A33131">
        <w:rPr>
          <w:rFonts w:ascii="Times New Roman" w:hAnsi="Times New Roman"/>
        </w:rPr>
        <w:t>submitting an application</w:t>
      </w:r>
      <w:proofErr w:type="gramEnd"/>
      <w:r w:rsidRPr="00A33131">
        <w:rPr>
          <w:rFonts w:ascii="Times New Roman" w:hAnsi="Times New Roman"/>
        </w:rPr>
        <w:t>.</w:t>
      </w:r>
    </w:p>
    <w:p w:rsidR="008E3562" w:rsidRPr="008D113B" w:rsidRDefault="008E3562" w:rsidP="00E53552">
      <w:pPr>
        <w:rPr>
          <w:rFonts w:ascii="Times New Roman" w:hAnsi="Times New Roman"/>
          <w:b/>
          <w:szCs w:val="22"/>
          <w:u w:val="single"/>
        </w:rPr>
      </w:pPr>
    </w:p>
    <w:p w:rsidR="008E3562" w:rsidRPr="00902167" w:rsidRDefault="008E3562" w:rsidP="00E53552">
      <w:pPr>
        <w:rPr>
          <w:rFonts w:ascii="Times New Roman" w:hAnsi="Times New Roman"/>
          <w:b/>
          <w:u w:val="single"/>
        </w:rPr>
      </w:pPr>
      <w:r w:rsidRPr="00902167">
        <w:rPr>
          <w:rFonts w:ascii="Times New Roman" w:hAnsi="Times New Roman"/>
          <w:b/>
          <w:u w:val="single"/>
        </w:rPr>
        <w:t xml:space="preserve">Eligible Entities: </w:t>
      </w:r>
    </w:p>
    <w:p w:rsidR="008E1DF3" w:rsidRPr="00902167" w:rsidRDefault="008E3562" w:rsidP="00FF1973">
      <w:pPr>
        <w:rPr>
          <w:rFonts w:ascii="Times New Roman" w:hAnsi="Times New Roman"/>
        </w:rPr>
      </w:pPr>
      <w:r w:rsidRPr="00902167">
        <w:rPr>
          <w:rFonts w:ascii="Times New Roman" w:hAnsi="Times New Roman"/>
        </w:rPr>
        <w:t xml:space="preserve">North Carolina </w:t>
      </w:r>
      <w:r w:rsidR="00E40D15" w:rsidRPr="00902167">
        <w:rPr>
          <w:rFonts w:ascii="Times New Roman" w:hAnsi="Times New Roman"/>
        </w:rPr>
        <w:t>c</w:t>
      </w:r>
      <w:r w:rsidRPr="00902167">
        <w:rPr>
          <w:rFonts w:ascii="Times New Roman" w:hAnsi="Times New Roman"/>
        </w:rPr>
        <w:t>ounties</w:t>
      </w:r>
      <w:r w:rsidR="00E40D15" w:rsidRPr="00902167">
        <w:rPr>
          <w:rFonts w:ascii="Times New Roman" w:hAnsi="Times New Roman"/>
        </w:rPr>
        <w:t>, municipalities and solid waste authorities</w:t>
      </w:r>
      <w:r w:rsidRPr="00902167">
        <w:rPr>
          <w:rFonts w:ascii="Times New Roman" w:hAnsi="Times New Roman"/>
        </w:rPr>
        <w:t xml:space="preserve"> are eligi</w:t>
      </w:r>
      <w:r w:rsidR="00E40D15" w:rsidRPr="00902167">
        <w:rPr>
          <w:rFonts w:ascii="Times New Roman" w:hAnsi="Times New Roman"/>
        </w:rPr>
        <w:t xml:space="preserve">ble for funding through the </w:t>
      </w:r>
      <w:r w:rsidR="009261C9">
        <w:rPr>
          <w:rFonts w:ascii="Times New Roman" w:hAnsi="Times New Roman"/>
        </w:rPr>
        <w:t xml:space="preserve">Convenience Center Commingled </w:t>
      </w:r>
      <w:r w:rsidR="008A788D">
        <w:rPr>
          <w:rFonts w:ascii="Times New Roman" w:hAnsi="Times New Roman"/>
        </w:rPr>
        <w:t xml:space="preserve">Recycling </w:t>
      </w:r>
      <w:r w:rsidR="009261C9">
        <w:rPr>
          <w:rFonts w:ascii="Times New Roman" w:hAnsi="Times New Roman"/>
        </w:rPr>
        <w:t>Collection</w:t>
      </w:r>
      <w:r w:rsidR="009261C9" w:rsidRPr="00902167">
        <w:rPr>
          <w:rFonts w:ascii="Times New Roman" w:hAnsi="Times New Roman"/>
        </w:rPr>
        <w:t xml:space="preserve"> </w:t>
      </w:r>
      <w:r w:rsidR="008A788D">
        <w:rPr>
          <w:rFonts w:ascii="Times New Roman" w:hAnsi="Times New Roman"/>
        </w:rPr>
        <w:t xml:space="preserve">(CCCRC) </w:t>
      </w:r>
      <w:r w:rsidR="009261C9" w:rsidRPr="00902167">
        <w:rPr>
          <w:rFonts w:ascii="Times New Roman" w:hAnsi="Times New Roman"/>
        </w:rPr>
        <w:t>Grant Program</w:t>
      </w:r>
      <w:r w:rsidR="00E40D15" w:rsidRPr="00902167">
        <w:rPr>
          <w:rFonts w:ascii="Times New Roman" w:hAnsi="Times New Roman"/>
        </w:rPr>
        <w:t>.</w:t>
      </w:r>
      <w:r w:rsidR="00C641AE" w:rsidRPr="00902167">
        <w:rPr>
          <w:rFonts w:ascii="Times New Roman" w:hAnsi="Times New Roman"/>
        </w:rPr>
        <w:t xml:space="preserve">  </w:t>
      </w:r>
    </w:p>
    <w:p w:rsidR="008E3562" w:rsidRPr="008B6839" w:rsidRDefault="008E3562" w:rsidP="00E53552">
      <w:pPr>
        <w:ind w:left="360"/>
        <w:rPr>
          <w:rFonts w:ascii="Times New Roman" w:hAnsi="Times New Roman"/>
          <w:sz w:val="18"/>
          <w:szCs w:val="18"/>
        </w:rPr>
      </w:pPr>
    </w:p>
    <w:p w:rsidR="008E3562" w:rsidRPr="00902167" w:rsidRDefault="008E3562" w:rsidP="00E53552">
      <w:pPr>
        <w:pStyle w:val="Heading1"/>
        <w:rPr>
          <w:rFonts w:ascii="Times New Roman" w:hAnsi="Times New Roman"/>
          <w:u w:val="single"/>
        </w:rPr>
      </w:pPr>
      <w:r w:rsidRPr="00902167">
        <w:rPr>
          <w:rFonts w:ascii="Times New Roman" w:hAnsi="Times New Roman"/>
          <w:u w:val="single"/>
        </w:rPr>
        <w:t>Available Funding</w:t>
      </w:r>
      <w:r w:rsidR="00E90C85">
        <w:rPr>
          <w:rFonts w:ascii="Times New Roman" w:hAnsi="Times New Roman"/>
          <w:u w:val="single"/>
          <w:lang w:val="en-US"/>
        </w:rPr>
        <w:t xml:space="preserve">, </w:t>
      </w:r>
      <w:r w:rsidR="00FF1973">
        <w:rPr>
          <w:rFonts w:ascii="Times New Roman" w:hAnsi="Times New Roman"/>
          <w:u w:val="single"/>
          <w:lang w:val="en-US"/>
        </w:rPr>
        <w:t>Application Due Date</w:t>
      </w:r>
      <w:r w:rsidR="00E90C85">
        <w:rPr>
          <w:rFonts w:ascii="Times New Roman" w:hAnsi="Times New Roman"/>
          <w:u w:val="single"/>
          <w:lang w:val="en-US"/>
        </w:rPr>
        <w:t>, and Equipment Requirements</w:t>
      </w:r>
      <w:r w:rsidRPr="00902167">
        <w:rPr>
          <w:rFonts w:ascii="Times New Roman" w:hAnsi="Times New Roman"/>
          <w:u w:val="single"/>
        </w:rPr>
        <w:t>:</w:t>
      </w:r>
    </w:p>
    <w:p w:rsidR="00FF1973" w:rsidRPr="007A2229" w:rsidRDefault="00AE57F3" w:rsidP="00FF1973">
      <w:pPr>
        <w:rPr>
          <w:rFonts w:ascii="Times New Roman" w:hAnsi="Times New Roman"/>
        </w:rPr>
      </w:pPr>
      <w:r w:rsidRPr="00A33131">
        <w:rPr>
          <w:rFonts w:ascii="Times New Roman" w:hAnsi="Times New Roman"/>
        </w:rPr>
        <w:t xml:space="preserve">The Division of Environmental Assistance and Customer Service plans to offer grants through the </w:t>
      </w:r>
      <w:r w:rsidR="009261C9" w:rsidRPr="00A33131">
        <w:rPr>
          <w:rFonts w:ascii="Times New Roman" w:hAnsi="Times New Roman"/>
        </w:rPr>
        <w:t xml:space="preserve">Convenience Center Commingled </w:t>
      </w:r>
      <w:r w:rsidR="00311BA1">
        <w:rPr>
          <w:rFonts w:ascii="Times New Roman" w:hAnsi="Times New Roman"/>
        </w:rPr>
        <w:t xml:space="preserve">Recycling </w:t>
      </w:r>
      <w:r w:rsidR="009261C9" w:rsidRPr="00A33131">
        <w:rPr>
          <w:rFonts w:ascii="Times New Roman" w:hAnsi="Times New Roman"/>
        </w:rPr>
        <w:t>Collection Grant Program</w:t>
      </w:r>
      <w:r w:rsidR="0033347C" w:rsidRPr="00A33131">
        <w:rPr>
          <w:rFonts w:ascii="Times New Roman" w:hAnsi="Times New Roman"/>
        </w:rPr>
        <w:t xml:space="preserve"> for the duration of </w:t>
      </w:r>
      <w:r w:rsidRPr="00A33131">
        <w:rPr>
          <w:rFonts w:ascii="Times New Roman" w:hAnsi="Times New Roman"/>
        </w:rPr>
        <w:t xml:space="preserve">funding availability.  </w:t>
      </w:r>
      <w:r w:rsidR="00FF1973">
        <w:rPr>
          <w:rFonts w:ascii="Times New Roman" w:hAnsi="Times New Roman"/>
        </w:rPr>
        <w:t>Grant f</w:t>
      </w:r>
      <w:r w:rsidR="00FF1973" w:rsidRPr="00902167">
        <w:rPr>
          <w:rFonts w:ascii="Times New Roman" w:hAnsi="Times New Roman"/>
        </w:rPr>
        <w:t xml:space="preserve">unding is </w:t>
      </w:r>
      <w:r w:rsidR="00FF1973">
        <w:rPr>
          <w:rFonts w:ascii="Times New Roman" w:hAnsi="Times New Roman"/>
        </w:rPr>
        <w:t xml:space="preserve">only </w:t>
      </w:r>
      <w:r w:rsidR="00FF1973" w:rsidRPr="00902167">
        <w:rPr>
          <w:rFonts w:ascii="Times New Roman" w:hAnsi="Times New Roman"/>
        </w:rPr>
        <w:t xml:space="preserve">available for </w:t>
      </w:r>
      <w:r w:rsidR="00FF1973">
        <w:rPr>
          <w:rFonts w:ascii="Times New Roman" w:hAnsi="Times New Roman"/>
        </w:rPr>
        <w:t xml:space="preserve">jurisdictions </w:t>
      </w:r>
      <w:r w:rsidR="00E90C85">
        <w:rPr>
          <w:rFonts w:ascii="Times New Roman" w:hAnsi="Times New Roman"/>
        </w:rPr>
        <w:t xml:space="preserve">that </w:t>
      </w:r>
      <w:r w:rsidR="00FF1973">
        <w:rPr>
          <w:rFonts w:ascii="Times New Roman" w:hAnsi="Times New Roman"/>
        </w:rPr>
        <w:t>operat</w:t>
      </w:r>
      <w:r w:rsidR="00E90C85">
        <w:rPr>
          <w:rFonts w:ascii="Times New Roman" w:hAnsi="Times New Roman"/>
        </w:rPr>
        <w:t>e</w:t>
      </w:r>
      <w:r w:rsidR="00FF1973">
        <w:rPr>
          <w:rFonts w:ascii="Times New Roman" w:hAnsi="Times New Roman"/>
        </w:rPr>
        <w:t xml:space="preserve"> </w:t>
      </w:r>
      <w:r w:rsidR="00FF1973" w:rsidRPr="00AF12CC">
        <w:rPr>
          <w:rFonts w:ascii="Times New Roman" w:hAnsi="Times New Roman"/>
          <w:u w:val="single"/>
        </w:rPr>
        <w:t>staffed</w:t>
      </w:r>
      <w:r w:rsidR="00FF1973">
        <w:rPr>
          <w:rFonts w:ascii="Times New Roman" w:hAnsi="Times New Roman"/>
        </w:rPr>
        <w:t xml:space="preserve"> convenience centers </w:t>
      </w:r>
      <w:r w:rsidR="00FF1973" w:rsidRPr="007A2229">
        <w:rPr>
          <w:rFonts w:ascii="Times New Roman" w:hAnsi="Times New Roman"/>
        </w:rPr>
        <w:t xml:space="preserve">or other </w:t>
      </w:r>
      <w:r w:rsidR="00FF1973" w:rsidRPr="00CE0F67">
        <w:rPr>
          <w:rFonts w:ascii="Times New Roman" w:hAnsi="Times New Roman"/>
          <w:u w:val="single"/>
        </w:rPr>
        <w:t>staffed</w:t>
      </w:r>
      <w:r w:rsidR="00FF1973" w:rsidRPr="007A2229">
        <w:rPr>
          <w:rFonts w:ascii="Times New Roman" w:hAnsi="Times New Roman"/>
        </w:rPr>
        <w:t xml:space="preserve"> drop-off sites collecting residential recyclable materials</w:t>
      </w:r>
      <w:r w:rsidR="00FF1973">
        <w:rPr>
          <w:rFonts w:ascii="Times New Roman" w:hAnsi="Times New Roman"/>
        </w:rPr>
        <w:t xml:space="preserve"> from the public</w:t>
      </w:r>
      <w:r w:rsidR="00FF1973" w:rsidRPr="007A2229">
        <w:rPr>
          <w:rFonts w:ascii="Times New Roman" w:hAnsi="Times New Roman"/>
        </w:rPr>
        <w:t>.</w:t>
      </w:r>
    </w:p>
    <w:p w:rsidR="00FF1973" w:rsidRDefault="00FF1973" w:rsidP="00E53552">
      <w:pPr>
        <w:pStyle w:val="ListParagraph"/>
        <w:spacing w:after="0" w:line="240" w:lineRule="auto"/>
        <w:ind w:left="0"/>
        <w:rPr>
          <w:rFonts w:ascii="Times New Roman" w:hAnsi="Times New Roman"/>
        </w:rPr>
      </w:pPr>
    </w:p>
    <w:p w:rsidR="009049FA" w:rsidRDefault="00AE57F3" w:rsidP="00E53552">
      <w:pPr>
        <w:pStyle w:val="ListParagraph"/>
        <w:spacing w:after="0" w:line="240" w:lineRule="auto"/>
        <w:ind w:left="0"/>
        <w:rPr>
          <w:rFonts w:ascii="Times New Roman" w:hAnsi="Times New Roman"/>
        </w:rPr>
      </w:pPr>
      <w:r w:rsidRPr="00A33131">
        <w:rPr>
          <w:rFonts w:ascii="Times New Roman" w:hAnsi="Times New Roman"/>
        </w:rPr>
        <w:t xml:space="preserve">In general, approved </w:t>
      </w:r>
      <w:r w:rsidR="002A0455">
        <w:rPr>
          <w:rFonts w:ascii="Times New Roman" w:hAnsi="Times New Roman"/>
        </w:rPr>
        <w:t xml:space="preserve">grant </w:t>
      </w:r>
      <w:r w:rsidRPr="00A33131">
        <w:rPr>
          <w:rFonts w:ascii="Times New Roman" w:hAnsi="Times New Roman"/>
        </w:rPr>
        <w:t xml:space="preserve">applications will be funded in the order in which they were received. </w:t>
      </w:r>
      <w:r w:rsidR="00A33131" w:rsidRPr="00A33131">
        <w:rPr>
          <w:rFonts w:ascii="Times New Roman" w:hAnsi="Times New Roman"/>
        </w:rPr>
        <w:t xml:space="preserve"> </w:t>
      </w:r>
      <w:r w:rsidRPr="00A33131">
        <w:rPr>
          <w:rFonts w:ascii="Times New Roman" w:hAnsi="Times New Roman"/>
        </w:rPr>
        <w:t>Grant contracts will only be initiated once all ap</w:t>
      </w:r>
      <w:r w:rsidR="009049FA" w:rsidRPr="00A33131">
        <w:rPr>
          <w:rFonts w:ascii="Times New Roman" w:hAnsi="Times New Roman"/>
        </w:rPr>
        <w:t>plication requirements are met.</w:t>
      </w:r>
      <w:r w:rsidR="00B22CC5">
        <w:rPr>
          <w:rFonts w:ascii="Times New Roman" w:hAnsi="Times New Roman"/>
        </w:rPr>
        <w:t xml:space="preserve">  There is </w:t>
      </w:r>
      <w:r w:rsidR="00B22CC5" w:rsidRPr="00FF1973">
        <w:rPr>
          <w:rFonts w:ascii="Times New Roman" w:hAnsi="Times New Roman"/>
          <w:u w:val="single"/>
        </w:rPr>
        <w:t xml:space="preserve">no due </w:t>
      </w:r>
      <w:r w:rsidR="00AF12CC" w:rsidRPr="00FF1973">
        <w:rPr>
          <w:rFonts w:ascii="Times New Roman" w:hAnsi="Times New Roman"/>
          <w:u w:val="single"/>
        </w:rPr>
        <w:t>date</w:t>
      </w:r>
      <w:r w:rsidR="00AF12CC">
        <w:rPr>
          <w:rFonts w:ascii="Times New Roman" w:hAnsi="Times New Roman"/>
        </w:rPr>
        <w:t xml:space="preserve"> for grant applications</w:t>
      </w:r>
      <w:r w:rsidR="002A0455">
        <w:rPr>
          <w:rFonts w:ascii="Times New Roman" w:hAnsi="Times New Roman"/>
        </w:rPr>
        <w:t>.  A</w:t>
      </w:r>
      <w:r w:rsidR="00FF1973">
        <w:rPr>
          <w:rFonts w:ascii="Times New Roman" w:hAnsi="Times New Roman"/>
        </w:rPr>
        <w:t>pplications will be accepted on an ongoing basis</w:t>
      </w:r>
      <w:r w:rsidR="002A0455">
        <w:rPr>
          <w:rFonts w:ascii="Times New Roman" w:hAnsi="Times New Roman"/>
        </w:rPr>
        <w:t xml:space="preserve"> while funding is available</w:t>
      </w:r>
      <w:r w:rsidR="00E90C85">
        <w:rPr>
          <w:rFonts w:ascii="Times New Roman" w:hAnsi="Times New Roman"/>
        </w:rPr>
        <w:t>.  A</w:t>
      </w:r>
      <w:r w:rsidR="00B22CC5">
        <w:rPr>
          <w:rFonts w:ascii="Times New Roman" w:hAnsi="Times New Roman"/>
        </w:rPr>
        <w:t xml:space="preserve">pplicants are strongly encouraged to submit applications </w:t>
      </w:r>
      <w:r w:rsidR="00B22CC5" w:rsidRPr="00E90C85">
        <w:rPr>
          <w:rFonts w:ascii="Times New Roman" w:hAnsi="Times New Roman"/>
          <w:b/>
        </w:rPr>
        <w:t>at least</w:t>
      </w:r>
      <w:r w:rsidR="00B22CC5">
        <w:rPr>
          <w:rFonts w:ascii="Times New Roman" w:hAnsi="Times New Roman"/>
        </w:rPr>
        <w:t xml:space="preserve"> </w:t>
      </w:r>
      <w:r w:rsidR="00B22CC5" w:rsidRPr="00E90C85">
        <w:rPr>
          <w:rFonts w:ascii="Times New Roman" w:hAnsi="Times New Roman"/>
          <w:b/>
        </w:rPr>
        <w:t>90 days</w:t>
      </w:r>
      <w:r w:rsidR="00B22CC5">
        <w:rPr>
          <w:rFonts w:ascii="Times New Roman" w:hAnsi="Times New Roman"/>
        </w:rPr>
        <w:t xml:space="preserve"> prior to </w:t>
      </w:r>
      <w:r w:rsidR="00FF1973">
        <w:rPr>
          <w:rFonts w:ascii="Times New Roman" w:hAnsi="Times New Roman"/>
        </w:rPr>
        <w:t>intended</w:t>
      </w:r>
      <w:r w:rsidR="00B22CC5">
        <w:rPr>
          <w:rFonts w:ascii="Times New Roman" w:hAnsi="Times New Roman"/>
        </w:rPr>
        <w:t xml:space="preserve"> project implementation.</w:t>
      </w:r>
      <w:r w:rsidR="00E90C85">
        <w:rPr>
          <w:rFonts w:ascii="Times New Roman" w:hAnsi="Times New Roman"/>
        </w:rPr>
        <w:t xml:space="preserve">  </w:t>
      </w:r>
      <w:proofErr w:type="gramStart"/>
      <w:r w:rsidR="00E90C85">
        <w:rPr>
          <w:rFonts w:ascii="Times New Roman" w:hAnsi="Times New Roman"/>
        </w:rPr>
        <w:t>In the event that</w:t>
      </w:r>
      <w:proofErr w:type="gramEnd"/>
      <w:r w:rsidR="00E90C85">
        <w:rPr>
          <w:rFonts w:ascii="Times New Roman" w:hAnsi="Times New Roman"/>
        </w:rPr>
        <w:t xml:space="preserve"> grant funding is not available when an application is received, DEACS will place applicants on a waiting list in the order in which applications were received and approved, and then DEACS will initiate a grant contract as soon as funds become available.</w:t>
      </w:r>
    </w:p>
    <w:p w:rsidR="00FF1973" w:rsidRPr="00A33131" w:rsidRDefault="00FF1973" w:rsidP="00E53552">
      <w:pPr>
        <w:pStyle w:val="ListParagraph"/>
        <w:spacing w:after="0" w:line="240" w:lineRule="auto"/>
        <w:ind w:left="0"/>
        <w:rPr>
          <w:rFonts w:ascii="Times New Roman" w:hAnsi="Times New Roman"/>
        </w:rPr>
      </w:pPr>
    </w:p>
    <w:p w:rsidR="00B22CC5" w:rsidRPr="001E34D4" w:rsidRDefault="009261C9" w:rsidP="00E53552">
      <w:pPr>
        <w:pStyle w:val="ListParagraph"/>
        <w:spacing w:after="0" w:line="240" w:lineRule="auto"/>
        <w:ind w:left="0"/>
        <w:rPr>
          <w:rFonts w:ascii="Times New Roman" w:hAnsi="Times New Roman"/>
        </w:rPr>
      </w:pPr>
      <w:r w:rsidRPr="00A33131">
        <w:rPr>
          <w:rFonts w:ascii="Times New Roman" w:hAnsi="Times New Roman"/>
        </w:rPr>
        <w:t xml:space="preserve">Convenience Center Commingled </w:t>
      </w:r>
      <w:r w:rsidR="00311BA1">
        <w:rPr>
          <w:rFonts w:ascii="Times New Roman" w:hAnsi="Times New Roman"/>
        </w:rPr>
        <w:t xml:space="preserve">Recycling </w:t>
      </w:r>
      <w:r w:rsidRPr="00A33131">
        <w:rPr>
          <w:rFonts w:ascii="Times New Roman" w:hAnsi="Times New Roman"/>
        </w:rPr>
        <w:t xml:space="preserve">Collection Grants </w:t>
      </w:r>
      <w:r w:rsidR="00EC2BA8" w:rsidRPr="00A33131">
        <w:rPr>
          <w:rFonts w:ascii="Times New Roman" w:hAnsi="Times New Roman"/>
        </w:rPr>
        <w:t xml:space="preserve">are </w:t>
      </w:r>
      <w:r w:rsidR="00E90C85">
        <w:rPr>
          <w:rFonts w:ascii="Times New Roman" w:hAnsi="Times New Roman"/>
        </w:rPr>
        <w:t xml:space="preserve">only </w:t>
      </w:r>
      <w:r w:rsidR="00EC2BA8" w:rsidRPr="00A33131">
        <w:rPr>
          <w:rFonts w:ascii="Times New Roman" w:hAnsi="Times New Roman"/>
        </w:rPr>
        <w:t xml:space="preserve">available </w:t>
      </w:r>
      <w:r w:rsidRPr="00A33131">
        <w:rPr>
          <w:rFonts w:ascii="Times New Roman" w:hAnsi="Times New Roman"/>
        </w:rPr>
        <w:t xml:space="preserve">for the direct purchase of </w:t>
      </w:r>
      <w:r w:rsidR="002A0455">
        <w:rPr>
          <w:rFonts w:ascii="Times New Roman" w:hAnsi="Times New Roman"/>
        </w:rPr>
        <w:t xml:space="preserve">compacting roll-off systems that will be </w:t>
      </w:r>
      <w:r w:rsidR="002A0455" w:rsidRPr="00A33131">
        <w:rPr>
          <w:rFonts w:ascii="Times New Roman" w:hAnsi="Times New Roman"/>
        </w:rPr>
        <w:t xml:space="preserve">used to collect commingled residential recyclable materials </w:t>
      </w:r>
      <w:r w:rsidR="002A0455">
        <w:rPr>
          <w:rFonts w:ascii="Times New Roman" w:hAnsi="Times New Roman"/>
        </w:rPr>
        <w:t>from the public.  Both s</w:t>
      </w:r>
      <w:r w:rsidR="001D0D58" w:rsidRPr="00A33131">
        <w:rPr>
          <w:rFonts w:ascii="Times New Roman" w:hAnsi="Times New Roman"/>
        </w:rPr>
        <w:t>elf-</w:t>
      </w:r>
      <w:r w:rsidR="00A47531">
        <w:rPr>
          <w:rFonts w:ascii="Times New Roman" w:hAnsi="Times New Roman"/>
        </w:rPr>
        <w:t>contained</w:t>
      </w:r>
      <w:r w:rsidR="00A47531" w:rsidRPr="00A33131">
        <w:rPr>
          <w:rFonts w:ascii="Times New Roman" w:hAnsi="Times New Roman"/>
        </w:rPr>
        <w:t xml:space="preserve"> </w:t>
      </w:r>
      <w:r w:rsidR="00A47531">
        <w:rPr>
          <w:rFonts w:ascii="Times New Roman" w:hAnsi="Times New Roman"/>
        </w:rPr>
        <w:t xml:space="preserve">compacting </w:t>
      </w:r>
      <w:r w:rsidRPr="00A33131">
        <w:rPr>
          <w:rFonts w:ascii="Times New Roman" w:hAnsi="Times New Roman"/>
        </w:rPr>
        <w:t>roll</w:t>
      </w:r>
      <w:r w:rsidR="008A788D">
        <w:rPr>
          <w:rFonts w:ascii="Times New Roman" w:hAnsi="Times New Roman"/>
        </w:rPr>
        <w:t>-</w:t>
      </w:r>
      <w:r w:rsidRPr="00A33131">
        <w:rPr>
          <w:rFonts w:ascii="Times New Roman" w:hAnsi="Times New Roman"/>
        </w:rPr>
        <w:t>off</w:t>
      </w:r>
      <w:r w:rsidR="00AF12CC">
        <w:rPr>
          <w:rFonts w:ascii="Times New Roman" w:hAnsi="Times New Roman"/>
        </w:rPr>
        <w:t xml:space="preserve"> </w:t>
      </w:r>
      <w:r w:rsidR="00A47531">
        <w:rPr>
          <w:rFonts w:ascii="Times New Roman" w:hAnsi="Times New Roman"/>
        </w:rPr>
        <w:t>s</w:t>
      </w:r>
      <w:r w:rsidR="00AF12CC">
        <w:rPr>
          <w:rFonts w:ascii="Times New Roman" w:hAnsi="Times New Roman"/>
        </w:rPr>
        <w:t>ystems</w:t>
      </w:r>
      <w:r w:rsidRPr="00A33131">
        <w:rPr>
          <w:rFonts w:ascii="Times New Roman" w:hAnsi="Times New Roman"/>
        </w:rPr>
        <w:t xml:space="preserve"> </w:t>
      </w:r>
      <w:r w:rsidR="002A0455">
        <w:rPr>
          <w:rFonts w:ascii="Times New Roman" w:hAnsi="Times New Roman"/>
        </w:rPr>
        <w:t>and</w:t>
      </w:r>
      <w:r w:rsidR="00AF12CC">
        <w:rPr>
          <w:rFonts w:ascii="Times New Roman" w:hAnsi="Times New Roman"/>
        </w:rPr>
        <w:t xml:space="preserve"> </w:t>
      </w:r>
      <w:r w:rsidR="000815FD">
        <w:rPr>
          <w:rFonts w:ascii="Times New Roman" w:hAnsi="Times New Roman"/>
        </w:rPr>
        <w:t xml:space="preserve">stationary </w:t>
      </w:r>
      <w:r w:rsidRPr="00A33131">
        <w:rPr>
          <w:rFonts w:ascii="Times New Roman" w:hAnsi="Times New Roman"/>
        </w:rPr>
        <w:t xml:space="preserve">compacting </w:t>
      </w:r>
      <w:r w:rsidR="002A0455">
        <w:rPr>
          <w:rFonts w:ascii="Times New Roman" w:hAnsi="Times New Roman"/>
        </w:rPr>
        <w:t>roll-off systems using</w:t>
      </w:r>
      <w:r w:rsidR="001D0D58" w:rsidRPr="00A33131">
        <w:rPr>
          <w:rFonts w:ascii="Times New Roman" w:hAnsi="Times New Roman"/>
        </w:rPr>
        <w:t xml:space="preserve"> detachable roll-off </w:t>
      </w:r>
      <w:r w:rsidR="00B22CC5">
        <w:rPr>
          <w:rFonts w:ascii="Times New Roman" w:hAnsi="Times New Roman"/>
        </w:rPr>
        <w:t xml:space="preserve">receiver </w:t>
      </w:r>
      <w:r w:rsidR="001D0D58" w:rsidRPr="00A33131">
        <w:rPr>
          <w:rFonts w:ascii="Times New Roman" w:hAnsi="Times New Roman"/>
        </w:rPr>
        <w:t xml:space="preserve">boxes </w:t>
      </w:r>
      <w:r w:rsidR="002A0455">
        <w:rPr>
          <w:rFonts w:ascii="Times New Roman" w:hAnsi="Times New Roman"/>
        </w:rPr>
        <w:t>are eligible for grant funding support</w:t>
      </w:r>
      <w:r w:rsidR="00EC2BA8" w:rsidRPr="00A33131">
        <w:rPr>
          <w:rFonts w:ascii="Times New Roman" w:hAnsi="Times New Roman"/>
        </w:rPr>
        <w:t>.</w:t>
      </w:r>
      <w:r w:rsidR="004B7FF3">
        <w:rPr>
          <w:rFonts w:ascii="Times New Roman" w:hAnsi="Times New Roman"/>
        </w:rPr>
        <w:t xml:space="preserve">  </w:t>
      </w:r>
      <w:r w:rsidR="00E90C85">
        <w:rPr>
          <w:rFonts w:ascii="Times New Roman" w:hAnsi="Times New Roman"/>
        </w:rPr>
        <w:t>C</w:t>
      </w:r>
      <w:r w:rsidR="00A47531">
        <w:rPr>
          <w:rFonts w:ascii="Times New Roman" w:hAnsi="Times New Roman"/>
        </w:rPr>
        <w:t xml:space="preserve">ompacting </w:t>
      </w:r>
      <w:r w:rsidR="004B7FF3" w:rsidRPr="00A33131">
        <w:rPr>
          <w:rFonts w:ascii="Times New Roman" w:hAnsi="Times New Roman"/>
        </w:rPr>
        <w:t>roll</w:t>
      </w:r>
      <w:r w:rsidR="008A788D">
        <w:rPr>
          <w:rFonts w:ascii="Times New Roman" w:hAnsi="Times New Roman"/>
        </w:rPr>
        <w:t>-</w:t>
      </w:r>
      <w:r w:rsidR="004B7FF3" w:rsidRPr="00A33131">
        <w:rPr>
          <w:rFonts w:ascii="Times New Roman" w:hAnsi="Times New Roman"/>
        </w:rPr>
        <w:t>off s</w:t>
      </w:r>
      <w:r w:rsidR="005D1B0D">
        <w:rPr>
          <w:rFonts w:ascii="Times New Roman" w:hAnsi="Times New Roman"/>
        </w:rPr>
        <w:t>ystems</w:t>
      </w:r>
      <w:r w:rsidR="004B7FF3" w:rsidRPr="00A33131">
        <w:rPr>
          <w:rFonts w:ascii="Times New Roman" w:hAnsi="Times New Roman"/>
        </w:rPr>
        <w:t xml:space="preserve"> </w:t>
      </w:r>
      <w:r w:rsidR="004B7FF3">
        <w:rPr>
          <w:rFonts w:ascii="Times New Roman" w:hAnsi="Times New Roman"/>
        </w:rPr>
        <w:t xml:space="preserve">used to collect municipal solid waste are </w:t>
      </w:r>
      <w:r w:rsidR="00942DCB" w:rsidRPr="001E34D4">
        <w:rPr>
          <w:rFonts w:ascii="Times New Roman" w:hAnsi="Times New Roman"/>
          <w:u w:val="single"/>
        </w:rPr>
        <w:t>not</w:t>
      </w:r>
      <w:r w:rsidR="00942DCB">
        <w:rPr>
          <w:rFonts w:ascii="Times New Roman" w:hAnsi="Times New Roman"/>
        </w:rPr>
        <w:t xml:space="preserve"> </w:t>
      </w:r>
      <w:r w:rsidR="004B7FF3">
        <w:rPr>
          <w:rFonts w:ascii="Times New Roman" w:hAnsi="Times New Roman"/>
        </w:rPr>
        <w:t>eligible</w:t>
      </w:r>
      <w:r w:rsidR="002A0455">
        <w:rPr>
          <w:rFonts w:ascii="Times New Roman" w:hAnsi="Times New Roman"/>
        </w:rPr>
        <w:t xml:space="preserve"> for grant funding</w:t>
      </w:r>
      <w:r w:rsidR="00E90C85">
        <w:rPr>
          <w:rFonts w:ascii="Times New Roman" w:hAnsi="Times New Roman"/>
        </w:rPr>
        <w:t>, and g</w:t>
      </w:r>
      <w:r w:rsidR="00EC2BA8" w:rsidRPr="00A33131">
        <w:rPr>
          <w:rFonts w:ascii="Times New Roman" w:hAnsi="Times New Roman"/>
        </w:rPr>
        <w:t xml:space="preserve">rant funds are </w:t>
      </w:r>
      <w:r w:rsidR="00EC2BA8" w:rsidRPr="00741745">
        <w:rPr>
          <w:rFonts w:ascii="Times New Roman" w:hAnsi="Times New Roman"/>
          <w:u w:val="single"/>
        </w:rPr>
        <w:t>not</w:t>
      </w:r>
      <w:r w:rsidR="00EC2BA8" w:rsidRPr="00A33131">
        <w:rPr>
          <w:rFonts w:ascii="Times New Roman" w:hAnsi="Times New Roman"/>
        </w:rPr>
        <w:t xml:space="preserve"> available to support </w:t>
      </w:r>
      <w:r w:rsidR="002A0455">
        <w:rPr>
          <w:rFonts w:ascii="Times New Roman" w:hAnsi="Times New Roman"/>
        </w:rPr>
        <w:t xml:space="preserve">the </w:t>
      </w:r>
      <w:r w:rsidRPr="00A33131">
        <w:rPr>
          <w:rFonts w:ascii="Times New Roman" w:hAnsi="Times New Roman"/>
        </w:rPr>
        <w:t>leasing or re</w:t>
      </w:r>
      <w:r w:rsidR="001D0D58" w:rsidRPr="00A33131">
        <w:rPr>
          <w:rFonts w:ascii="Times New Roman" w:hAnsi="Times New Roman"/>
        </w:rPr>
        <w:t>nting of equipment</w:t>
      </w:r>
      <w:r w:rsidR="007D6255">
        <w:rPr>
          <w:rFonts w:ascii="Times New Roman" w:hAnsi="Times New Roman"/>
        </w:rPr>
        <w:t>.</w:t>
      </w:r>
    </w:p>
    <w:p w:rsidR="00B22CC5" w:rsidRPr="00CE0F67" w:rsidRDefault="00B22CC5" w:rsidP="00E53552">
      <w:pPr>
        <w:pStyle w:val="ListParagraph"/>
        <w:spacing w:after="0" w:line="240" w:lineRule="auto"/>
        <w:ind w:left="0"/>
        <w:rPr>
          <w:rFonts w:ascii="Times New Roman" w:hAnsi="Times New Roman"/>
          <w:b/>
          <w:u w:val="single"/>
        </w:rPr>
      </w:pPr>
    </w:p>
    <w:p w:rsidR="002655CA" w:rsidRDefault="005D1B0D" w:rsidP="00E53552">
      <w:pPr>
        <w:pStyle w:val="ListParagraph"/>
        <w:spacing w:after="0" w:line="240" w:lineRule="auto"/>
        <w:ind w:left="0"/>
        <w:rPr>
          <w:rFonts w:ascii="Times New Roman" w:hAnsi="Times New Roman"/>
        </w:rPr>
      </w:pPr>
      <w:r w:rsidRPr="00CE0F67">
        <w:rPr>
          <w:rFonts w:ascii="Times New Roman" w:hAnsi="Times New Roman"/>
          <w:b/>
          <w:u w:val="single"/>
        </w:rPr>
        <w:t>Grant Amounts</w:t>
      </w:r>
      <w:r w:rsidR="00E90C85">
        <w:rPr>
          <w:rFonts w:ascii="Times New Roman" w:hAnsi="Times New Roman"/>
          <w:b/>
          <w:u w:val="single"/>
        </w:rPr>
        <w:t xml:space="preserve"> and Cash Match</w:t>
      </w:r>
      <w:r w:rsidRPr="00CE0F67">
        <w:rPr>
          <w:rFonts w:ascii="Times New Roman" w:hAnsi="Times New Roman"/>
          <w:b/>
          <w:u w:val="single"/>
        </w:rPr>
        <w:t>:</w:t>
      </w:r>
      <w:r w:rsidR="00311BA1">
        <w:rPr>
          <w:rFonts w:ascii="Times New Roman" w:hAnsi="Times New Roman"/>
        </w:rPr>
        <w:t xml:space="preserve"> </w:t>
      </w:r>
    </w:p>
    <w:p w:rsidR="005D1B0D" w:rsidRPr="001E34D4" w:rsidRDefault="00311BA1" w:rsidP="00E53552">
      <w:pPr>
        <w:pStyle w:val="ListParagraph"/>
        <w:spacing w:after="0" w:line="240" w:lineRule="auto"/>
        <w:ind w:left="0"/>
        <w:rPr>
          <w:rFonts w:ascii="Times New Roman" w:hAnsi="Times New Roman"/>
        </w:rPr>
      </w:pPr>
      <w:r>
        <w:rPr>
          <w:rFonts w:ascii="Times New Roman" w:hAnsi="Times New Roman"/>
        </w:rPr>
        <w:t xml:space="preserve">The maximum </w:t>
      </w:r>
      <w:r w:rsidR="00411255">
        <w:rPr>
          <w:rFonts w:ascii="Times New Roman" w:hAnsi="Times New Roman"/>
        </w:rPr>
        <w:t xml:space="preserve">amount of grant </w:t>
      </w:r>
      <w:r w:rsidR="003E6ADB">
        <w:rPr>
          <w:rFonts w:ascii="Times New Roman" w:hAnsi="Times New Roman"/>
        </w:rPr>
        <w:t xml:space="preserve">funding </w:t>
      </w:r>
      <w:r>
        <w:rPr>
          <w:rFonts w:ascii="Times New Roman" w:hAnsi="Times New Roman"/>
        </w:rPr>
        <w:t>t</w:t>
      </w:r>
      <w:r w:rsidR="00411255">
        <w:rPr>
          <w:rFonts w:ascii="Times New Roman" w:hAnsi="Times New Roman"/>
        </w:rPr>
        <w:t>hat is</w:t>
      </w:r>
      <w:r>
        <w:rPr>
          <w:rFonts w:ascii="Times New Roman" w:hAnsi="Times New Roman"/>
        </w:rPr>
        <w:t xml:space="preserve"> available through a Convenience Center Commingled Recycling Collection Grant</w:t>
      </w:r>
      <w:r w:rsidR="004100B6">
        <w:rPr>
          <w:rFonts w:ascii="Times New Roman" w:hAnsi="Times New Roman"/>
        </w:rPr>
        <w:t xml:space="preserve"> is $31,000</w:t>
      </w:r>
      <w:r w:rsidR="00B46DAF">
        <w:rPr>
          <w:rFonts w:ascii="Times New Roman" w:hAnsi="Times New Roman"/>
        </w:rPr>
        <w:t xml:space="preserve">, or </w:t>
      </w:r>
      <w:r>
        <w:rPr>
          <w:rFonts w:ascii="Times New Roman" w:hAnsi="Times New Roman"/>
        </w:rPr>
        <w:t xml:space="preserve">$15,500 per compacting roll-off system with a maximum grant supported purchase of two </w:t>
      </w:r>
      <w:r w:rsidR="00AF12CC">
        <w:rPr>
          <w:rFonts w:ascii="Times New Roman" w:hAnsi="Times New Roman"/>
        </w:rPr>
        <w:t xml:space="preserve">(2) compacting roll-off </w:t>
      </w:r>
      <w:r>
        <w:rPr>
          <w:rFonts w:ascii="Times New Roman" w:hAnsi="Times New Roman"/>
        </w:rPr>
        <w:t>systems.</w:t>
      </w:r>
      <w:r w:rsidR="004100B6">
        <w:rPr>
          <w:rFonts w:ascii="Times New Roman" w:hAnsi="Times New Roman"/>
        </w:rPr>
        <w:t xml:space="preserve">  </w:t>
      </w:r>
      <w:r w:rsidR="00B46DAF">
        <w:rPr>
          <w:rFonts w:ascii="Times New Roman" w:hAnsi="Times New Roman"/>
        </w:rPr>
        <w:t>Applicants</w:t>
      </w:r>
      <w:r w:rsidR="004100B6">
        <w:rPr>
          <w:rFonts w:ascii="Times New Roman" w:hAnsi="Times New Roman"/>
        </w:rPr>
        <w:t xml:space="preserve"> may either apply </w:t>
      </w:r>
      <w:r w:rsidR="0011779D">
        <w:rPr>
          <w:rFonts w:ascii="Times New Roman" w:hAnsi="Times New Roman"/>
        </w:rPr>
        <w:t xml:space="preserve">once </w:t>
      </w:r>
      <w:r w:rsidR="004100B6">
        <w:rPr>
          <w:rFonts w:ascii="Times New Roman" w:hAnsi="Times New Roman"/>
        </w:rPr>
        <w:t xml:space="preserve">for one </w:t>
      </w:r>
      <w:r w:rsidR="00B46DAF">
        <w:rPr>
          <w:rFonts w:ascii="Times New Roman" w:hAnsi="Times New Roman"/>
        </w:rPr>
        <w:t xml:space="preserve">(1) </w:t>
      </w:r>
      <w:r w:rsidR="004100B6">
        <w:rPr>
          <w:rFonts w:ascii="Times New Roman" w:hAnsi="Times New Roman"/>
        </w:rPr>
        <w:t xml:space="preserve">Convenience Center Commingled Recycling </w:t>
      </w:r>
      <w:r w:rsidR="00B46DAF">
        <w:rPr>
          <w:rFonts w:ascii="Times New Roman" w:hAnsi="Times New Roman"/>
        </w:rPr>
        <w:t xml:space="preserve">Collection </w:t>
      </w:r>
      <w:r w:rsidR="004100B6">
        <w:rPr>
          <w:rFonts w:ascii="Times New Roman" w:hAnsi="Times New Roman"/>
        </w:rPr>
        <w:t xml:space="preserve">Grant </w:t>
      </w:r>
      <w:r w:rsidR="00B46DAF">
        <w:rPr>
          <w:rFonts w:ascii="Times New Roman" w:hAnsi="Times New Roman"/>
        </w:rPr>
        <w:t xml:space="preserve">of $31,000 </w:t>
      </w:r>
      <w:r w:rsidR="004100B6">
        <w:rPr>
          <w:rFonts w:ascii="Times New Roman" w:hAnsi="Times New Roman"/>
        </w:rPr>
        <w:t xml:space="preserve">to support the purchase of </w:t>
      </w:r>
      <w:r w:rsidR="004100B6" w:rsidRPr="000F4C75">
        <w:rPr>
          <w:rFonts w:ascii="Times New Roman" w:hAnsi="Times New Roman"/>
          <w:u w:val="single"/>
        </w:rPr>
        <w:t>two</w:t>
      </w:r>
      <w:r w:rsidR="004100B6">
        <w:rPr>
          <w:rFonts w:ascii="Times New Roman" w:hAnsi="Times New Roman"/>
        </w:rPr>
        <w:t xml:space="preserve"> </w:t>
      </w:r>
      <w:r w:rsidR="00B46DAF">
        <w:rPr>
          <w:rFonts w:ascii="Times New Roman" w:hAnsi="Times New Roman"/>
        </w:rPr>
        <w:t xml:space="preserve">(2) </w:t>
      </w:r>
      <w:r w:rsidR="004100B6">
        <w:rPr>
          <w:rFonts w:ascii="Times New Roman" w:hAnsi="Times New Roman"/>
        </w:rPr>
        <w:t xml:space="preserve">compacting roll-off </w:t>
      </w:r>
      <w:r w:rsidR="00AE1C3D">
        <w:rPr>
          <w:rFonts w:ascii="Times New Roman" w:hAnsi="Times New Roman"/>
        </w:rPr>
        <w:t>systems</w:t>
      </w:r>
      <w:r w:rsidR="004100B6">
        <w:rPr>
          <w:rFonts w:ascii="Times New Roman" w:hAnsi="Times New Roman"/>
        </w:rPr>
        <w:t xml:space="preserve">, or they may apply for </w:t>
      </w:r>
      <w:r w:rsidR="0011779D">
        <w:rPr>
          <w:rFonts w:ascii="Times New Roman" w:hAnsi="Times New Roman"/>
        </w:rPr>
        <w:t xml:space="preserve">twice </w:t>
      </w:r>
      <w:r w:rsidR="004100B6">
        <w:rPr>
          <w:rFonts w:ascii="Times New Roman" w:hAnsi="Times New Roman"/>
        </w:rPr>
        <w:t xml:space="preserve">two </w:t>
      </w:r>
      <w:r w:rsidR="00B46DAF">
        <w:rPr>
          <w:rFonts w:ascii="Times New Roman" w:hAnsi="Times New Roman"/>
        </w:rPr>
        <w:t xml:space="preserve">(2) </w:t>
      </w:r>
      <w:r w:rsidR="004100B6">
        <w:rPr>
          <w:rFonts w:ascii="Times New Roman" w:hAnsi="Times New Roman"/>
        </w:rPr>
        <w:t xml:space="preserve">separate Convenience Center Commingled Recycling </w:t>
      </w:r>
      <w:r w:rsidR="00B46DAF">
        <w:rPr>
          <w:rFonts w:ascii="Times New Roman" w:hAnsi="Times New Roman"/>
        </w:rPr>
        <w:t xml:space="preserve">Collection </w:t>
      </w:r>
      <w:r w:rsidR="004100B6">
        <w:rPr>
          <w:rFonts w:ascii="Times New Roman" w:hAnsi="Times New Roman"/>
        </w:rPr>
        <w:t>Grants</w:t>
      </w:r>
      <w:r w:rsidR="00B46DAF">
        <w:rPr>
          <w:rFonts w:ascii="Times New Roman" w:hAnsi="Times New Roman"/>
        </w:rPr>
        <w:t xml:space="preserve"> of $15,500</w:t>
      </w:r>
      <w:r w:rsidR="001B68A5">
        <w:rPr>
          <w:rFonts w:ascii="Times New Roman" w:hAnsi="Times New Roman"/>
        </w:rPr>
        <w:t xml:space="preserve">, with each grant supporting the purchase of </w:t>
      </w:r>
      <w:r w:rsidR="001B68A5">
        <w:rPr>
          <w:rFonts w:ascii="Times New Roman" w:hAnsi="Times New Roman"/>
          <w:u w:val="single"/>
        </w:rPr>
        <w:t>one</w:t>
      </w:r>
      <w:r w:rsidR="001B68A5">
        <w:rPr>
          <w:rFonts w:ascii="Times New Roman" w:hAnsi="Times New Roman"/>
        </w:rPr>
        <w:t xml:space="preserve"> (1) compacting roll-off system</w:t>
      </w:r>
      <w:r w:rsidR="004100B6">
        <w:rPr>
          <w:rFonts w:ascii="Times New Roman" w:hAnsi="Times New Roman"/>
        </w:rPr>
        <w:t>.</w:t>
      </w:r>
      <w:r w:rsidR="001B68A5">
        <w:rPr>
          <w:rFonts w:ascii="Times New Roman" w:hAnsi="Times New Roman"/>
        </w:rPr>
        <w:t xml:space="preserve">  The lifetime maximum CCCRC Grant funding limit for any one applicant is $31,000.</w:t>
      </w:r>
      <w:r>
        <w:rPr>
          <w:rFonts w:ascii="Times New Roman" w:hAnsi="Times New Roman"/>
        </w:rPr>
        <w:t xml:space="preserve"> </w:t>
      </w:r>
      <w:r w:rsidR="0011779D">
        <w:rPr>
          <w:rFonts w:ascii="Times New Roman" w:hAnsi="Times New Roman"/>
        </w:rPr>
        <w:t xml:space="preserve">  </w:t>
      </w:r>
    </w:p>
    <w:p w:rsidR="005D1B0D" w:rsidRPr="001E34D4" w:rsidRDefault="005D1B0D" w:rsidP="00E53552">
      <w:pPr>
        <w:pStyle w:val="ListParagraph"/>
        <w:spacing w:after="0" w:line="240" w:lineRule="auto"/>
        <w:ind w:left="0"/>
        <w:rPr>
          <w:rFonts w:ascii="Times New Roman" w:hAnsi="Times New Roman"/>
        </w:rPr>
      </w:pPr>
    </w:p>
    <w:p w:rsidR="009B6103" w:rsidRPr="00A33131" w:rsidRDefault="00EC2BA8" w:rsidP="00E53552">
      <w:pPr>
        <w:pStyle w:val="ListParagraph"/>
        <w:spacing w:after="0" w:line="240" w:lineRule="auto"/>
        <w:ind w:left="0"/>
        <w:rPr>
          <w:rFonts w:ascii="Times New Roman" w:hAnsi="Times New Roman"/>
        </w:rPr>
      </w:pPr>
      <w:r w:rsidRPr="00A33131">
        <w:rPr>
          <w:rFonts w:ascii="Times New Roman" w:hAnsi="Times New Roman"/>
        </w:rPr>
        <w:t>DEA</w:t>
      </w:r>
      <w:r w:rsidR="00850F5A" w:rsidRPr="00A33131">
        <w:rPr>
          <w:rFonts w:ascii="Times New Roman" w:hAnsi="Times New Roman"/>
        </w:rPr>
        <w:t>CS</w:t>
      </w:r>
      <w:r w:rsidRPr="00A33131">
        <w:rPr>
          <w:rFonts w:ascii="Times New Roman" w:hAnsi="Times New Roman"/>
        </w:rPr>
        <w:t xml:space="preserve"> will reimburse grantees for the direct purchase of </w:t>
      </w:r>
      <w:r w:rsidR="001D0D58" w:rsidRPr="00A33131">
        <w:rPr>
          <w:rFonts w:ascii="Times New Roman" w:hAnsi="Times New Roman"/>
        </w:rPr>
        <w:t>self-</w:t>
      </w:r>
      <w:r w:rsidR="00B22CC5">
        <w:rPr>
          <w:rFonts w:ascii="Times New Roman" w:hAnsi="Times New Roman"/>
        </w:rPr>
        <w:t>contained</w:t>
      </w:r>
      <w:r w:rsidR="00B22CC5" w:rsidRPr="00A33131">
        <w:rPr>
          <w:rFonts w:ascii="Times New Roman" w:hAnsi="Times New Roman"/>
        </w:rPr>
        <w:t xml:space="preserve"> </w:t>
      </w:r>
      <w:r w:rsidR="00B22CC5">
        <w:rPr>
          <w:rFonts w:ascii="Times New Roman" w:hAnsi="Times New Roman"/>
        </w:rPr>
        <w:t xml:space="preserve">compacting </w:t>
      </w:r>
      <w:r w:rsidR="001D0D58" w:rsidRPr="00A33131">
        <w:rPr>
          <w:rFonts w:ascii="Times New Roman" w:hAnsi="Times New Roman"/>
        </w:rPr>
        <w:t>roll</w:t>
      </w:r>
      <w:r w:rsidR="004100B6">
        <w:rPr>
          <w:rFonts w:ascii="Times New Roman" w:hAnsi="Times New Roman"/>
        </w:rPr>
        <w:t>-</w:t>
      </w:r>
      <w:r w:rsidR="001D0D58" w:rsidRPr="00A33131">
        <w:rPr>
          <w:rFonts w:ascii="Times New Roman" w:hAnsi="Times New Roman"/>
        </w:rPr>
        <w:t>off</w:t>
      </w:r>
      <w:r w:rsidR="00AF12CC">
        <w:rPr>
          <w:rFonts w:ascii="Times New Roman" w:hAnsi="Times New Roman"/>
        </w:rPr>
        <w:t>s</w:t>
      </w:r>
      <w:r w:rsidR="001D0D58" w:rsidRPr="00A33131">
        <w:rPr>
          <w:rFonts w:ascii="Times New Roman" w:hAnsi="Times New Roman"/>
        </w:rPr>
        <w:t xml:space="preserve"> </w:t>
      </w:r>
      <w:r w:rsidR="00A33131" w:rsidRPr="00A33131">
        <w:rPr>
          <w:rFonts w:ascii="Times New Roman" w:hAnsi="Times New Roman"/>
        </w:rPr>
        <w:t>or</w:t>
      </w:r>
      <w:r w:rsidR="001D0D58" w:rsidRPr="00A33131">
        <w:rPr>
          <w:rFonts w:ascii="Times New Roman" w:hAnsi="Times New Roman"/>
        </w:rPr>
        <w:t xml:space="preserve"> combination </w:t>
      </w:r>
      <w:r w:rsidR="000815FD">
        <w:rPr>
          <w:rFonts w:ascii="Times New Roman" w:hAnsi="Times New Roman"/>
        </w:rPr>
        <w:t xml:space="preserve">stationary </w:t>
      </w:r>
      <w:r w:rsidR="001D0D58" w:rsidRPr="00A33131">
        <w:rPr>
          <w:rFonts w:ascii="Times New Roman" w:hAnsi="Times New Roman"/>
        </w:rPr>
        <w:t xml:space="preserve">compacting units and detachable roll-off </w:t>
      </w:r>
      <w:r w:rsidR="00B22CC5">
        <w:rPr>
          <w:rFonts w:ascii="Times New Roman" w:hAnsi="Times New Roman"/>
        </w:rPr>
        <w:t xml:space="preserve">receiver </w:t>
      </w:r>
      <w:r w:rsidR="001D0D58" w:rsidRPr="00A33131">
        <w:rPr>
          <w:rFonts w:ascii="Times New Roman" w:hAnsi="Times New Roman"/>
        </w:rPr>
        <w:t>boxes</w:t>
      </w:r>
      <w:r w:rsidRPr="00A33131">
        <w:rPr>
          <w:rFonts w:ascii="Times New Roman" w:hAnsi="Times New Roman"/>
        </w:rPr>
        <w:t xml:space="preserve">, not to exceed </w:t>
      </w:r>
      <w:r w:rsidR="001D0D58" w:rsidRPr="00A33131">
        <w:rPr>
          <w:rFonts w:ascii="Times New Roman" w:hAnsi="Times New Roman"/>
        </w:rPr>
        <w:t>$</w:t>
      </w:r>
      <w:r w:rsidR="001D0D58" w:rsidRPr="007A2229">
        <w:rPr>
          <w:rFonts w:ascii="Times New Roman" w:hAnsi="Times New Roman"/>
        </w:rPr>
        <w:t xml:space="preserve">15,000 </w:t>
      </w:r>
      <w:r w:rsidR="000815FD" w:rsidRPr="007A2229">
        <w:rPr>
          <w:rFonts w:ascii="Times New Roman" w:hAnsi="Times New Roman"/>
        </w:rPr>
        <w:t xml:space="preserve">in equipment funding </w:t>
      </w:r>
      <w:r w:rsidR="001D0D58" w:rsidRPr="007A2229">
        <w:rPr>
          <w:rFonts w:ascii="Times New Roman" w:hAnsi="Times New Roman"/>
        </w:rPr>
        <w:t xml:space="preserve">per </w:t>
      </w:r>
      <w:r w:rsidR="00AF12CC">
        <w:rPr>
          <w:rFonts w:ascii="Times New Roman" w:hAnsi="Times New Roman"/>
        </w:rPr>
        <w:lastRenderedPageBreak/>
        <w:t>roll-off system</w:t>
      </w:r>
      <w:r w:rsidR="001D0D58" w:rsidRPr="007A2229">
        <w:rPr>
          <w:rFonts w:ascii="Times New Roman" w:hAnsi="Times New Roman"/>
        </w:rPr>
        <w:t xml:space="preserve"> </w:t>
      </w:r>
      <w:r w:rsidR="007D6255" w:rsidRPr="007A2229">
        <w:rPr>
          <w:rFonts w:ascii="Times New Roman" w:hAnsi="Times New Roman"/>
        </w:rPr>
        <w:t xml:space="preserve">for </w:t>
      </w:r>
      <w:r w:rsidR="001D0D58" w:rsidRPr="007A2229">
        <w:rPr>
          <w:rFonts w:ascii="Times New Roman" w:hAnsi="Times New Roman"/>
        </w:rPr>
        <w:t xml:space="preserve">up to two </w:t>
      </w:r>
      <w:r w:rsidR="00AF12CC">
        <w:rPr>
          <w:rFonts w:ascii="Times New Roman" w:hAnsi="Times New Roman"/>
        </w:rPr>
        <w:t>system</w:t>
      </w:r>
      <w:r w:rsidR="001D0D58" w:rsidRPr="007A2229">
        <w:rPr>
          <w:rFonts w:ascii="Times New Roman" w:hAnsi="Times New Roman"/>
        </w:rPr>
        <w:t>s in the jurisdiction</w:t>
      </w:r>
      <w:r w:rsidR="00A33131" w:rsidRPr="007A2229">
        <w:rPr>
          <w:rFonts w:ascii="Times New Roman" w:hAnsi="Times New Roman"/>
        </w:rPr>
        <w:t xml:space="preserve"> ($30,000 maximum award</w:t>
      </w:r>
      <w:r w:rsidR="007D6255" w:rsidRPr="007A2229">
        <w:rPr>
          <w:rFonts w:ascii="Times New Roman" w:hAnsi="Times New Roman"/>
        </w:rPr>
        <w:t xml:space="preserve"> for equipment</w:t>
      </w:r>
      <w:r w:rsidR="00A33131" w:rsidRPr="007A2229">
        <w:rPr>
          <w:rFonts w:ascii="Times New Roman" w:hAnsi="Times New Roman"/>
        </w:rPr>
        <w:t>)</w:t>
      </w:r>
      <w:r w:rsidR="000A0C44" w:rsidRPr="007A2229">
        <w:rPr>
          <w:rFonts w:ascii="Times New Roman" w:hAnsi="Times New Roman"/>
        </w:rPr>
        <w:t xml:space="preserve">. </w:t>
      </w:r>
      <w:r w:rsidR="007D6255" w:rsidRPr="007A2229">
        <w:rPr>
          <w:rFonts w:ascii="Times New Roman" w:hAnsi="Times New Roman"/>
        </w:rPr>
        <w:t xml:space="preserve"> An additional $500 may be requested </w:t>
      </w:r>
      <w:r w:rsidR="004100B6" w:rsidRPr="007A2229">
        <w:rPr>
          <w:rFonts w:ascii="Times New Roman" w:hAnsi="Times New Roman"/>
        </w:rPr>
        <w:t xml:space="preserve">per compactor system being purchased </w:t>
      </w:r>
      <w:r w:rsidR="007D6255" w:rsidRPr="007A2229">
        <w:rPr>
          <w:rFonts w:ascii="Times New Roman" w:hAnsi="Times New Roman"/>
        </w:rPr>
        <w:t xml:space="preserve">to create </w:t>
      </w:r>
      <w:r w:rsidR="004100B6" w:rsidRPr="007A2229">
        <w:rPr>
          <w:rFonts w:ascii="Times New Roman" w:hAnsi="Times New Roman"/>
        </w:rPr>
        <w:t xml:space="preserve">and / </w:t>
      </w:r>
      <w:r w:rsidR="007D6255" w:rsidRPr="007A2229">
        <w:rPr>
          <w:rFonts w:ascii="Times New Roman" w:hAnsi="Times New Roman"/>
        </w:rPr>
        <w:t>or update signage and</w:t>
      </w:r>
      <w:r w:rsidR="004100B6" w:rsidRPr="007A2229">
        <w:rPr>
          <w:rFonts w:ascii="Times New Roman" w:hAnsi="Times New Roman"/>
        </w:rPr>
        <w:t xml:space="preserve"> </w:t>
      </w:r>
      <w:r w:rsidR="007D6255" w:rsidRPr="007A2229">
        <w:rPr>
          <w:rFonts w:ascii="Times New Roman" w:hAnsi="Times New Roman"/>
        </w:rPr>
        <w:t>/</w:t>
      </w:r>
      <w:r w:rsidR="004100B6" w:rsidRPr="007A2229">
        <w:rPr>
          <w:rFonts w:ascii="Times New Roman" w:hAnsi="Times New Roman"/>
        </w:rPr>
        <w:t xml:space="preserve"> </w:t>
      </w:r>
      <w:r w:rsidR="007D6255" w:rsidRPr="007A2229">
        <w:rPr>
          <w:rFonts w:ascii="Times New Roman" w:hAnsi="Times New Roman"/>
        </w:rPr>
        <w:t xml:space="preserve">or to create </w:t>
      </w:r>
      <w:r w:rsidR="00AF12CC">
        <w:rPr>
          <w:rFonts w:ascii="Times New Roman" w:hAnsi="Times New Roman"/>
        </w:rPr>
        <w:t xml:space="preserve">recycling </w:t>
      </w:r>
      <w:r w:rsidR="007D6255" w:rsidRPr="007A2229">
        <w:rPr>
          <w:rFonts w:ascii="Times New Roman" w:hAnsi="Times New Roman"/>
        </w:rPr>
        <w:t>outreach materials for distribution to citizens using the convenience centers</w:t>
      </w:r>
      <w:r w:rsidR="00AF12CC">
        <w:rPr>
          <w:rFonts w:ascii="Times New Roman" w:hAnsi="Times New Roman"/>
        </w:rPr>
        <w:t xml:space="preserve"> ($1,000 maximum award for education and outreach support including signs)</w:t>
      </w:r>
      <w:r w:rsidR="007D6255">
        <w:rPr>
          <w:rFonts w:ascii="Times New Roman" w:hAnsi="Times New Roman"/>
        </w:rPr>
        <w:t xml:space="preserve">.  </w:t>
      </w:r>
      <w:r w:rsidR="00411255">
        <w:rPr>
          <w:rFonts w:ascii="Times New Roman" w:hAnsi="Times New Roman"/>
        </w:rPr>
        <w:t xml:space="preserve">There is </w:t>
      </w:r>
      <w:r w:rsidR="00411255" w:rsidRPr="00411255">
        <w:rPr>
          <w:rFonts w:ascii="Times New Roman" w:hAnsi="Times New Roman"/>
          <w:b/>
          <w:u w:val="single"/>
        </w:rPr>
        <w:t xml:space="preserve">no </w:t>
      </w:r>
      <w:r w:rsidR="00411255">
        <w:rPr>
          <w:rFonts w:ascii="Times New Roman" w:hAnsi="Times New Roman"/>
          <w:b/>
          <w:u w:val="single"/>
        </w:rPr>
        <w:t xml:space="preserve">minimum </w:t>
      </w:r>
      <w:r w:rsidR="00411255" w:rsidRPr="00411255">
        <w:rPr>
          <w:rFonts w:ascii="Times New Roman" w:hAnsi="Times New Roman"/>
          <w:b/>
          <w:u w:val="single"/>
        </w:rPr>
        <w:t>cash match requirement</w:t>
      </w:r>
      <w:r w:rsidR="00411255">
        <w:rPr>
          <w:rFonts w:ascii="Times New Roman" w:hAnsi="Times New Roman"/>
        </w:rPr>
        <w:t xml:space="preserve">, however </w:t>
      </w:r>
      <w:r w:rsidR="00CA2C0C">
        <w:rPr>
          <w:rFonts w:ascii="Times New Roman" w:hAnsi="Times New Roman"/>
        </w:rPr>
        <w:t xml:space="preserve">the cost of </w:t>
      </w:r>
      <w:r w:rsidR="00411255">
        <w:rPr>
          <w:rFonts w:ascii="Times New Roman" w:hAnsi="Times New Roman"/>
        </w:rPr>
        <w:t>a</w:t>
      </w:r>
      <w:r w:rsidR="00741745">
        <w:rPr>
          <w:rFonts w:ascii="Times New Roman" w:hAnsi="Times New Roman"/>
        </w:rPr>
        <w:t xml:space="preserve">ll </w:t>
      </w:r>
      <w:r w:rsidR="00CA2C0C">
        <w:rPr>
          <w:rFonts w:ascii="Times New Roman" w:hAnsi="Times New Roman"/>
        </w:rPr>
        <w:t>expenditures</w:t>
      </w:r>
      <w:r w:rsidR="00411255">
        <w:rPr>
          <w:rFonts w:ascii="Times New Roman" w:hAnsi="Times New Roman"/>
        </w:rPr>
        <w:t xml:space="preserve"> beyond the grant </w:t>
      </w:r>
      <w:r w:rsidR="0080489F">
        <w:rPr>
          <w:rFonts w:ascii="Times New Roman" w:hAnsi="Times New Roman"/>
        </w:rPr>
        <w:t xml:space="preserve">award </w:t>
      </w:r>
      <w:r w:rsidR="00411255">
        <w:rPr>
          <w:rFonts w:ascii="Times New Roman" w:hAnsi="Times New Roman"/>
        </w:rPr>
        <w:t>amount</w:t>
      </w:r>
      <w:r w:rsidR="0080489F">
        <w:rPr>
          <w:rFonts w:ascii="Times New Roman" w:hAnsi="Times New Roman"/>
        </w:rPr>
        <w:t xml:space="preserve">s that are allocated to </w:t>
      </w:r>
      <w:r w:rsidR="00CA2C0C">
        <w:rPr>
          <w:rFonts w:ascii="Times New Roman" w:hAnsi="Times New Roman"/>
        </w:rPr>
        <w:t xml:space="preserve">compacting roll-off equipment </w:t>
      </w:r>
      <w:r w:rsidR="0080489F">
        <w:rPr>
          <w:rFonts w:ascii="Times New Roman" w:hAnsi="Times New Roman"/>
        </w:rPr>
        <w:t>and</w:t>
      </w:r>
      <w:r w:rsidR="00CA2C0C">
        <w:rPr>
          <w:rFonts w:ascii="Times New Roman" w:hAnsi="Times New Roman"/>
        </w:rPr>
        <w:t xml:space="preserve"> education and outreach support </w:t>
      </w:r>
      <w:r w:rsidR="00411255">
        <w:rPr>
          <w:rFonts w:ascii="Times New Roman" w:hAnsi="Times New Roman"/>
        </w:rPr>
        <w:t>will be the r</w:t>
      </w:r>
      <w:r w:rsidR="0080489F">
        <w:rPr>
          <w:rFonts w:ascii="Times New Roman" w:hAnsi="Times New Roman"/>
        </w:rPr>
        <w:t>esponsibility of the applicant.</w:t>
      </w:r>
    </w:p>
    <w:p w:rsidR="009B6103" w:rsidRPr="008B6839" w:rsidRDefault="009B6103" w:rsidP="00411255">
      <w:pPr>
        <w:pStyle w:val="ListParagraph"/>
        <w:spacing w:after="0" w:line="240" w:lineRule="auto"/>
        <w:ind w:left="0"/>
        <w:rPr>
          <w:rFonts w:ascii="Times New Roman" w:hAnsi="Times New Roman"/>
          <w:sz w:val="18"/>
          <w:szCs w:val="18"/>
        </w:rPr>
      </w:pPr>
    </w:p>
    <w:p w:rsidR="009B6103" w:rsidRDefault="0033347C" w:rsidP="00E53552">
      <w:pPr>
        <w:pStyle w:val="ListParagraph"/>
        <w:spacing w:after="0" w:line="240" w:lineRule="auto"/>
        <w:ind w:left="0"/>
        <w:rPr>
          <w:rFonts w:ascii="Times New Roman" w:hAnsi="Times New Roman"/>
          <w:b/>
          <w:u w:val="single"/>
        </w:rPr>
      </w:pPr>
      <w:r w:rsidRPr="0033347C">
        <w:rPr>
          <w:rFonts w:ascii="Times New Roman" w:hAnsi="Times New Roman"/>
          <w:b/>
          <w:u w:val="single"/>
        </w:rPr>
        <w:t xml:space="preserve">Convenience Center Commingled </w:t>
      </w:r>
      <w:r w:rsidR="003A4983">
        <w:rPr>
          <w:rFonts w:ascii="Times New Roman" w:hAnsi="Times New Roman"/>
          <w:b/>
          <w:u w:val="single"/>
        </w:rPr>
        <w:t xml:space="preserve">Recycling </w:t>
      </w:r>
      <w:r w:rsidRPr="0033347C">
        <w:rPr>
          <w:rFonts w:ascii="Times New Roman" w:hAnsi="Times New Roman"/>
          <w:b/>
          <w:u w:val="single"/>
        </w:rPr>
        <w:t xml:space="preserve">Collection </w:t>
      </w:r>
      <w:r w:rsidR="00DB551A" w:rsidRPr="00902167">
        <w:rPr>
          <w:rFonts w:ascii="Times New Roman" w:hAnsi="Times New Roman"/>
          <w:b/>
          <w:u w:val="single"/>
        </w:rPr>
        <w:t xml:space="preserve">Eligibility </w:t>
      </w:r>
      <w:r w:rsidR="00794CF6" w:rsidRPr="00902167">
        <w:rPr>
          <w:rFonts w:ascii="Times New Roman" w:hAnsi="Times New Roman"/>
          <w:b/>
          <w:u w:val="single"/>
        </w:rPr>
        <w:t>Requirements:</w:t>
      </w:r>
    </w:p>
    <w:p w:rsidR="003E6ADB" w:rsidRPr="00902167" w:rsidRDefault="003E6ADB" w:rsidP="00E53552">
      <w:pPr>
        <w:pStyle w:val="ListParagraph"/>
        <w:spacing w:after="0" w:line="240" w:lineRule="auto"/>
        <w:ind w:left="0"/>
        <w:rPr>
          <w:rFonts w:ascii="Times New Roman" w:hAnsi="Times New Roman"/>
        </w:rPr>
      </w:pPr>
    </w:p>
    <w:p w:rsidR="00A33131" w:rsidRDefault="0033347C" w:rsidP="00E53552">
      <w:pPr>
        <w:pStyle w:val="ListParagraph"/>
        <w:numPr>
          <w:ilvl w:val="0"/>
          <w:numId w:val="12"/>
        </w:numPr>
        <w:spacing w:after="0" w:line="240" w:lineRule="auto"/>
        <w:rPr>
          <w:rFonts w:ascii="Times New Roman" w:hAnsi="Times New Roman"/>
        </w:rPr>
      </w:pPr>
      <w:r w:rsidRPr="00A33131">
        <w:rPr>
          <w:rFonts w:ascii="Times New Roman" w:hAnsi="Times New Roman"/>
          <w:b/>
          <w:i/>
          <w:u w:val="single"/>
        </w:rPr>
        <w:t>Commingled Collection</w:t>
      </w:r>
      <w:r w:rsidR="00DC5A8F" w:rsidRPr="00A33131">
        <w:rPr>
          <w:rFonts w:ascii="Times New Roman" w:hAnsi="Times New Roman"/>
        </w:rPr>
        <w:t xml:space="preserve"> -</w:t>
      </w:r>
      <w:r w:rsidR="00D83D5A" w:rsidRPr="00A33131">
        <w:rPr>
          <w:rFonts w:ascii="Times New Roman" w:hAnsi="Times New Roman"/>
        </w:rPr>
        <w:t xml:space="preserve"> Only communities intending to collect</w:t>
      </w:r>
      <w:r w:rsidR="00AF12CC">
        <w:rPr>
          <w:rFonts w:ascii="Times New Roman" w:hAnsi="Times New Roman"/>
        </w:rPr>
        <w:t xml:space="preserve"> commingled</w:t>
      </w:r>
      <w:r w:rsidR="00D83D5A" w:rsidRPr="00A33131">
        <w:rPr>
          <w:rFonts w:ascii="Times New Roman" w:hAnsi="Times New Roman"/>
        </w:rPr>
        <w:t xml:space="preserve"> recyclables </w:t>
      </w:r>
      <w:r w:rsidR="00A33131" w:rsidRPr="00A33131">
        <w:rPr>
          <w:rFonts w:ascii="Times New Roman" w:hAnsi="Times New Roman"/>
        </w:rPr>
        <w:t xml:space="preserve">in </w:t>
      </w:r>
      <w:r w:rsidRPr="00A33131">
        <w:rPr>
          <w:rFonts w:ascii="Times New Roman" w:hAnsi="Times New Roman"/>
        </w:rPr>
        <w:t>roll</w:t>
      </w:r>
      <w:r w:rsidR="004100B6">
        <w:rPr>
          <w:rFonts w:ascii="Times New Roman" w:hAnsi="Times New Roman"/>
        </w:rPr>
        <w:t>-</w:t>
      </w:r>
      <w:r w:rsidRPr="00A33131">
        <w:rPr>
          <w:rFonts w:ascii="Times New Roman" w:hAnsi="Times New Roman"/>
        </w:rPr>
        <w:t xml:space="preserve">off containers (sometimes known as “single stream” collection) </w:t>
      </w:r>
      <w:r w:rsidR="00513476">
        <w:rPr>
          <w:rFonts w:ascii="Times New Roman" w:hAnsi="Times New Roman"/>
        </w:rPr>
        <w:t xml:space="preserve">at staffed drop-off sites </w:t>
      </w:r>
      <w:r w:rsidRPr="00A33131">
        <w:rPr>
          <w:rFonts w:ascii="Times New Roman" w:hAnsi="Times New Roman"/>
        </w:rPr>
        <w:t xml:space="preserve">are eligible for </w:t>
      </w:r>
      <w:r w:rsidR="000F4C75">
        <w:rPr>
          <w:rFonts w:ascii="Times New Roman" w:hAnsi="Times New Roman"/>
        </w:rPr>
        <w:t xml:space="preserve">CCCRC Grant </w:t>
      </w:r>
      <w:r w:rsidRPr="00A33131">
        <w:rPr>
          <w:rFonts w:ascii="Times New Roman" w:hAnsi="Times New Roman"/>
        </w:rPr>
        <w:t xml:space="preserve">funding. </w:t>
      </w:r>
      <w:r w:rsidR="003A4983">
        <w:rPr>
          <w:rFonts w:ascii="Times New Roman" w:hAnsi="Times New Roman"/>
        </w:rPr>
        <w:t xml:space="preserve"> </w:t>
      </w:r>
      <w:r w:rsidR="00513476">
        <w:rPr>
          <w:rFonts w:ascii="Times New Roman" w:hAnsi="Times New Roman"/>
        </w:rPr>
        <w:t xml:space="preserve">Eligible projects can include either the initiation of commingled </w:t>
      </w:r>
      <w:r w:rsidR="003E6ADB">
        <w:rPr>
          <w:rFonts w:ascii="Times New Roman" w:hAnsi="Times New Roman"/>
        </w:rPr>
        <w:t>recycling for the first time, or the transition</w:t>
      </w:r>
      <w:r w:rsidR="000F4C75">
        <w:rPr>
          <w:rFonts w:ascii="Times New Roman" w:hAnsi="Times New Roman"/>
        </w:rPr>
        <w:t xml:space="preserve"> </w:t>
      </w:r>
      <w:r w:rsidR="003E6ADB">
        <w:rPr>
          <w:rFonts w:ascii="Times New Roman" w:hAnsi="Times New Roman"/>
        </w:rPr>
        <w:t xml:space="preserve">from the loose </w:t>
      </w:r>
      <w:r w:rsidR="00513476">
        <w:rPr>
          <w:rFonts w:ascii="Times New Roman" w:hAnsi="Times New Roman"/>
        </w:rPr>
        <w:t>collection of recyclables to compacted collection</w:t>
      </w:r>
      <w:r w:rsidR="003E6ADB">
        <w:rPr>
          <w:rFonts w:ascii="Times New Roman" w:hAnsi="Times New Roman"/>
        </w:rPr>
        <w:t xml:space="preserve">.  </w:t>
      </w:r>
      <w:r w:rsidR="008A788D">
        <w:rPr>
          <w:rFonts w:ascii="Times New Roman" w:hAnsi="Times New Roman"/>
        </w:rPr>
        <w:t>Compacting roll-off systems that will be used for the collection of s</w:t>
      </w:r>
      <w:r w:rsidR="003A4983">
        <w:rPr>
          <w:rFonts w:ascii="Times New Roman" w:hAnsi="Times New Roman"/>
        </w:rPr>
        <w:t xml:space="preserve">ource separated </w:t>
      </w:r>
      <w:r w:rsidR="008A788D">
        <w:rPr>
          <w:rFonts w:ascii="Times New Roman" w:hAnsi="Times New Roman"/>
        </w:rPr>
        <w:t xml:space="preserve">recyclable </w:t>
      </w:r>
      <w:r w:rsidR="003A4983">
        <w:rPr>
          <w:rFonts w:ascii="Times New Roman" w:hAnsi="Times New Roman"/>
        </w:rPr>
        <w:t>materials and</w:t>
      </w:r>
      <w:r w:rsidR="008A788D">
        <w:rPr>
          <w:rFonts w:ascii="Times New Roman" w:hAnsi="Times New Roman"/>
        </w:rPr>
        <w:t xml:space="preserve">/or recyclables intentionally mixed with municipal solid waste for mixed waste processing </w:t>
      </w:r>
      <w:r w:rsidR="008A788D" w:rsidRPr="003E6ADB">
        <w:rPr>
          <w:rFonts w:ascii="Times New Roman" w:hAnsi="Times New Roman"/>
          <w:b/>
          <w:u w:val="single"/>
        </w:rPr>
        <w:t>are not</w:t>
      </w:r>
      <w:r w:rsidR="008A788D">
        <w:rPr>
          <w:rFonts w:ascii="Times New Roman" w:hAnsi="Times New Roman"/>
        </w:rPr>
        <w:t xml:space="preserve"> eligible for CCCRC grant funding.</w:t>
      </w:r>
      <w:r w:rsidRPr="00A33131">
        <w:rPr>
          <w:rFonts w:ascii="Times New Roman" w:hAnsi="Times New Roman"/>
        </w:rPr>
        <w:t xml:space="preserve"> </w:t>
      </w:r>
    </w:p>
    <w:p w:rsidR="003E6ADB" w:rsidRDefault="003E6ADB" w:rsidP="003E6ADB">
      <w:pPr>
        <w:pStyle w:val="ListParagraph"/>
        <w:spacing w:after="0" w:line="240" w:lineRule="auto"/>
        <w:rPr>
          <w:rFonts w:ascii="Times New Roman" w:hAnsi="Times New Roman"/>
        </w:rPr>
      </w:pPr>
    </w:p>
    <w:p w:rsidR="00D83D5A" w:rsidRDefault="007D0B9F" w:rsidP="00E53552">
      <w:pPr>
        <w:pStyle w:val="ListParagraph"/>
        <w:numPr>
          <w:ilvl w:val="0"/>
          <w:numId w:val="12"/>
        </w:numPr>
        <w:spacing w:after="0" w:line="240" w:lineRule="auto"/>
        <w:rPr>
          <w:rFonts w:ascii="Times New Roman" w:hAnsi="Times New Roman"/>
        </w:rPr>
      </w:pPr>
      <w:r w:rsidRPr="00A33131">
        <w:rPr>
          <w:rFonts w:ascii="Times New Roman" w:hAnsi="Times New Roman"/>
          <w:b/>
          <w:i/>
          <w:u w:val="single"/>
        </w:rPr>
        <w:t xml:space="preserve">Allowed </w:t>
      </w:r>
      <w:r w:rsidR="0033347C" w:rsidRPr="00A33131">
        <w:rPr>
          <w:rFonts w:ascii="Times New Roman" w:hAnsi="Times New Roman"/>
          <w:b/>
          <w:i/>
          <w:u w:val="single"/>
        </w:rPr>
        <w:t>Roll</w:t>
      </w:r>
      <w:r w:rsidRPr="00A33131">
        <w:rPr>
          <w:rFonts w:ascii="Times New Roman" w:hAnsi="Times New Roman"/>
          <w:b/>
          <w:i/>
          <w:u w:val="single"/>
        </w:rPr>
        <w:t>-</w:t>
      </w:r>
      <w:r w:rsidR="0033347C" w:rsidRPr="00A33131">
        <w:rPr>
          <w:rFonts w:ascii="Times New Roman" w:hAnsi="Times New Roman"/>
          <w:b/>
          <w:i/>
          <w:u w:val="single"/>
        </w:rPr>
        <w:t>off Units</w:t>
      </w:r>
      <w:r w:rsidR="003E6ADB">
        <w:rPr>
          <w:rFonts w:ascii="Times New Roman" w:hAnsi="Times New Roman"/>
        </w:rPr>
        <w:t xml:space="preserve"> – C</w:t>
      </w:r>
      <w:r w:rsidRPr="00A33131">
        <w:rPr>
          <w:rFonts w:ascii="Times New Roman" w:hAnsi="Times New Roman"/>
        </w:rPr>
        <w:t xml:space="preserve">ommunities transitioning to </w:t>
      </w:r>
      <w:r w:rsidR="003E6ADB">
        <w:rPr>
          <w:rFonts w:ascii="Times New Roman" w:hAnsi="Times New Roman"/>
        </w:rPr>
        <w:t xml:space="preserve">the use of a compacting roll-off system for </w:t>
      </w:r>
      <w:r w:rsidRPr="00A33131">
        <w:rPr>
          <w:rFonts w:ascii="Times New Roman" w:hAnsi="Times New Roman"/>
        </w:rPr>
        <w:t>commingled recycl</w:t>
      </w:r>
      <w:r w:rsidR="003E6ADB">
        <w:rPr>
          <w:rFonts w:ascii="Times New Roman" w:hAnsi="Times New Roman"/>
        </w:rPr>
        <w:t>ing</w:t>
      </w:r>
      <w:r w:rsidRPr="00A33131">
        <w:rPr>
          <w:rFonts w:ascii="Times New Roman" w:hAnsi="Times New Roman"/>
        </w:rPr>
        <w:t xml:space="preserve"> collection at convenience centers </w:t>
      </w:r>
      <w:r w:rsidR="00A33131" w:rsidRPr="00A33131">
        <w:rPr>
          <w:rFonts w:ascii="Times New Roman" w:hAnsi="Times New Roman"/>
        </w:rPr>
        <w:t xml:space="preserve">under this grant program may </w:t>
      </w:r>
      <w:r w:rsidRPr="00A33131">
        <w:rPr>
          <w:rFonts w:ascii="Times New Roman" w:hAnsi="Times New Roman"/>
        </w:rPr>
        <w:t xml:space="preserve">purchase </w:t>
      </w:r>
      <w:r w:rsidR="003E6ADB">
        <w:rPr>
          <w:rFonts w:ascii="Times New Roman" w:hAnsi="Times New Roman"/>
        </w:rPr>
        <w:t xml:space="preserve">a </w:t>
      </w:r>
      <w:r w:rsidRPr="00A33131">
        <w:rPr>
          <w:rFonts w:ascii="Times New Roman" w:hAnsi="Times New Roman"/>
        </w:rPr>
        <w:t>self-</w:t>
      </w:r>
      <w:r w:rsidR="004100B6">
        <w:rPr>
          <w:rFonts w:ascii="Times New Roman" w:hAnsi="Times New Roman"/>
        </w:rPr>
        <w:t>contained</w:t>
      </w:r>
      <w:r w:rsidR="004100B6" w:rsidRPr="00A33131">
        <w:rPr>
          <w:rFonts w:ascii="Times New Roman" w:hAnsi="Times New Roman"/>
        </w:rPr>
        <w:t xml:space="preserve"> </w:t>
      </w:r>
      <w:r w:rsidR="00AF12CC">
        <w:rPr>
          <w:rFonts w:ascii="Times New Roman" w:hAnsi="Times New Roman"/>
        </w:rPr>
        <w:t xml:space="preserve">compacting </w:t>
      </w:r>
      <w:r w:rsidRPr="00A33131">
        <w:rPr>
          <w:rFonts w:ascii="Times New Roman" w:hAnsi="Times New Roman"/>
        </w:rPr>
        <w:t>roll</w:t>
      </w:r>
      <w:r w:rsidR="004100B6">
        <w:rPr>
          <w:rFonts w:ascii="Times New Roman" w:hAnsi="Times New Roman"/>
        </w:rPr>
        <w:t>-</w:t>
      </w:r>
      <w:r w:rsidRPr="00A33131">
        <w:rPr>
          <w:rFonts w:ascii="Times New Roman" w:hAnsi="Times New Roman"/>
        </w:rPr>
        <w:t xml:space="preserve">off </w:t>
      </w:r>
      <w:r w:rsidR="004100B6">
        <w:rPr>
          <w:rFonts w:ascii="Times New Roman" w:hAnsi="Times New Roman"/>
        </w:rPr>
        <w:t xml:space="preserve">system </w:t>
      </w:r>
      <w:r w:rsidR="00AF12CC">
        <w:rPr>
          <w:rFonts w:ascii="Times New Roman" w:hAnsi="Times New Roman"/>
        </w:rPr>
        <w:t xml:space="preserve">or </w:t>
      </w:r>
      <w:r w:rsidR="003E6ADB">
        <w:rPr>
          <w:rFonts w:ascii="Times New Roman" w:hAnsi="Times New Roman"/>
        </w:rPr>
        <w:t xml:space="preserve">they may purchase a </w:t>
      </w:r>
      <w:r w:rsidRPr="00A33131">
        <w:rPr>
          <w:rFonts w:ascii="Times New Roman" w:hAnsi="Times New Roman"/>
        </w:rPr>
        <w:t xml:space="preserve">combination of a stationary compacting unit plus </w:t>
      </w:r>
      <w:r w:rsidR="004100B6">
        <w:rPr>
          <w:rFonts w:ascii="Times New Roman" w:hAnsi="Times New Roman"/>
        </w:rPr>
        <w:t>one</w:t>
      </w:r>
      <w:r w:rsidR="004100B6" w:rsidRPr="00A33131">
        <w:rPr>
          <w:rFonts w:ascii="Times New Roman" w:hAnsi="Times New Roman"/>
        </w:rPr>
        <w:t xml:space="preserve"> </w:t>
      </w:r>
      <w:r w:rsidRPr="00A33131">
        <w:rPr>
          <w:rFonts w:ascii="Times New Roman" w:hAnsi="Times New Roman"/>
        </w:rPr>
        <w:t>detachable roll-off container</w:t>
      </w:r>
      <w:r w:rsidR="004100B6">
        <w:rPr>
          <w:rFonts w:ascii="Times New Roman" w:hAnsi="Times New Roman"/>
        </w:rPr>
        <w:t xml:space="preserve"> (typically 40 cubic yards in volume)</w:t>
      </w:r>
      <w:r w:rsidRPr="00A33131">
        <w:rPr>
          <w:rFonts w:ascii="Times New Roman" w:hAnsi="Times New Roman"/>
        </w:rPr>
        <w:t>.</w:t>
      </w:r>
    </w:p>
    <w:p w:rsidR="003E6ADB" w:rsidRPr="00A33131" w:rsidRDefault="003E6ADB" w:rsidP="003E6ADB">
      <w:pPr>
        <w:pStyle w:val="ListParagraph"/>
        <w:spacing w:after="0" w:line="240" w:lineRule="auto"/>
        <w:ind w:left="0"/>
        <w:rPr>
          <w:rFonts w:ascii="Times New Roman" w:hAnsi="Times New Roman"/>
        </w:rPr>
      </w:pPr>
    </w:p>
    <w:p w:rsidR="00DB551A" w:rsidRDefault="004100B6" w:rsidP="00E53552">
      <w:pPr>
        <w:pStyle w:val="ListParagraph"/>
        <w:numPr>
          <w:ilvl w:val="0"/>
          <w:numId w:val="12"/>
        </w:numPr>
        <w:spacing w:after="0" w:line="240" w:lineRule="auto"/>
        <w:rPr>
          <w:rFonts w:ascii="Times New Roman" w:hAnsi="Times New Roman"/>
        </w:rPr>
      </w:pPr>
      <w:r>
        <w:rPr>
          <w:rFonts w:ascii="Times New Roman" w:hAnsi="Times New Roman"/>
          <w:b/>
          <w:i/>
          <w:u w:val="single"/>
        </w:rPr>
        <w:t>Maximum Funding</w:t>
      </w:r>
      <w:r w:rsidR="007A2229">
        <w:rPr>
          <w:rFonts w:ascii="Times New Roman" w:hAnsi="Times New Roman"/>
          <w:b/>
          <w:i/>
          <w:u w:val="single"/>
        </w:rPr>
        <w:t xml:space="preserve"> </w:t>
      </w:r>
      <w:r w:rsidR="008D5477" w:rsidRPr="008D113B">
        <w:rPr>
          <w:rFonts w:ascii="Times New Roman" w:hAnsi="Times New Roman"/>
          <w:b/>
          <w:i/>
          <w:u w:val="single"/>
        </w:rPr>
        <w:t>Eligibility</w:t>
      </w:r>
      <w:r w:rsidR="00DB551A" w:rsidRPr="008D113B">
        <w:rPr>
          <w:rFonts w:ascii="Times New Roman" w:hAnsi="Times New Roman"/>
        </w:rPr>
        <w:t xml:space="preserve"> </w:t>
      </w:r>
      <w:r w:rsidR="00DC5A8F" w:rsidRPr="008D113B">
        <w:rPr>
          <w:rFonts w:ascii="Times New Roman" w:hAnsi="Times New Roman"/>
        </w:rPr>
        <w:t xml:space="preserve">- </w:t>
      </w:r>
      <w:r w:rsidR="008D5477" w:rsidRPr="00A33131">
        <w:rPr>
          <w:rFonts w:ascii="Times New Roman" w:hAnsi="Times New Roman"/>
        </w:rPr>
        <w:t>To ensure th</w:t>
      </w:r>
      <w:r w:rsidR="007874AC" w:rsidRPr="00A33131">
        <w:rPr>
          <w:rFonts w:ascii="Times New Roman" w:hAnsi="Times New Roman"/>
        </w:rPr>
        <w:t>at</w:t>
      </w:r>
      <w:r w:rsidR="008D5477" w:rsidRPr="00A33131">
        <w:rPr>
          <w:rFonts w:ascii="Times New Roman" w:hAnsi="Times New Roman"/>
        </w:rPr>
        <w:t xml:space="preserve"> sufficient funds are available for all communities interested in </w:t>
      </w:r>
      <w:r w:rsidR="007D0B9F" w:rsidRPr="00A33131">
        <w:rPr>
          <w:rFonts w:ascii="Times New Roman" w:hAnsi="Times New Roman"/>
        </w:rPr>
        <w:t xml:space="preserve">commingled </w:t>
      </w:r>
      <w:r>
        <w:rPr>
          <w:rFonts w:ascii="Times New Roman" w:hAnsi="Times New Roman"/>
        </w:rPr>
        <w:t xml:space="preserve">recycling </w:t>
      </w:r>
      <w:r w:rsidR="007D0B9F" w:rsidRPr="00A33131">
        <w:rPr>
          <w:rFonts w:ascii="Times New Roman" w:hAnsi="Times New Roman"/>
        </w:rPr>
        <w:t>collection at convenience centers</w:t>
      </w:r>
      <w:r w:rsidR="00E35BB5" w:rsidRPr="00A33131">
        <w:rPr>
          <w:rFonts w:ascii="Times New Roman" w:hAnsi="Times New Roman"/>
        </w:rPr>
        <w:t xml:space="preserve">, </w:t>
      </w:r>
      <w:r w:rsidR="008D5477" w:rsidRPr="00A33131">
        <w:rPr>
          <w:rFonts w:ascii="Times New Roman" w:hAnsi="Times New Roman"/>
        </w:rPr>
        <w:t xml:space="preserve">local governments </w:t>
      </w:r>
      <w:r w:rsidR="007A2229">
        <w:rPr>
          <w:rFonts w:ascii="Times New Roman" w:hAnsi="Times New Roman"/>
        </w:rPr>
        <w:t xml:space="preserve">and solid waste authorities </w:t>
      </w:r>
      <w:r w:rsidR="008D5477" w:rsidRPr="00A33131">
        <w:rPr>
          <w:rFonts w:ascii="Times New Roman" w:hAnsi="Times New Roman"/>
        </w:rPr>
        <w:t xml:space="preserve">will be limited </w:t>
      </w:r>
      <w:r w:rsidR="00DC5A8F" w:rsidRPr="00A33131">
        <w:rPr>
          <w:rFonts w:ascii="Times New Roman" w:hAnsi="Times New Roman"/>
        </w:rPr>
        <w:t xml:space="preserve">to </w:t>
      </w:r>
      <w:r w:rsidR="008B5027">
        <w:rPr>
          <w:rFonts w:ascii="Times New Roman" w:hAnsi="Times New Roman"/>
        </w:rPr>
        <w:t>the</w:t>
      </w:r>
      <w:r>
        <w:rPr>
          <w:rFonts w:ascii="Times New Roman" w:hAnsi="Times New Roman"/>
        </w:rPr>
        <w:t xml:space="preserve"> purchase of two (2) </w:t>
      </w:r>
      <w:r w:rsidR="003E6ADB">
        <w:rPr>
          <w:rFonts w:ascii="Times New Roman" w:hAnsi="Times New Roman"/>
        </w:rPr>
        <w:t>CCCRC</w:t>
      </w:r>
      <w:r>
        <w:rPr>
          <w:rFonts w:ascii="Times New Roman" w:hAnsi="Times New Roman"/>
        </w:rPr>
        <w:t xml:space="preserve"> </w:t>
      </w:r>
      <w:r w:rsidR="003E6ADB">
        <w:rPr>
          <w:rFonts w:ascii="Times New Roman" w:hAnsi="Times New Roman"/>
        </w:rPr>
        <w:t>g</w:t>
      </w:r>
      <w:r>
        <w:rPr>
          <w:rFonts w:ascii="Times New Roman" w:hAnsi="Times New Roman"/>
        </w:rPr>
        <w:t>rant funded compacting roll-off systems</w:t>
      </w:r>
      <w:r w:rsidR="007A2229">
        <w:rPr>
          <w:rFonts w:ascii="Times New Roman" w:hAnsi="Times New Roman"/>
        </w:rPr>
        <w:t>.</w:t>
      </w:r>
    </w:p>
    <w:p w:rsidR="003E6ADB" w:rsidRPr="008D113B" w:rsidRDefault="003E6ADB" w:rsidP="003E6ADB">
      <w:pPr>
        <w:pStyle w:val="ListParagraph"/>
        <w:spacing w:after="0" w:line="240" w:lineRule="auto"/>
        <w:ind w:left="0"/>
        <w:rPr>
          <w:rFonts w:ascii="Times New Roman" w:hAnsi="Times New Roman"/>
        </w:rPr>
      </w:pPr>
    </w:p>
    <w:p w:rsidR="00DB551A" w:rsidRDefault="009008C0" w:rsidP="00E53552">
      <w:pPr>
        <w:pStyle w:val="ListParagraph"/>
        <w:numPr>
          <w:ilvl w:val="0"/>
          <w:numId w:val="12"/>
        </w:numPr>
        <w:spacing w:after="0" w:line="240" w:lineRule="auto"/>
        <w:rPr>
          <w:rFonts w:ascii="Times New Roman" w:hAnsi="Times New Roman"/>
        </w:rPr>
      </w:pPr>
      <w:r w:rsidRPr="00902167">
        <w:rPr>
          <w:rFonts w:ascii="Times New Roman" w:hAnsi="Times New Roman"/>
          <w:b/>
          <w:i/>
          <w:u w:val="single"/>
        </w:rPr>
        <w:t>Retroa</w:t>
      </w:r>
      <w:r w:rsidR="00DB551A" w:rsidRPr="00902167">
        <w:rPr>
          <w:rFonts w:ascii="Times New Roman" w:hAnsi="Times New Roman"/>
          <w:b/>
          <w:i/>
          <w:u w:val="single"/>
        </w:rPr>
        <w:t>ctive Costs</w:t>
      </w:r>
      <w:r w:rsidR="00797792" w:rsidRPr="00902167">
        <w:rPr>
          <w:rFonts w:ascii="Times New Roman" w:hAnsi="Times New Roman"/>
        </w:rPr>
        <w:t xml:space="preserve"> </w:t>
      </w:r>
      <w:r w:rsidR="00DC5A8F" w:rsidRPr="00902167">
        <w:rPr>
          <w:rFonts w:ascii="Times New Roman" w:hAnsi="Times New Roman"/>
        </w:rPr>
        <w:t xml:space="preserve">- </w:t>
      </w:r>
      <w:r w:rsidR="00797792" w:rsidRPr="00A33131">
        <w:rPr>
          <w:rFonts w:ascii="Times New Roman" w:hAnsi="Times New Roman"/>
        </w:rPr>
        <w:t>DE</w:t>
      </w:r>
      <w:r w:rsidR="005D005C">
        <w:rPr>
          <w:rFonts w:ascii="Times New Roman" w:hAnsi="Times New Roman"/>
        </w:rPr>
        <w:t>Q</w:t>
      </w:r>
      <w:r w:rsidR="00797792" w:rsidRPr="00A33131">
        <w:rPr>
          <w:rFonts w:ascii="Times New Roman" w:hAnsi="Times New Roman"/>
        </w:rPr>
        <w:t xml:space="preserve"> grant-</w:t>
      </w:r>
      <w:r w:rsidR="008D5477" w:rsidRPr="00A33131">
        <w:rPr>
          <w:rFonts w:ascii="Times New Roman" w:hAnsi="Times New Roman"/>
        </w:rPr>
        <w:t xml:space="preserve">making rules do not allow for the reimbursement of costs </w:t>
      </w:r>
      <w:r w:rsidR="006B5BB8" w:rsidRPr="00A33131">
        <w:rPr>
          <w:rFonts w:ascii="Times New Roman" w:hAnsi="Times New Roman"/>
        </w:rPr>
        <w:t>made prior to the execution of a grant contract</w:t>
      </w:r>
      <w:r w:rsidR="008D5477" w:rsidRPr="00A33131">
        <w:rPr>
          <w:rFonts w:ascii="Times New Roman" w:hAnsi="Times New Roman"/>
        </w:rPr>
        <w:t xml:space="preserve">.  Any </w:t>
      </w:r>
      <w:r w:rsidR="006B5BB8" w:rsidRPr="00A33131">
        <w:rPr>
          <w:rFonts w:ascii="Times New Roman" w:hAnsi="Times New Roman"/>
        </w:rPr>
        <w:t xml:space="preserve">grant-related </w:t>
      </w:r>
      <w:r w:rsidR="008D5477" w:rsidRPr="00A33131">
        <w:rPr>
          <w:rFonts w:ascii="Times New Roman" w:hAnsi="Times New Roman"/>
        </w:rPr>
        <w:t xml:space="preserve">purchases made prior to </w:t>
      </w:r>
      <w:r w:rsidR="00E35BB5" w:rsidRPr="00A33131">
        <w:rPr>
          <w:rFonts w:ascii="Times New Roman" w:hAnsi="Times New Roman"/>
        </w:rPr>
        <w:t xml:space="preserve">the grant </w:t>
      </w:r>
      <w:r w:rsidR="008D5477" w:rsidRPr="00A33131">
        <w:rPr>
          <w:rFonts w:ascii="Times New Roman" w:hAnsi="Times New Roman"/>
        </w:rPr>
        <w:t xml:space="preserve">contract </w:t>
      </w:r>
      <w:r w:rsidR="006B5BB8" w:rsidRPr="00A33131">
        <w:rPr>
          <w:rFonts w:ascii="Times New Roman" w:hAnsi="Times New Roman"/>
        </w:rPr>
        <w:t xml:space="preserve">period start date </w:t>
      </w:r>
      <w:r w:rsidR="008D5477" w:rsidRPr="00A33131">
        <w:rPr>
          <w:rFonts w:ascii="Times New Roman" w:hAnsi="Times New Roman"/>
        </w:rPr>
        <w:t>will not be reimbursed.</w:t>
      </w:r>
      <w:r w:rsidR="005F0B3E" w:rsidRPr="00A33131">
        <w:rPr>
          <w:rFonts w:ascii="Times New Roman" w:hAnsi="Times New Roman"/>
        </w:rPr>
        <w:t xml:space="preserve">  It is estimated that grant contracts </w:t>
      </w:r>
      <w:r w:rsidR="005C151C" w:rsidRPr="00A33131">
        <w:rPr>
          <w:rFonts w:ascii="Times New Roman" w:hAnsi="Times New Roman"/>
        </w:rPr>
        <w:t xml:space="preserve">will </w:t>
      </w:r>
      <w:r w:rsidR="005F0B3E" w:rsidRPr="00A33131">
        <w:rPr>
          <w:rFonts w:ascii="Times New Roman" w:hAnsi="Times New Roman"/>
        </w:rPr>
        <w:t xml:space="preserve">be in place approximately </w:t>
      </w:r>
      <w:r w:rsidR="00185E8F" w:rsidRPr="00A33131">
        <w:rPr>
          <w:rFonts w:ascii="Times New Roman" w:hAnsi="Times New Roman"/>
        </w:rPr>
        <w:t xml:space="preserve">two </w:t>
      </w:r>
      <w:r w:rsidR="005F0B3E" w:rsidRPr="00A33131">
        <w:rPr>
          <w:rFonts w:ascii="Times New Roman" w:hAnsi="Times New Roman"/>
        </w:rPr>
        <w:t xml:space="preserve">months after a </w:t>
      </w:r>
      <w:r w:rsidR="007D0B9F" w:rsidRPr="00A33131">
        <w:rPr>
          <w:rFonts w:ascii="Times New Roman" w:hAnsi="Times New Roman"/>
        </w:rPr>
        <w:t xml:space="preserve">convenience center commingled </w:t>
      </w:r>
      <w:r w:rsidR="00AF12CC">
        <w:rPr>
          <w:rFonts w:ascii="Times New Roman" w:hAnsi="Times New Roman"/>
        </w:rPr>
        <w:t xml:space="preserve">recycling </w:t>
      </w:r>
      <w:r w:rsidR="007D0B9F" w:rsidRPr="00A33131">
        <w:rPr>
          <w:rFonts w:ascii="Times New Roman" w:hAnsi="Times New Roman"/>
        </w:rPr>
        <w:t>collection</w:t>
      </w:r>
      <w:r w:rsidR="006B5BB8" w:rsidRPr="00A33131">
        <w:rPr>
          <w:rFonts w:ascii="Times New Roman" w:hAnsi="Times New Roman"/>
        </w:rPr>
        <w:t xml:space="preserve"> </w:t>
      </w:r>
      <w:r w:rsidR="005F0B3E" w:rsidRPr="00A33131">
        <w:rPr>
          <w:rFonts w:ascii="Times New Roman" w:hAnsi="Times New Roman"/>
        </w:rPr>
        <w:t xml:space="preserve">grant </w:t>
      </w:r>
      <w:r w:rsidR="004A7D01" w:rsidRPr="00A33131">
        <w:rPr>
          <w:rFonts w:ascii="Times New Roman" w:hAnsi="Times New Roman"/>
        </w:rPr>
        <w:t>application is fi</w:t>
      </w:r>
      <w:r w:rsidR="007D0B9F" w:rsidRPr="00A33131">
        <w:rPr>
          <w:rFonts w:ascii="Times New Roman" w:hAnsi="Times New Roman"/>
        </w:rPr>
        <w:t xml:space="preserve">nalized and a </w:t>
      </w:r>
      <w:r w:rsidR="004A7D01" w:rsidRPr="00A33131">
        <w:rPr>
          <w:rFonts w:ascii="Times New Roman" w:hAnsi="Times New Roman"/>
        </w:rPr>
        <w:t xml:space="preserve">grant </w:t>
      </w:r>
      <w:r w:rsidR="005F0B3E" w:rsidRPr="00A33131">
        <w:rPr>
          <w:rFonts w:ascii="Times New Roman" w:hAnsi="Times New Roman"/>
        </w:rPr>
        <w:t>is formally awarded</w:t>
      </w:r>
      <w:r w:rsidR="005C151C" w:rsidRPr="00A33131">
        <w:rPr>
          <w:rFonts w:ascii="Times New Roman" w:hAnsi="Times New Roman"/>
        </w:rPr>
        <w:t xml:space="preserve"> (see also: “Agreement on Final Grant Applications” below)</w:t>
      </w:r>
      <w:r w:rsidR="00312B52" w:rsidRPr="00A33131">
        <w:rPr>
          <w:rFonts w:ascii="Times New Roman" w:hAnsi="Times New Roman"/>
        </w:rPr>
        <w:t>.</w:t>
      </w:r>
      <w:r w:rsidR="005C151C" w:rsidRPr="00A33131">
        <w:rPr>
          <w:rFonts w:ascii="Times New Roman" w:hAnsi="Times New Roman"/>
        </w:rPr>
        <w:t xml:space="preserve"> </w:t>
      </w:r>
    </w:p>
    <w:p w:rsidR="003E6ADB" w:rsidRPr="00A33131" w:rsidRDefault="003E6ADB" w:rsidP="003E6ADB">
      <w:pPr>
        <w:pStyle w:val="ListParagraph"/>
        <w:spacing w:after="0" w:line="240" w:lineRule="auto"/>
        <w:ind w:left="0"/>
        <w:rPr>
          <w:rFonts w:ascii="Times New Roman" w:hAnsi="Times New Roman"/>
        </w:rPr>
      </w:pPr>
    </w:p>
    <w:p w:rsidR="003E6ADB" w:rsidRPr="003E6ADB" w:rsidRDefault="00AE63E3" w:rsidP="003E6ADB">
      <w:pPr>
        <w:pStyle w:val="ListParagraph"/>
        <w:numPr>
          <w:ilvl w:val="0"/>
          <w:numId w:val="12"/>
        </w:numPr>
        <w:spacing w:after="0" w:line="240" w:lineRule="auto"/>
        <w:rPr>
          <w:rFonts w:ascii="Times New Roman" w:hAnsi="Times New Roman"/>
          <w:u w:val="single"/>
        </w:rPr>
      </w:pPr>
      <w:r w:rsidRPr="00902167">
        <w:rPr>
          <w:rFonts w:ascii="Times New Roman" w:hAnsi="Times New Roman"/>
          <w:b/>
          <w:i/>
          <w:u w:val="single"/>
        </w:rPr>
        <w:t>Applicant must be in good standing with DE</w:t>
      </w:r>
      <w:r w:rsidR="005D005C">
        <w:rPr>
          <w:rFonts w:ascii="Times New Roman" w:hAnsi="Times New Roman"/>
          <w:b/>
          <w:i/>
          <w:u w:val="single"/>
        </w:rPr>
        <w:t>Q</w:t>
      </w:r>
      <w:r w:rsidR="00DC5A8F" w:rsidRPr="00902167">
        <w:rPr>
          <w:rFonts w:ascii="Times New Roman" w:hAnsi="Times New Roman"/>
          <w:b/>
          <w:i/>
        </w:rPr>
        <w:t xml:space="preserve"> </w:t>
      </w:r>
      <w:r w:rsidR="003E6ADB">
        <w:rPr>
          <w:rFonts w:ascii="Times New Roman" w:hAnsi="Times New Roman"/>
          <w:i/>
        </w:rPr>
        <w:t>–</w:t>
      </w:r>
    </w:p>
    <w:p w:rsidR="00AE63E3" w:rsidRPr="00A33131" w:rsidRDefault="00AE63E3" w:rsidP="00E53552">
      <w:pPr>
        <w:pStyle w:val="ListParagraph"/>
        <w:numPr>
          <w:ilvl w:val="0"/>
          <w:numId w:val="16"/>
        </w:numPr>
        <w:spacing w:after="0" w:line="240" w:lineRule="auto"/>
        <w:ind w:left="1080"/>
        <w:rPr>
          <w:rFonts w:ascii="Times New Roman" w:hAnsi="Times New Roman"/>
        </w:rPr>
      </w:pPr>
      <w:r w:rsidRPr="00A33131">
        <w:rPr>
          <w:rFonts w:ascii="Times New Roman" w:hAnsi="Times New Roman"/>
        </w:rPr>
        <w:t>Applicants with delinquencies on existing DEA</w:t>
      </w:r>
      <w:r w:rsidR="00850F5A" w:rsidRPr="00A33131">
        <w:rPr>
          <w:rFonts w:ascii="Times New Roman" w:hAnsi="Times New Roman"/>
        </w:rPr>
        <w:t>CS</w:t>
      </w:r>
      <w:r w:rsidRPr="00A33131">
        <w:rPr>
          <w:rFonts w:ascii="Times New Roman" w:hAnsi="Times New Roman"/>
        </w:rPr>
        <w:t xml:space="preserve"> grants (e.g., failure to submit final report) will not be considered for funding until such delinquencies are corrected.</w:t>
      </w:r>
    </w:p>
    <w:p w:rsidR="00AE63E3" w:rsidRPr="00A33131" w:rsidRDefault="00AE63E3" w:rsidP="00E53552">
      <w:pPr>
        <w:pStyle w:val="ListParagraph"/>
        <w:numPr>
          <w:ilvl w:val="0"/>
          <w:numId w:val="16"/>
        </w:numPr>
        <w:spacing w:after="0" w:line="240" w:lineRule="auto"/>
        <w:ind w:left="1080"/>
        <w:rPr>
          <w:rFonts w:ascii="Times New Roman" w:hAnsi="Times New Roman"/>
        </w:rPr>
      </w:pPr>
      <w:r w:rsidRPr="00A33131">
        <w:rPr>
          <w:rFonts w:ascii="Times New Roman" w:hAnsi="Times New Roman"/>
        </w:rPr>
        <w:t xml:space="preserve">Applicants with outstanding Notices of Violations related to solid waste management rules and statutes will not be eligible for funding until the Division of Waste Management has determined the violation(s) has been corrected. </w:t>
      </w:r>
    </w:p>
    <w:p w:rsidR="00D20983" w:rsidRDefault="00D20983" w:rsidP="00E53552">
      <w:pPr>
        <w:pStyle w:val="ListParagraph"/>
        <w:numPr>
          <w:ilvl w:val="0"/>
          <w:numId w:val="16"/>
        </w:numPr>
        <w:spacing w:after="0" w:line="240" w:lineRule="auto"/>
        <w:ind w:left="1080"/>
        <w:rPr>
          <w:rFonts w:ascii="Times New Roman" w:hAnsi="Times New Roman"/>
        </w:rPr>
      </w:pPr>
      <w:r w:rsidRPr="00A33131">
        <w:rPr>
          <w:rFonts w:ascii="Times New Roman" w:hAnsi="Times New Roman"/>
        </w:rPr>
        <w:t>Applicants that have failed to complete and submit the required Local Government Solid Waste and Materials Management Annual Report will not be considered for funding</w:t>
      </w:r>
      <w:r w:rsidR="00237209" w:rsidRPr="00A33131">
        <w:rPr>
          <w:rFonts w:ascii="Times New Roman" w:hAnsi="Times New Roman"/>
        </w:rPr>
        <w:t>.</w:t>
      </w:r>
    </w:p>
    <w:p w:rsidR="003E6ADB" w:rsidRPr="00A33131" w:rsidRDefault="003E6ADB" w:rsidP="003E6ADB">
      <w:pPr>
        <w:pStyle w:val="ListParagraph"/>
        <w:spacing w:after="0" w:line="240" w:lineRule="auto"/>
        <w:rPr>
          <w:rFonts w:ascii="Times New Roman" w:hAnsi="Times New Roman"/>
        </w:rPr>
      </w:pPr>
    </w:p>
    <w:p w:rsidR="00D20983" w:rsidRPr="00A33131" w:rsidRDefault="001C5457" w:rsidP="00E53552">
      <w:pPr>
        <w:pStyle w:val="ListParagraph"/>
        <w:numPr>
          <w:ilvl w:val="0"/>
          <w:numId w:val="12"/>
        </w:numPr>
        <w:spacing w:after="0" w:line="240" w:lineRule="auto"/>
        <w:rPr>
          <w:rFonts w:ascii="Times New Roman" w:hAnsi="Times New Roman"/>
        </w:rPr>
      </w:pPr>
      <w:r>
        <w:rPr>
          <w:rFonts w:ascii="Times New Roman" w:hAnsi="Times New Roman"/>
          <w:b/>
          <w:bCs/>
          <w:i/>
          <w:u w:val="single"/>
        </w:rPr>
        <w:t>Agreement on Final Grant Applications</w:t>
      </w:r>
      <w:r>
        <w:rPr>
          <w:rFonts w:ascii="Times New Roman" w:hAnsi="Times New Roman"/>
          <w:bCs/>
        </w:rPr>
        <w:t xml:space="preserve"> - </w:t>
      </w:r>
      <w:r w:rsidR="00D20983" w:rsidRPr="00A33131">
        <w:rPr>
          <w:rFonts w:ascii="Times New Roman" w:hAnsi="Times New Roman"/>
        </w:rPr>
        <w:t>As a condition of grant award, DEA</w:t>
      </w:r>
      <w:r w:rsidR="00850F5A" w:rsidRPr="00A33131">
        <w:rPr>
          <w:rFonts w:ascii="Times New Roman" w:hAnsi="Times New Roman"/>
        </w:rPr>
        <w:t>CS</w:t>
      </w:r>
      <w:r w:rsidR="00D20983" w:rsidRPr="00A33131">
        <w:rPr>
          <w:rFonts w:ascii="Times New Roman" w:hAnsi="Times New Roman"/>
        </w:rPr>
        <w:t xml:space="preserve"> may work with applicants to revise initially submitted proposals before entering into a </w:t>
      </w:r>
      <w:r w:rsidR="00185E8F" w:rsidRPr="00A33131">
        <w:rPr>
          <w:rFonts w:ascii="Times New Roman" w:hAnsi="Times New Roman"/>
        </w:rPr>
        <w:t xml:space="preserve">grant </w:t>
      </w:r>
      <w:r w:rsidR="00D20983" w:rsidRPr="00A33131">
        <w:rPr>
          <w:rFonts w:ascii="Times New Roman" w:hAnsi="Times New Roman"/>
        </w:rPr>
        <w:t>contract.  Any changes to initial proposals must be approved by DEA</w:t>
      </w:r>
      <w:r w:rsidR="00850F5A" w:rsidRPr="00A33131">
        <w:rPr>
          <w:rFonts w:ascii="Times New Roman" w:hAnsi="Times New Roman"/>
        </w:rPr>
        <w:t>CS</w:t>
      </w:r>
      <w:r w:rsidR="00D20983" w:rsidRPr="00A33131">
        <w:rPr>
          <w:rFonts w:ascii="Times New Roman" w:hAnsi="Times New Roman"/>
        </w:rPr>
        <w:t xml:space="preserve"> and the applicant, and the resultant final grant application will become an attachment to the Grant Contract</w:t>
      </w:r>
      <w:r w:rsidR="00237209" w:rsidRPr="00A33131">
        <w:rPr>
          <w:rFonts w:ascii="Times New Roman" w:hAnsi="Times New Roman"/>
        </w:rPr>
        <w:t>.</w:t>
      </w:r>
    </w:p>
    <w:p w:rsidR="00AF12CC" w:rsidRDefault="00AF12CC" w:rsidP="00E53552">
      <w:pPr>
        <w:tabs>
          <w:tab w:val="left" w:pos="-720"/>
        </w:tabs>
        <w:rPr>
          <w:rFonts w:ascii="Times New Roman" w:eastAsia="Calibri" w:hAnsi="Times New Roman"/>
          <w:b/>
          <w:szCs w:val="22"/>
          <w:u w:val="single"/>
        </w:rPr>
      </w:pPr>
    </w:p>
    <w:p w:rsidR="0089144F" w:rsidRPr="00902167" w:rsidRDefault="007D0B9F" w:rsidP="00E53552">
      <w:pPr>
        <w:tabs>
          <w:tab w:val="left" w:pos="-720"/>
        </w:tabs>
        <w:rPr>
          <w:rFonts w:ascii="Times New Roman" w:hAnsi="Times New Roman"/>
          <w:b/>
          <w:u w:val="single"/>
        </w:rPr>
      </w:pPr>
      <w:r w:rsidRPr="007D0B9F">
        <w:rPr>
          <w:rFonts w:ascii="Times New Roman" w:eastAsia="Calibri" w:hAnsi="Times New Roman"/>
          <w:b/>
          <w:szCs w:val="22"/>
          <w:u w:val="single"/>
        </w:rPr>
        <w:t>C</w:t>
      </w:r>
      <w:r w:rsidR="004754F0" w:rsidRPr="00902167">
        <w:rPr>
          <w:rFonts w:ascii="Times New Roman" w:hAnsi="Times New Roman"/>
          <w:b/>
          <w:u w:val="single"/>
        </w:rPr>
        <w:t>ontract</w:t>
      </w:r>
      <w:r w:rsidR="008E3562" w:rsidRPr="00902167">
        <w:rPr>
          <w:rFonts w:ascii="Times New Roman" w:hAnsi="Times New Roman"/>
          <w:b/>
          <w:u w:val="single"/>
        </w:rPr>
        <w:t xml:space="preserve"> Period</w:t>
      </w:r>
      <w:r w:rsidR="0089144F" w:rsidRPr="00902167">
        <w:rPr>
          <w:rFonts w:ascii="Times New Roman" w:hAnsi="Times New Roman"/>
          <w:b/>
          <w:u w:val="single"/>
        </w:rPr>
        <w:t>:</w:t>
      </w:r>
    </w:p>
    <w:p w:rsidR="008E3562" w:rsidRDefault="004754F0" w:rsidP="00E53552">
      <w:pPr>
        <w:pStyle w:val="ListParagraph"/>
        <w:spacing w:after="0" w:line="240" w:lineRule="auto"/>
        <w:ind w:left="0"/>
        <w:rPr>
          <w:rFonts w:ascii="Times New Roman" w:hAnsi="Times New Roman"/>
        </w:rPr>
      </w:pPr>
      <w:r w:rsidRPr="000251EC">
        <w:rPr>
          <w:rFonts w:ascii="Times New Roman" w:hAnsi="Times New Roman"/>
        </w:rPr>
        <w:t>T</w:t>
      </w:r>
      <w:r w:rsidR="00900C97" w:rsidRPr="000251EC">
        <w:rPr>
          <w:rFonts w:ascii="Times New Roman" w:hAnsi="Times New Roman"/>
        </w:rPr>
        <w:t xml:space="preserve">he </w:t>
      </w:r>
      <w:r w:rsidRPr="000251EC">
        <w:rPr>
          <w:rFonts w:ascii="Times New Roman" w:hAnsi="Times New Roman"/>
        </w:rPr>
        <w:t>contract</w:t>
      </w:r>
      <w:r w:rsidR="008D5477" w:rsidRPr="000251EC">
        <w:rPr>
          <w:rFonts w:ascii="Times New Roman" w:hAnsi="Times New Roman"/>
        </w:rPr>
        <w:t xml:space="preserve"> </w:t>
      </w:r>
      <w:r w:rsidR="005F0B3E" w:rsidRPr="000251EC">
        <w:rPr>
          <w:rFonts w:ascii="Times New Roman" w:hAnsi="Times New Roman"/>
        </w:rPr>
        <w:t xml:space="preserve">period </w:t>
      </w:r>
      <w:r w:rsidRPr="000251EC">
        <w:rPr>
          <w:rFonts w:ascii="Times New Roman" w:hAnsi="Times New Roman"/>
        </w:rPr>
        <w:t>for</w:t>
      </w:r>
      <w:r w:rsidR="008D5477" w:rsidRPr="000251EC">
        <w:rPr>
          <w:rFonts w:ascii="Times New Roman" w:hAnsi="Times New Roman"/>
        </w:rPr>
        <w:t xml:space="preserve"> this grant </w:t>
      </w:r>
      <w:r w:rsidR="00AE63E3" w:rsidRPr="000251EC">
        <w:rPr>
          <w:rFonts w:ascii="Times New Roman" w:hAnsi="Times New Roman"/>
        </w:rPr>
        <w:t xml:space="preserve">is </w:t>
      </w:r>
      <w:r w:rsidR="00A07F21" w:rsidRPr="000251EC">
        <w:rPr>
          <w:rFonts w:ascii="Times New Roman" w:hAnsi="Times New Roman"/>
        </w:rPr>
        <w:t>one year</w:t>
      </w:r>
      <w:r w:rsidR="008D5477" w:rsidRPr="000251EC">
        <w:rPr>
          <w:rFonts w:ascii="Times New Roman" w:hAnsi="Times New Roman"/>
        </w:rPr>
        <w:t xml:space="preserve">.  </w:t>
      </w:r>
      <w:r w:rsidR="0045500B" w:rsidRPr="000251EC">
        <w:rPr>
          <w:rFonts w:ascii="Times New Roman" w:hAnsi="Times New Roman"/>
        </w:rPr>
        <w:t>Grantees</w:t>
      </w:r>
      <w:r w:rsidR="008E3562" w:rsidRPr="000251EC">
        <w:rPr>
          <w:rFonts w:ascii="Times New Roman" w:hAnsi="Times New Roman"/>
        </w:rPr>
        <w:t xml:space="preserve"> must expend funds </w:t>
      </w:r>
      <w:r w:rsidR="00FA3553" w:rsidRPr="000251EC">
        <w:rPr>
          <w:rFonts w:ascii="Times New Roman" w:hAnsi="Times New Roman"/>
        </w:rPr>
        <w:t xml:space="preserve">and submit a final report </w:t>
      </w:r>
      <w:r w:rsidR="008E3562" w:rsidRPr="000251EC">
        <w:rPr>
          <w:rFonts w:ascii="Times New Roman" w:hAnsi="Times New Roman"/>
        </w:rPr>
        <w:t xml:space="preserve">within </w:t>
      </w:r>
      <w:r w:rsidR="00A07F21" w:rsidRPr="000251EC">
        <w:rPr>
          <w:rFonts w:ascii="Times New Roman" w:hAnsi="Times New Roman"/>
        </w:rPr>
        <w:t>the</w:t>
      </w:r>
      <w:r w:rsidR="008E3562" w:rsidRPr="000251EC">
        <w:rPr>
          <w:rFonts w:ascii="Times New Roman" w:hAnsi="Times New Roman"/>
        </w:rPr>
        <w:t xml:space="preserve"> contract </w:t>
      </w:r>
      <w:r w:rsidR="00A07F21" w:rsidRPr="000251EC">
        <w:rPr>
          <w:rFonts w:ascii="Times New Roman" w:hAnsi="Times New Roman"/>
        </w:rPr>
        <w:t>period</w:t>
      </w:r>
      <w:r w:rsidR="008E3562" w:rsidRPr="000251EC">
        <w:rPr>
          <w:rFonts w:ascii="Times New Roman" w:hAnsi="Times New Roman"/>
        </w:rPr>
        <w:t xml:space="preserve"> unless the </w:t>
      </w:r>
      <w:r w:rsidR="00CB63BD" w:rsidRPr="000251EC">
        <w:rPr>
          <w:rFonts w:ascii="Times New Roman" w:hAnsi="Times New Roman"/>
        </w:rPr>
        <w:t>contract term</w:t>
      </w:r>
      <w:r w:rsidR="008E3562" w:rsidRPr="000251EC">
        <w:rPr>
          <w:rFonts w:ascii="Times New Roman" w:hAnsi="Times New Roman"/>
        </w:rPr>
        <w:t xml:space="preserve"> is extended by written agreement between the </w:t>
      </w:r>
      <w:r w:rsidR="0045500B" w:rsidRPr="000251EC">
        <w:rPr>
          <w:rFonts w:ascii="Times New Roman" w:hAnsi="Times New Roman"/>
        </w:rPr>
        <w:t>grantee</w:t>
      </w:r>
      <w:r w:rsidR="008E3562" w:rsidRPr="000251EC">
        <w:rPr>
          <w:rFonts w:ascii="Times New Roman" w:hAnsi="Times New Roman"/>
        </w:rPr>
        <w:t xml:space="preserve"> and the N.C. Department of Environmental </w:t>
      </w:r>
      <w:r w:rsidR="005D005C">
        <w:rPr>
          <w:rFonts w:ascii="Times New Roman" w:hAnsi="Times New Roman"/>
        </w:rPr>
        <w:t>Quality</w:t>
      </w:r>
      <w:r w:rsidR="008E3562" w:rsidRPr="000251EC">
        <w:rPr>
          <w:rFonts w:ascii="Times New Roman" w:hAnsi="Times New Roman"/>
        </w:rPr>
        <w:t xml:space="preserve">.  Requests for no-cost time extensions </w:t>
      </w:r>
      <w:r w:rsidR="00AF12CC">
        <w:rPr>
          <w:rFonts w:ascii="Times New Roman" w:hAnsi="Times New Roman"/>
        </w:rPr>
        <w:t>should</w:t>
      </w:r>
      <w:r w:rsidR="008E3562" w:rsidRPr="000251EC">
        <w:rPr>
          <w:rFonts w:ascii="Times New Roman" w:hAnsi="Times New Roman"/>
        </w:rPr>
        <w:t xml:space="preserve"> be submitted to the division </w:t>
      </w:r>
      <w:r w:rsidR="00FA3553" w:rsidRPr="000251EC">
        <w:rPr>
          <w:rFonts w:ascii="Times New Roman" w:hAnsi="Times New Roman"/>
        </w:rPr>
        <w:t xml:space="preserve">at least </w:t>
      </w:r>
      <w:r w:rsidR="008E3562" w:rsidRPr="000251EC">
        <w:rPr>
          <w:rFonts w:ascii="Times New Roman" w:hAnsi="Times New Roman"/>
        </w:rPr>
        <w:t>60 days prior to the contract expiration date.</w:t>
      </w:r>
      <w:r w:rsidR="00A07F21" w:rsidRPr="000251EC">
        <w:rPr>
          <w:rFonts w:ascii="Times New Roman" w:hAnsi="Times New Roman"/>
        </w:rPr>
        <w:t xml:space="preserve">  Funds not expended by the end of </w:t>
      </w:r>
      <w:r w:rsidR="00FF15EA" w:rsidRPr="000251EC">
        <w:rPr>
          <w:rFonts w:ascii="Times New Roman" w:hAnsi="Times New Roman"/>
        </w:rPr>
        <w:t>the contract period</w:t>
      </w:r>
      <w:r w:rsidR="00A07F21" w:rsidRPr="000251EC">
        <w:rPr>
          <w:rFonts w:ascii="Times New Roman" w:hAnsi="Times New Roman"/>
        </w:rPr>
        <w:t xml:space="preserve"> will be forfeited. </w:t>
      </w:r>
      <w:r w:rsidR="0045500B" w:rsidRPr="000251EC">
        <w:rPr>
          <w:rFonts w:ascii="Times New Roman" w:hAnsi="Times New Roman"/>
        </w:rPr>
        <w:t xml:space="preserve"> Any funds expended prior to the start of the contract will not be reimbursed.</w:t>
      </w:r>
    </w:p>
    <w:p w:rsidR="0080489F" w:rsidRPr="000251EC" w:rsidRDefault="0080489F" w:rsidP="00E53552">
      <w:pPr>
        <w:pStyle w:val="ListParagraph"/>
        <w:spacing w:after="0" w:line="240" w:lineRule="auto"/>
        <w:ind w:left="0"/>
        <w:rPr>
          <w:rFonts w:ascii="Times New Roman" w:hAnsi="Times New Roman"/>
          <w:color w:val="FF0000"/>
        </w:rPr>
      </w:pPr>
    </w:p>
    <w:p w:rsidR="008E3562" w:rsidRPr="00902167" w:rsidRDefault="008E3562" w:rsidP="00E53552">
      <w:pPr>
        <w:rPr>
          <w:rFonts w:ascii="Times New Roman" w:hAnsi="Times New Roman"/>
          <w:b/>
          <w:u w:val="single"/>
        </w:rPr>
      </w:pPr>
      <w:r w:rsidRPr="00902167">
        <w:rPr>
          <w:rFonts w:ascii="Times New Roman" w:hAnsi="Times New Roman"/>
          <w:b/>
          <w:u w:val="single"/>
        </w:rPr>
        <w:lastRenderedPageBreak/>
        <w:t>Application Requirements</w:t>
      </w:r>
      <w:r w:rsidR="00FA3553" w:rsidRPr="00902167">
        <w:rPr>
          <w:rFonts w:ascii="Times New Roman" w:hAnsi="Times New Roman"/>
          <w:b/>
          <w:u w:val="single"/>
        </w:rPr>
        <w:t>:</w:t>
      </w:r>
    </w:p>
    <w:p w:rsidR="003E6ADB" w:rsidRDefault="008E3562" w:rsidP="00E53552">
      <w:pPr>
        <w:pStyle w:val="ListParagraph"/>
        <w:spacing w:after="0" w:line="240" w:lineRule="auto"/>
        <w:ind w:left="0"/>
        <w:rPr>
          <w:rFonts w:ascii="Times New Roman" w:hAnsi="Times New Roman"/>
        </w:rPr>
      </w:pPr>
      <w:r w:rsidRPr="000251EC">
        <w:rPr>
          <w:rFonts w:ascii="Times New Roman" w:hAnsi="Times New Roman"/>
        </w:rPr>
        <w:t xml:space="preserve">The </w:t>
      </w:r>
      <w:r w:rsidR="004754F0" w:rsidRPr="000251EC">
        <w:rPr>
          <w:rFonts w:ascii="Times New Roman" w:hAnsi="Times New Roman"/>
        </w:rPr>
        <w:t xml:space="preserve">information </w:t>
      </w:r>
      <w:r w:rsidR="003E6ADB">
        <w:rPr>
          <w:rFonts w:ascii="Times New Roman" w:hAnsi="Times New Roman"/>
        </w:rPr>
        <w:t xml:space="preserve">on the next page </w:t>
      </w:r>
      <w:r w:rsidR="004754F0" w:rsidRPr="000251EC">
        <w:rPr>
          <w:rFonts w:ascii="Times New Roman" w:hAnsi="Times New Roman"/>
        </w:rPr>
        <w:t xml:space="preserve">outlines the </w:t>
      </w:r>
      <w:r w:rsidR="00501D06" w:rsidRPr="000251EC">
        <w:rPr>
          <w:rFonts w:ascii="Times New Roman" w:hAnsi="Times New Roman"/>
        </w:rPr>
        <w:t xml:space="preserve">eight </w:t>
      </w:r>
      <w:r w:rsidR="0045500B" w:rsidRPr="000251EC">
        <w:rPr>
          <w:rFonts w:ascii="Times New Roman" w:hAnsi="Times New Roman"/>
        </w:rPr>
        <w:t xml:space="preserve">(8) </w:t>
      </w:r>
      <w:r w:rsidR="004754F0" w:rsidRPr="000251EC">
        <w:rPr>
          <w:rFonts w:ascii="Times New Roman" w:hAnsi="Times New Roman"/>
        </w:rPr>
        <w:t xml:space="preserve">mandatory components of </w:t>
      </w:r>
      <w:r w:rsidR="00185E8F" w:rsidRPr="000251EC">
        <w:rPr>
          <w:rFonts w:ascii="Times New Roman" w:hAnsi="Times New Roman"/>
        </w:rPr>
        <w:t xml:space="preserve">a </w:t>
      </w:r>
      <w:r w:rsidR="00A33131" w:rsidRPr="000251EC">
        <w:rPr>
          <w:rFonts w:ascii="Times New Roman" w:hAnsi="Times New Roman"/>
        </w:rPr>
        <w:t xml:space="preserve">Convenience Center Commingled </w:t>
      </w:r>
      <w:r w:rsidR="007A2229">
        <w:rPr>
          <w:rFonts w:ascii="Times New Roman" w:hAnsi="Times New Roman"/>
        </w:rPr>
        <w:t xml:space="preserve">Recycling </w:t>
      </w:r>
      <w:r w:rsidR="00A33131" w:rsidRPr="000251EC">
        <w:rPr>
          <w:rFonts w:ascii="Times New Roman" w:hAnsi="Times New Roman"/>
        </w:rPr>
        <w:t xml:space="preserve">Collection </w:t>
      </w:r>
      <w:r w:rsidR="00185E8F" w:rsidRPr="000251EC">
        <w:rPr>
          <w:rFonts w:ascii="Times New Roman" w:hAnsi="Times New Roman"/>
        </w:rPr>
        <w:t>G</w:t>
      </w:r>
      <w:r w:rsidR="0045500B" w:rsidRPr="000251EC">
        <w:rPr>
          <w:rFonts w:ascii="Times New Roman" w:hAnsi="Times New Roman"/>
        </w:rPr>
        <w:t>rant</w:t>
      </w:r>
      <w:r w:rsidR="004754F0" w:rsidRPr="000251EC">
        <w:rPr>
          <w:rFonts w:ascii="Times New Roman" w:hAnsi="Times New Roman"/>
        </w:rPr>
        <w:t xml:space="preserve"> </w:t>
      </w:r>
      <w:r w:rsidR="00185E8F" w:rsidRPr="000251EC">
        <w:rPr>
          <w:rFonts w:ascii="Times New Roman" w:hAnsi="Times New Roman"/>
        </w:rPr>
        <w:t>Application</w:t>
      </w:r>
      <w:r w:rsidR="00A9096C" w:rsidRPr="000251EC">
        <w:rPr>
          <w:rFonts w:ascii="Times New Roman" w:hAnsi="Times New Roman"/>
        </w:rPr>
        <w:t>.</w:t>
      </w:r>
      <w:r w:rsidR="0045500B" w:rsidRPr="000251EC">
        <w:rPr>
          <w:rFonts w:ascii="Times New Roman" w:hAnsi="Times New Roman"/>
        </w:rPr>
        <w:t xml:space="preserve"> Please ensure that applications include each of these sections in the order listed.</w:t>
      </w:r>
    </w:p>
    <w:p w:rsidR="003E6ADB" w:rsidRPr="000251EC" w:rsidRDefault="003E6ADB" w:rsidP="00E53552">
      <w:pPr>
        <w:pStyle w:val="ListParagraph"/>
        <w:spacing w:after="0" w:line="240" w:lineRule="auto"/>
        <w:ind w:left="0"/>
        <w:rPr>
          <w:rFonts w:ascii="Times New Roman" w:hAnsi="Times New Roman"/>
        </w:rPr>
      </w:pPr>
    </w:p>
    <w:p w:rsidR="008E3562" w:rsidRPr="00902167" w:rsidRDefault="008E3562" w:rsidP="00E53552">
      <w:pPr>
        <w:numPr>
          <w:ilvl w:val="0"/>
          <w:numId w:val="2"/>
        </w:numPr>
        <w:ind w:left="720"/>
        <w:jc w:val="both"/>
        <w:rPr>
          <w:rFonts w:ascii="Times New Roman" w:hAnsi="Times New Roman"/>
        </w:rPr>
      </w:pPr>
      <w:r w:rsidRPr="00902167">
        <w:rPr>
          <w:rFonts w:ascii="Times New Roman" w:hAnsi="Times New Roman"/>
          <w:b/>
        </w:rPr>
        <w:t xml:space="preserve">Contact </w:t>
      </w:r>
      <w:r w:rsidR="00B305C3">
        <w:rPr>
          <w:rFonts w:ascii="Times New Roman" w:hAnsi="Times New Roman"/>
          <w:b/>
        </w:rPr>
        <w:t>Information</w:t>
      </w:r>
      <w:r w:rsidR="00B305C3" w:rsidRPr="00902167">
        <w:rPr>
          <w:rFonts w:ascii="Times New Roman" w:hAnsi="Times New Roman"/>
          <w:b/>
        </w:rPr>
        <w:t xml:space="preserve"> </w:t>
      </w:r>
      <w:r w:rsidRPr="00902167">
        <w:rPr>
          <w:rFonts w:ascii="Times New Roman" w:hAnsi="Times New Roman"/>
        </w:rPr>
        <w:t>including:</w:t>
      </w:r>
    </w:p>
    <w:p w:rsidR="008E3562" w:rsidRPr="00902167" w:rsidRDefault="008E3562" w:rsidP="00E53552">
      <w:pPr>
        <w:pStyle w:val="BodyText"/>
        <w:numPr>
          <w:ilvl w:val="0"/>
          <w:numId w:val="3"/>
        </w:numPr>
        <w:ind w:left="1080"/>
        <w:rPr>
          <w:bCs/>
          <w:sz w:val="22"/>
        </w:rPr>
      </w:pPr>
      <w:r w:rsidRPr="00902167">
        <w:rPr>
          <w:bCs/>
          <w:sz w:val="22"/>
        </w:rPr>
        <w:t>Name and title of main contact</w:t>
      </w:r>
    </w:p>
    <w:p w:rsidR="008E3562" w:rsidRPr="00902167" w:rsidRDefault="008E3562" w:rsidP="00E53552">
      <w:pPr>
        <w:pStyle w:val="BodyText"/>
        <w:numPr>
          <w:ilvl w:val="0"/>
          <w:numId w:val="3"/>
        </w:numPr>
        <w:ind w:left="1080"/>
        <w:rPr>
          <w:bCs/>
          <w:sz w:val="22"/>
        </w:rPr>
      </w:pPr>
      <w:r w:rsidRPr="00902167">
        <w:rPr>
          <w:bCs/>
          <w:sz w:val="22"/>
        </w:rPr>
        <w:t>Organization</w:t>
      </w:r>
    </w:p>
    <w:p w:rsidR="008E3562" w:rsidRPr="00902167" w:rsidRDefault="008E3562" w:rsidP="00E53552">
      <w:pPr>
        <w:pStyle w:val="BodyText"/>
        <w:numPr>
          <w:ilvl w:val="0"/>
          <w:numId w:val="3"/>
        </w:numPr>
        <w:ind w:left="1080"/>
        <w:rPr>
          <w:bCs/>
          <w:sz w:val="22"/>
        </w:rPr>
      </w:pPr>
      <w:r w:rsidRPr="00902167">
        <w:rPr>
          <w:bCs/>
          <w:sz w:val="22"/>
        </w:rPr>
        <w:t>Address</w:t>
      </w:r>
    </w:p>
    <w:p w:rsidR="00A9096C" w:rsidRPr="00AD1660" w:rsidRDefault="00AD1660" w:rsidP="00E53552">
      <w:pPr>
        <w:pStyle w:val="BodyText"/>
        <w:numPr>
          <w:ilvl w:val="0"/>
          <w:numId w:val="3"/>
        </w:numPr>
        <w:ind w:left="1080"/>
        <w:rPr>
          <w:bCs/>
          <w:sz w:val="22"/>
        </w:rPr>
      </w:pPr>
      <w:r>
        <w:rPr>
          <w:bCs/>
          <w:sz w:val="22"/>
        </w:rPr>
        <w:t>Telephone and f</w:t>
      </w:r>
      <w:r w:rsidR="008E3562" w:rsidRPr="00AD1660">
        <w:rPr>
          <w:bCs/>
          <w:sz w:val="22"/>
        </w:rPr>
        <w:t>ax number</w:t>
      </w:r>
      <w:r>
        <w:rPr>
          <w:bCs/>
          <w:sz w:val="22"/>
        </w:rPr>
        <w:t>s</w:t>
      </w:r>
    </w:p>
    <w:p w:rsidR="008E3562" w:rsidRPr="00902167" w:rsidRDefault="008E3562" w:rsidP="00E53552">
      <w:pPr>
        <w:pStyle w:val="BodyText"/>
        <w:numPr>
          <w:ilvl w:val="0"/>
          <w:numId w:val="3"/>
        </w:numPr>
        <w:ind w:left="1080"/>
        <w:rPr>
          <w:bCs/>
          <w:sz w:val="22"/>
          <w:szCs w:val="22"/>
        </w:rPr>
      </w:pPr>
      <w:r w:rsidRPr="00902167">
        <w:rPr>
          <w:sz w:val="22"/>
          <w:szCs w:val="22"/>
        </w:rPr>
        <w:t>E-mail address</w:t>
      </w:r>
    </w:p>
    <w:p w:rsidR="00AF12CC" w:rsidRPr="00902167" w:rsidRDefault="00AF12CC" w:rsidP="00AF12CC">
      <w:pPr>
        <w:pStyle w:val="BodyText"/>
        <w:ind w:left="1080"/>
        <w:rPr>
          <w:bCs/>
          <w:sz w:val="22"/>
          <w:szCs w:val="22"/>
        </w:rPr>
      </w:pPr>
    </w:p>
    <w:p w:rsidR="00FB6305" w:rsidRDefault="001B7B16" w:rsidP="00E53552">
      <w:pPr>
        <w:pStyle w:val="ListParagraph"/>
        <w:numPr>
          <w:ilvl w:val="0"/>
          <w:numId w:val="2"/>
        </w:numPr>
        <w:spacing w:after="0" w:line="240" w:lineRule="auto"/>
        <w:ind w:left="720"/>
        <w:rPr>
          <w:rFonts w:ascii="Times New Roman" w:hAnsi="Times New Roman"/>
        </w:rPr>
      </w:pPr>
      <w:r w:rsidRPr="00902167">
        <w:rPr>
          <w:rFonts w:ascii="Times New Roman" w:hAnsi="Times New Roman"/>
          <w:b/>
        </w:rPr>
        <w:t>Project Description</w:t>
      </w:r>
      <w:r w:rsidR="00F77509" w:rsidRPr="00902167">
        <w:rPr>
          <w:rFonts w:ascii="Times New Roman" w:hAnsi="Times New Roman"/>
          <w:b/>
        </w:rPr>
        <w:t>:</w:t>
      </w:r>
      <w:r w:rsidRPr="00902167">
        <w:rPr>
          <w:rFonts w:ascii="Times New Roman" w:hAnsi="Times New Roman"/>
        </w:rPr>
        <w:t xml:space="preserve"> </w:t>
      </w:r>
      <w:r w:rsidR="007B57A2" w:rsidRPr="00902167">
        <w:rPr>
          <w:rFonts w:ascii="Times New Roman" w:hAnsi="Times New Roman"/>
        </w:rPr>
        <w:t xml:space="preserve">Provide </w:t>
      </w:r>
      <w:r w:rsidRPr="00902167">
        <w:rPr>
          <w:rFonts w:ascii="Times New Roman" w:hAnsi="Times New Roman"/>
        </w:rPr>
        <w:t>a</w:t>
      </w:r>
      <w:r w:rsidR="00FB6305" w:rsidRPr="00902167">
        <w:rPr>
          <w:rFonts w:ascii="Times New Roman" w:hAnsi="Times New Roman"/>
        </w:rPr>
        <w:t xml:space="preserve"> description of your plan for implemen</w:t>
      </w:r>
      <w:r w:rsidR="0015706F" w:rsidRPr="00902167">
        <w:rPr>
          <w:rFonts w:ascii="Times New Roman" w:hAnsi="Times New Roman"/>
        </w:rPr>
        <w:t xml:space="preserve">ting the </w:t>
      </w:r>
      <w:r w:rsidR="00AF12CC">
        <w:rPr>
          <w:rFonts w:ascii="Times New Roman" w:hAnsi="Times New Roman"/>
        </w:rPr>
        <w:t xml:space="preserve">collection of commingled recyclables using a compacting roll-off system at a </w:t>
      </w:r>
      <w:r w:rsidR="003E6ADB">
        <w:rPr>
          <w:rFonts w:ascii="Times New Roman" w:hAnsi="Times New Roman"/>
        </w:rPr>
        <w:t xml:space="preserve">staffed </w:t>
      </w:r>
      <w:r w:rsidR="00A33131">
        <w:rPr>
          <w:rFonts w:ascii="Times New Roman" w:hAnsi="Times New Roman"/>
        </w:rPr>
        <w:t>convenience center</w:t>
      </w:r>
      <w:r w:rsidR="0015706F" w:rsidRPr="00902167">
        <w:rPr>
          <w:rFonts w:ascii="Times New Roman" w:hAnsi="Times New Roman"/>
        </w:rPr>
        <w:t xml:space="preserve">. </w:t>
      </w:r>
      <w:r w:rsidR="003525D4" w:rsidRPr="00902167">
        <w:rPr>
          <w:rFonts w:ascii="Times New Roman" w:hAnsi="Times New Roman"/>
        </w:rPr>
        <w:t xml:space="preserve"> </w:t>
      </w:r>
      <w:r w:rsidR="00DA7394">
        <w:rPr>
          <w:rFonts w:ascii="Times New Roman" w:hAnsi="Times New Roman"/>
        </w:rPr>
        <w:t>This plan must i</w:t>
      </w:r>
      <w:r w:rsidR="00FB6305" w:rsidRPr="00902167">
        <w:rPr>
          <w:rFonts w:ascii="Times New Roman" w:hAnsi="Times New Roman"/>
        </w:rPr>
        <w:t>nclud</w:t>
      </w:r>
      <w:r w:rsidR="0015706F" w:rsidRPr="00902167">
        <w:rPr>
          <w:rFonts w:ascii="Times New Roman" w:hAnsi="Times New Roman"/>
        </w:rPr>
        <w:t xml:space="preserve">e </w:t>
      </w:r>
      <w:r w:rsidR="00FB6305" w:rsidRPr="00902167">
        <w:rPr>
          <w:rFonts w:ascii="Times New Roman" w:hAnsi="Times New Roman"/>
        </w:rPr>
        <w:t xml:space="preserve">the </w:t>
      </w:r>
      <w:r w:rsidR="000251EC">
        <w:rPr>
          <w:rFonts w:ascii="Times New Roman" w:hAnsi="Times New Roman"/>
        </w:rPr>
        <w:t>identification of the specific site</w:t>
      </w:r>
      <w:r w:rsidR="007A2229">
        <w:rPr>
          <w:rFonts w:ascii="Times New Roman" w:hAnsi="Times New Roman"/>
        </w:rPr>
        <w:t>(</w:t>
      </w:r>
      <w:r w:rsidR="000251EC">
        <w:rPr>
          <w:rFonts w:ascii="Times New Roman" w:hAnsi="Times New Roman"/>
        </w:rPr>
        <w:t>s</w:t>
      </w:r>
      <w:r w:rsidR="007A2229">
        <w:rPr>
          <w:rFonts w:ascii="Times New Roman" w:hAnsi="Times New Roman"/>
        </w:rPr>
        <w:t>)</w:t>
      </w:r>
      <w:r w:rsidR="000251EC">
        <w:rPr>
          <w:rFonts w:ascii="Times New Roman" w:hAnsi="Times New Roman"/>
        </w:rPr>
        <w:t xml:space="preserve"> where commingled collection will be implement</w:t>
      </w:r>
      <w:r w:rsidR="007D6255">
        <w:rPr>
          <w:rFonts w:ascii="Times New Roman" w:hAnsi="Times New Roman"/>
        </w:rPr>
        <w:t>ed</w:t>
      </w:r>
      <w:r w:rsidR="00FB6305" w:rsidRPr="00902167">
        <w:rPr>
          <w:rFonts w:ascii="Times New Roman" w:hAnsi="Times New Roman"/>
        </w:rPr>
        <w:t xml:space="preserve">, </w:t>
      </w:r>
      <w:r w:rsidR="00940BC2" w:rsidRPr="00902167">
        <w:rPr>
          <w:rFonts w:ascii="Times New Roman" w:hAnsi="Times New Roman"/>
        </w:rPr>
        <w:t xml:space="preserve">the </w:t>
      </w:r>
      <w:r w:rsidR="007D6255">
        <w:rPr>
          <w:rFonts w:ascii="Times New Roman" w:hAnsi="Times New Roman"/>
        </w:rPr>
        <w:t>entity hauling the roll</w:t>
      </w:r>
      <w:r w:rsidR="007A2229">
        <w:rPr>
          <w:rFonts w:ascii="Times New Roman" w:hAnsi="Times New Roman"/>
        </w:rPr>
        <w:t>-</w:t>
      </w:r>
      <w:r w:rsidR="007D6255">
        <w:rPr>
          <w:rFonts w:ascii="Times New Roman" w:hAnsi="Times New Roman"/>
        </w:rPr>
        <w:t>off containers</w:t>
      </w:r>
      <w:r w:rsidR="00940BC2" w:rsidRPr="00902167">
        <w:rPr>
          <w:rFonts w:ascii="Times New Roman" w:hAnsi="Times New Roman"/>
        </w:rPr>
        <w:t xml:space="preserve"> (local government or contract hauler), </w:t>
      </w:r>
      <w:r w:rsidR="00FB6305" w:rsidRPr="00902167">
        <w:rPr>
          <w:rFonts w:ascii="Times New Roman" w:hAnsi="Times New Roman"/>
        </w:rPr>
        <w:t xml:space="preserve">the </w:t>
      </w:r>
      <w:r w:rsidR="007A2229">
        <w:rPr>
          <w:rFonts w:ascii="Times New Roman" w:hAnsi="Times New Roman"/>
        </w:rPr>
        <w:t>style of compacting</w:t>
      </w:r>
      <w:r w:rsidR="000251EC">
        <w:rPr>
          <w:rFonts w:ascii="Times New Roman" w:hAnsi="Times New Roman"/>
        </w:rPr>
        <w:t xml:space="preserve"> equipment</w:t>
      </w:r>
      <w:r w:rsidR="00FB6305" w:rsidRPr="00902167">
        <w:rPr>
          <w:rFonts w:ascii="Times New Roman" w:hAnsi="Times New Roman"/>
        </w:rPr>
        <w:t xml:space="preserve"> to be purchased</w:t>
      </w:r>
      <w:r w:rsidR="007A2229">
        <w:rPr>
          <w:rFonts w:ascii="Times New Roman" w:hAnsi="Times New Roman"/>
        </w:rPr>
        <w:t xml:space="preserve"> (self-contained or stationary)</w:t>
      </w:r>
      <w:r w:rsidR="00FB6305" w:rsidRPr="00902167">
        <w:rPr>
          <w:rFonts w:ascii="Times New Roman" w:hAnsi="Times New Roman"/>
        </w:rPr>
        <w:t xml:space="preserve">, </w:t>
      </w:r>
      <w:r w:rsidR="000251EC">
        <w:rPr>
          <w:rFonts w:ascii="Times New Roman" w:hAnsi="Times New Roman"/>
        </w:rPr>
        <w:t xml:space="preserve">and </w:t>
      </w:r>
      <w:r w:rsidR="00FB6305" w:rsidRPr="00902167">
        <w:rPr>
          <w:rFonts w:ascii="Times New Roman" w:hAnsi="Times New Roman"/>
        </w:rPr>
        <w:t>the name and location of your recycling processor.</w:t>
      </w:r>
    </w:p>
    <w:p w:rsidR="00AF12CC" w:rsidRPr="00902167" w:rsidRDefault="00AF12CC" w:rsidP="00AF12CC">
      <w:pPr>
        <w:pStyle w:val="ListParagraph"/>
        <w:spacing w:after="0" w:line="240" w:lineRule="auto"/>
        <w:rPr>
          <w:rFonts w:ascii="Times New Roman" w:hAnsi="Times New Roman"/>
        </w:rPr>
      </w:pPr>
    </w:p>
    <w:p w:rsidR="000724F5" w:rsidRPr="00AF12CC" w:rsidRDefault="000724F5" w:rsidP="00AF12CC">
      <w:pPr>
        <w:pStyle w:val="ListParagraph"/>
        <w:numPr>
          <w:ilvl w:val="0"/>
          <w:numId w:val="2"/>
        </w:numPr>
        <w:spacing w:after="0" w:line="240" w:lineRule="auto"/>
        <w:ind w:left="720"/>
        <w:rPr>
          <w:rFonts w:ascii="Times New Roman" w:hAnsi="Times New Roman"/>
        </w:rPr>
      </w:pPr>
      <w:r w:rsidRPr="00AF12CC">
        <w:rPr>
          <w:rFonts w:ascii="Times New Roman" w:hAnsi="Times New Roman"/>
          <w:b/>
        </w:rPr>
        <w:t>Materials Collected</w:t>
      </w:r>
      <w:r w:rsidR="00F77509" w:rsidRPr="00AF12CC">
        <w:rPr>
          <w:rFonts w:ascii="Times New Roman" w:hAnsi="Times New Roman"/>
        </w:rPr>
        <w:t>:</w:t>
      </w:r>
      <w:r w:rsidRPr="00AF12CC">
        <w:rPr>
          <w:rFonts w:ascii="Times New Roman" w:hAnsi="Times New Roman"/>
        </w:rPr>
        <w:t xml:space="preserve"> List </w:t>
      </w:r>
      <w:r w:rsidR="00FF15EA" w:rsidRPr="00AF12CC">
        <w:rPr>
          <w:rFonts w:ascii="Times New Roman" w:hAnsi="Times New Roman"/>
        </w:rPr>
        <w:t xml:space="preserve">the </w:t>
      </w:r>
      <w:r w:rsidRPr="00AF12CC">
        <w:rPr>
          <w:rFonts w:ascii="Times New Roman" w:hAnsi="Times New Roman"/>
        </w:rPr>
        <w:t xml:space="preserve">materials to be collected </w:t>
      </w:r>
      <w:r w:rsidR="00DA7394" w:rsidRPr="00AF12CC">
        <w:rPr>
          <w:rFonts w:ascii="Times New Roman" w:hAnsi="Times New Roman"/>
        </w:rPr>
        <w:t xml:space="preserve">by your </w:t>
      </w:r>
      <w:r w:rsidR="000251EC" w:rsidRPr="00AF12CC">
        <w:rPr>
          <w:rFonts w:ascii="Times New Roman" w:hAnsi="Times New Roman"/>
        </w:rPr>
        <w:t xml:space="preserve">commingled </w:t>
      </w:r>
      <w:r w:rsidR="007A2229" w:rsidRPr="00AF12CC">
        <w:rPr>
          <w:rFonts w:ascii="Times New Roman" w:hAnsi="Times New Roman"/>
        </w:rPr>
        <w:t xml:space="preserve">recycling </w:t>
      </w:r>
      <w:r w:rsidR="000251EC" w:rsidRPr="00AF12CC">
        <w:rPr>
          <w:rFonts w:ascii="Times New Roman" w:hAnsi="Times New Roman"/>
        </w:rPr>
        <w:t>collection program</w:t>
      </w:r>
      <w:r w:rsidRPr="00AF12CC">
        <w:rPr>
          <w:rFonts w:ascii="Times New Roman" w:hAnsi="Times New Roman"/>
        </w:rPr>
        <w:t xml:space="preserve">.  The following materials </w:t>
      </w:r>
      <w:r w:rsidRPr="00AF12CC">
        <w:rPr>
          <w:rFonts w:ascii="Times New Roman" w:hAnsi="Times New Roman"/>
          <w:b/>
          <w:u w:val="single"/>
        </w:rPr>
        <w:t>m</w:t>
      </w:r>
      <w:r w:rsidR="00F77509" w:rsidRPr="00AF12CC">
        <w:rPr>
          <w:rFonts w:ascii="Times New Roman" w:hAnsi="Times New Roman"/>
          <w:b/>
          <w:u w:val="single"/>
        </w:rPr>
        <w:t>ust</w:t>
      </w:r>
      <w:r w:rsidR="00F77509" w:rsidRPr="00AF12CC">
        <w:rPr>
          <w:rFonts w:ascii="Times New Roman" w:hAnsi="Times New Roman"/>
        </w:rPr>
        <w:t xml:space="preserve"> be included in your program:</w:t>
      </w:r>
      <w:r w:rsidRPr="00AF12CC">
        <w:rPr>
          <w:rFonts w:ascii="Times New Roman" w:hAnsi="Times New Roman"/>
        </w:rPr>
        <w:t xml:space="preserve"> aluminum </w:t>
      </w:r>
      <w:r w:rsidR="00940BC2" w:rsidRPr="00AF12CC">
        <w:rPr>
          <w:rFonts w:ascii="Times New Roman" w:hAnsi="Times New Roman"/>
        </w:rPr>
        <w:t xml:space="preserve">and steel </w:t>
      </w:r>
      <w:r w:rsidRPr="00AF12CC">
        <w:rPr>
          <w:rFonts w:ascii="Times New Roman" w:hAnsi="Times New Roman"/>
        </w:rPr>
        <w:t>cans, corrugated cardboard, mixed paper</w:t>
      </w:r>
      <w:r w:rsidR="00940BC2" w:rsidRPr="00AF12CC">
        <w:rPr>
          <w:rFonts w:ascii="Times New Roman" w:hAnsi="Times New Roman"/>
        </w:rPr>
        <w:t xml:space="preserve"> (</w:t>
      </w:r>
      <w:r w:rsidR="00DA7394" w:rsidRPr="00AF12CC">
        <w:rPr>
          <w:rFonts w:ascii="Times New Roman" w:hAnsi="Times New Roman"/>
        </w:rPr>
        <w:t xml:space="preserve">including </w:t>
      </w:r>
      <w:r w:rsidR="00940BC2" w:rsidRPr="00AF12CC">
        <w:rPr>
          <w:rFonts w:ascii="Times New Roman" w:hAnsi="Times New Roman"/>
        </w:rPr>
        <w:t>newspaper</w:t>
      </w:r>
      <w:r w:rsidR="00DA7394" w:rsidRPr="00AF12CC">
        <w:rPr>
          <w:rFonts w:ascii="Times New Roman" w:hAnsi="Times New Roman"/>
        </w:rPr>
        <w:t>s,</w:t>
      </w:r>
      <w:r w:rsidR="00940BC2" w:rsidRPr="00AF12CC">
        <w:rPr>
          <w:rFonts w:ascii="Times New Roman" w:hAnsi="Times New Roman"/>
        </w:rPr>
        <w:t xml:space="preserve"> glossy magazines</w:t>
      </w:r>
      <w:r w:rsidR="00DA7394" w:rsidRPr="00AF12CC">
        <w:rPr>
          <w:rFonts w:ascii="Times New Roman" w:hAnsi="Times New Roman"/>
        </w:rPr>
        <w:t xml:space="preserve"> and telephone books</w:t>
      </w:r>
      <w:r w:rsidR="00940BC2" w:rsidRPr="00AF12CC">
        <w:rPr>
          <w:rFonts w:ascii="Times New Roman" w:hAnsi="Times New Roman"/>
        </w:rPr>
        <w:t>)</w:t>
      </w:r>
      <w:r w:rsidRPr="00AF12CC">
        <w:rPr>
          <w:rFonts w:ascii="Times New Roman" w:hAnsi="Times New Roman"/>
        </w:rPr>
        <w:t xml:space="preserve">, </w:t>
      </w:r>
      <w:r w:rsidR="007D6255" w:rsidRPr="00AF12CC">
        <w:rPr>
          <w:rFonts w:ascii="Times New Roman" w:hAnsi="Times New Roman"/>
        </w:rPr>
        <w:t xml:space="preserve">glass bottles and jars*, </w:t>
      </w:r>
      <w:r w:rsidR="00940BC2" w:rsidRPr="00AF12CC">
        <w:rPr>
          <w:rFonts w:ascii="Times New Roman" w:hAnsi="Times New Roman"/>
        </w:rPr>
        <w:t xml:space="preserve">and all </w:t>
      </w:r>
      <w:r w:rsidRPr="00AF12CC">
        <w:rPr>
          <w:rFonts w:ascii="Times New Roman" w:hAnsi="Times New Roman"/>
        </w:rPr>
        <w:t>plastic bottles.</w:t>
      </w:r>
      <w:r w:rsidR="003525D4" w:rsidRPr="00AF12CC">
        <w:rPr>
          <w:rFonts w:ascii="Times New Roman" w:hAnsi="Times New Roman"/>
        </w:rPr>
        <w:t xml:space="preserve">  </w:t>
      </w:r>
      <w:r w:rsidR="000251EC" w:rsidRPr="00AF12CC">
        <w:rPr>
          <w:rFonts w:ascii="Times New Roman" w:hAnsi="Times New Roman"/>
        </w:rPr>
        <w:t>In addition, t</w:t>
      </w:r>
      <w:r w:rsidR="00DA7394" w:rsidRPr="00AF12CC">
        <w:rPr>
          <w:rFonts w:ascii="Times New Roman" w:hAnsi="Times New Roman"/>
        </w:rPr>
        <w:t>he c</w:t>
      </w:r>
      <w:r w:rsidR="003525D4" w:rsidRPr="00AF12CC">
        <w:rPr>
          <w:rFonts w:ascii="Times New Roman" w:hAnsi="Times New Roman"/>
        </w:rPr>
        <w:t>ollection</w:t>
      </w:r>
      <w:r w:rsidR="00DA7394" w:rsidRPr="00AF12CC">
        <w:rPr>
          <w:rFonts w:ascii="Times New Roman" w:hAnsi="Times New Roman"/>
        </w:rPr>
        <w:t xml:space="preserve"> of other materials</w:t>
      </w:r>
      <w:r w:rsidR="003525D4" w:rsidRPr="00AF12CC">
        <w:rPr>
          <w:rFonts w:ascii="Times New Roman" w:hAnsi="Times New Roman"/>
        </w:rPr>
        <w:t xml:space="preserve"> including </w:t>
      </w:r>
      <w:r w:rsidR="00900E30" w:rsidRPr="00AF12CC">
        <w:rPr>
          <w:rFonts w:ascii="Times New Roman" w:hAnsi="Times New Roman"/>
        </w:rPr>
        <w:t xml:space="preserve">non-bottle plastic containers, </w:t>
      </w:r>
      <w:r w:rsidR="00501D06" w:rsidRPr="00AF12CC">
        <w:rPr>
          <w:rFonts w:ascii="Times New Roman" w:hAnsi="Times New Roman"/>
        </w:rPr>
        <w:t>mi</w:t>
      </w:r>
      <w:r w:rsidR="00B305C3" w:rsidRPr="00AF12CC">
        <w:rPr>
          <w:rFonts w:ascii="Times New Roman" w:hAnsi="Times New Roman"/>
        </w:rPr>
        <w:t>l</w:t>
      </w:r>
      <w:r w:rsidR="00501D06" w:rsidRPr="00AF12CC">
        <w:rPr>
          <w:rFonts w:ascii="Times New Roman" w:hAnsi="Times New Roman"/>
        </w:rPr>
        <w:t>k cartons and juice boxes</w:t>
      </w:r>
      <w:r w:rsidR="00B305C3" w:rsidRPr="00AF12CC">
        <w:rPr>
          <w:rFonts w:ascii="Times New Roman" w:hAnsi="Times New Roman"/>
        </w:rPr>
        <w:t>/aseptic containers</w:t>
      </w:r>
      <w:r w:rsidR="003525D4" w:rsidRPr="00AF12CC">
        <w:rPr>
          <w:rFonts w:ascii="Times New Roman" w:hAnsi="Times New Roman"/>
        </w:rPr>
        <w:t xml:space="preserve"> </w:t>
      </w:r>
      <w:r w:rsidR="00DA7394" w:rsidRPr="00AF12CC">
        <w:rPr>
          <w:rFonts w:ascii="Times New Roman" w:hAnsi="Times New Roman"/>
        </w:rPr>
        <w:t>is</w:t>
      </w:r>
      <w:r w:rsidR="003525D4" w:rsidRPr="00AF12CC">
        <w:rPr>
          <w:rFonts w:ascii="Times New Roman" w:hAnsi="Times New Roman"/>
        </w:rPr>
        <w:t xml:space="preserve"> </w:t>
      </w:r>
      <w:r w:rsidR="000251EC" w:rsidRPr="00AF12CC">
        <w:rPr>
          <w:rFonts w:ascii="Times New Roman" w:hAnsi="Times New Roman"/>
        </w:rPr>
        <w:t>strongly encouraged</w:t>
      </w:r>
      <w:r w:rsidR="003525D4" w:rsidRPr="00AF12CC">
        <w:rPr>
          <w:rFonts w:ascii="Times New Roman" w:hAnsi="Times New Roman"/>
        </w:rPr>
        <w:t>.</w:t>
      </w:r>
      <w:r w:rsidR="00900E30" w:rsidRPr="00AF12CC">
        <w:rPr>
          <w:rFonts w:ascii="Times New Roman" w:hAnsi="Times New Roman"/>
        </w:rPr>
        <w:t xml:space="preserve">  </w:t>
      </w:r>
      <w:r w:rsidR="007A2229" w:rsidRPr="00AF12CC">
        <w:rPr>
          <w:rFonts w:ascii="Times New Roman" w:hAnsi="Times New Roman"/>
        </w:rPr>
        <w:t xml:space="preserve">If desired, a community may collect corrugated cardboard separately from commingled materials, but CCCRC grant funding is not available to support the purchase of roll-off systems for the collection of separate corrugated cardboard. </w:t>
      </w:r>
      <w:r w:rsidR="00900E30" w:rsidRPr="00AF12CC">
        <w:rPr>
          <w:rFonts w:ascii="Times New Roman" w:hAnsi="Times New Roman"/>
        </w:rPr>
        <w:t>DEA</w:t>
      </w:r>
      <w:r w:rsidR="00850F5A" w:rsidRPr="00AF12CC">
        <w:rPr>
          <w:rFonts w:ascii="Times New Roman" w:hAnsi="Times New Roman"/>
        </w:rPr>
        <w:t>CS</w:t>
      </w:r>
      <w:r w:rsidR="00900E30" w:rsidRPr="00AF12CC">
        <w:rPr>
          <w:rFonts w:ascii="Times New Roman" w:hAnsi="Times New Roman"/>
        </w:rPr>
        <w:t xml:space="preserve"> staff </w:t>
      </w:r>
      <w:r w:rsidR="002A5C58" w:rsidRPr="00AF12CC">
        <w:rPr>
          <w:rFonts w:ascii="Times New Roman" w:hAnsi="Times New Roman"/>
        </w:rPr>
        <w:t>members are</w:t>
      </w:r>
      <w:r w:rsidR="00900E30" w:rsidRPr="00AF12CC">
        <w:rPr>
          <w:rFonts w:ascii="Times New Roman" w:hAnsi="Times New Roman"/>
        </w:rPr>
        <w:t xml:space="preserve"> available to help determine the best feasible collection mix </w:t>
      </w:r>
      <w:r w:rsidR="000251EC" w:rsidRPr="00AF12CC">
        <w:rPr>
          <w:rFonts w:ascii="Times New Roman" w:hAnsi="Times New Roman"/>
        </w:rPr>
        <w:t>for your community</w:t>
      </w:r>
      <w:r w:rsidR="00900E30" w:rsidRPr="00AF12CC">
        <w:rPr>
          <w:rFonts w:ascii="Times New Roman" w:hAnsi="Times New Roman"/>
        </w:rPr>
        <w:t>.</w:t>
      </w:r>
      <w:r w:rsidR="002A5C58" w:rsidRPr="00AF12CC">
        <w:rPr>
          <w:rFonts w:ascii="Times New Roman" w:hAnsi="Times New Roman"/>
        </w:rPr>
        <w:t xml:space="preserve"> </w:t>
      </w:r>
      <w:r w:rsidRPr="00AF12CC">
        <w:rPr>
          <w:rFonts w:ascii="Times New Roman" w:hAnsi="Times New Roman"/>
        </w:rPr>
        <w:t xml:space="preserve"> </w:t>
      </w:r>
      <w:r w:rsidR="00501D06" w:rsidRPr="00AF12CC">
        <w:rPr>
          <w:rFonts w:ascii="Times New Roman" w:hAnsi="Times New Roman"/>
        </w:rPr>
        <w:t>Please include a copy of ac</w:t>
      </w:r>
      <w:r w:rsidR="00B305C3" w:rsidRPr="00AF12CC">
        <w:rPr>
          <w:rFonts w:ascii="Times New Roman" w:hAnsi="Times New Roman"/>
        </w:rPr>
        <w:t>cep</w:t>
      </w:r>
      <w:r w:rsidR="00501D06" w:rsidRPr="00AF12CC">
        <w:rPr>
          <w:rFonts w:ascii="Times New Roman" w:hAnsi="Times New Roman"/>
        </w:rPr>
        <w:t xml:space="preserve">table items </w:t>
      </w:r>
      <w:r w:rsidR="00DA7394" w:rsidRPr="00AF12CC">
        <w:rPr>
          <w:rFonts w:ascii="Times New Roman" w:hAnsi="Times New Roman"/>
        </w:rPr>
        <w:t xml:space="preserve">as </w:t>
      </w:r>
      <w:r w:rsidR="00501D06" w:rsidRPr="00AF12CC">
        <w:rPr>
          <w:rFonts w:ascii="Times New Roman" w:hAnsi="Times New Roman"/>
        </w:rPr>
        <w:t>provided by your recycling processor.</w:t>
      </w:r>
      <w:r w:rsidR="000251EC" w:rsidRPr="00AF12CC">
        <w:rPr>
          <w:rFonts w:ascii="Times New Roman" w:hAnsi="Times New Roman"/>
        </w:rPr>
        <w:t xml:space="preserve">  </w:t>
      </w:r>
      <w:r w:rsidR="007D6255" w:rsidRPr="00AF12CC">
        <w:rPr>
          <w:rFonts w:ascii="Times New Roman" w:hAnsi="Times New Roman"/>
        </w:rPr>
        <w:t>*</w:t>
      </w:r>
      <w:r w:rsidR="000251EC" w:rsidRPr="00AF12CC">
        <w:rPr>
          <w:rFonts w:ascii="Times New Roman" w:hAnsi="Times New Roman"/>
          <w:i/>
        </w:rPr>
        <w:t>Special note about glass: communities may consider collectin</w:t>
      </w:r>
      <w:r w:rsidR="00AF12CC">
        <w:rPr>
          <w:rFonts w:ascii="Times New Roman" w:hAnsi="Times New Roman"/>
          <w:i/>
        </w:rPr>
        <w:t>g</w:t>
      </w:r>
      <w:r w:rsidR="000251EC" w:rsidRPr="00AF12CC">
        <w:rPr>
          <w:rFonts w:ascii="Times New Roman" w:hAnsi="Times New Roman"/>
          <w:i/>
        </w:rPr>
        <w:t xml:space="preserve"> glass </w:t>
      </w:r>
      <w:r w:rsidR="00AF12CC">
        <w:rPr>
          <w:rFonts w:ascii="Times New Roman" w:hAnsi="Times New Roman"/>
          <w:i/>
        </w:rPr>
        <w:t xml:space="preserve">separately </w:t>
      </w:r>
      <w:r w:rsidR="000251EC" w:rsidRPr="00AF12CC">
        <w:rPr>
          <w:rFonts w:ascii="Times New Roman" w:hAnsi="Times New Roman"/>
          <w:i/>
        </w:rPr>
        <w:t xml:space="preserve">from the commingled </w:t>
      </w:r>
      <w:r w:rsidR="00B741D6">
        <w:rPr>
          <w:rFonts w:ascii="Times New Roman" w:hAnsi="Times New Roman"/>
          <w:i/>
        </w:rPr>
        <w:t>recyclables</w:t>
      </w:r>
      <w:r w:rsidR="000251EC" w:rsidRPr="00AF12CC">
        <w:rPr>
          <w:rFonts w:ascii="Times New Roman" w:hAnsi="Times New Roman"/>
          <w:i/>
        </w:rPr>
        <w:t>.</w:t>
      </w:r>
      <w:r w:rsidR="007D6255" w:rsidRPr="00AF12CC">
        <w:rPr>
          <w:rFonts w:ascii="Times New Roman" w:hAnsi="Times New Roman"/>
          <w:i/>
        </w:rPr>
        <w:t xml:space="preserve"> Please check with DEACS staff about this option before </w:t>
      </w:r>
      <w:proofErr w:type="gramStart"/>
      <w:r w:rsidR="007D6255" w:rsidRPr="00AF12CC">
        <w:rPr>
          <w:rFonts w:ascii="Times New Roman" w:hAnsi="Times New Roman"/>
          <w:i/>
        </w:rPr>
        <w:t>submitting an application</w:t>
      </w:r>
      <w:proofErr w:type="gramEnd"/>
      <w:r w:rsidR="007D6255" w:rsidRPr="00AF12CC">
        <w:rPr>
          <w:rFonts w:ascii="Times New Roman" w:hAnsi="Times New Roman"/>
          <w:i/>
        </w:rPr>
        <w:t>.</w:t>
      </w:r>
    </w:p>
    <w:p w:rsidR="00AF12CC" w:rsidRPr="00AF12CC" w:rsidRDefault="00AF12CC" w:rsidP="00AF12CC">
      <w:pPr>
        <w:pStyle w:val="ListParagraph"/>
        <w:spacing w:after="0" w:line="240" w:lineRule="auto"/>
        <w:rPr>
          <w:rFonts w:ascii="Times New Roman" w:hAnsi="Times New Roman"/>
        </w:rPr>
      </w:pPr>
    </w:p>
    <w:p w:rsidR="008077B4" w:rsidRDefault="000724F5" w:rsidP="00E53552">
      <w:pPr>
        <w:pStyle w:val="ListParagraph"/>
        <w:numPr>
          <w:ilvl w:val="0"/>
          <w:numId w:val="2"/>
        </w:numPr>
        <w:spacing w:after="0" w:line="240" w:lineRule="auto"/>
        <w:ind w:left="720"/>
        <w:rPr>
          <w:rFonts w:ascii="Times New Roman" w:hAnsi="Times New Roman"/>
        </w:rPr>
      </w:pPr>
      <w:r w:rsidRPr="00902167">
        <w:rPr>
          <w:rFonts w:ascii="Times New Roman" w:hAnsi="Times New Roman"/>
          <w:b/>
        </w:rPr>
        <w:t>Measurement Plan</w:t>
      </w:r>
      <w:r w:rsidR="00F77509" w:rsidRPr="00902167">
        <w:rPr>
          <w:rFonts w:ascii="Times New Roman" w:hAnsi="Times New Roman"/>
        </w:rPr>
        <w:t>:</w:t>
      </w:r>
      <w:r w:rsidRPr="00902167">
        <w:rPr>
          <w:rFonts w:ascii="Times New Roman" w:hAnsi="Times New Roman"/>
        </w:rPr>
        <w:t xml:space="preserve"> </w:t>
      </w:r>
      <w:r w:rsidR="00DA7394">
        <w:rPr>
          <w:rFonts w:ascii="Times New Roman" w:hAnsi="Times New Roman"/>
        </w:rPr>
        <w:t xml:space="preserve">Provide </w:t>
      </w:r>
      <w:r w:rsidRPr="00902167">
        <w:rPr>
          <w:rFonts w:ascii="Times New Roman" w:hAnsi="Times New Roman"/>
        </w:rPr>
        <w:t>a description of plans</w:t>
      </w:r>
      <w:r w:rsidR="00FF15EA">
        <w:rPr>
          <w:rFonts w:ascii="Times New Roman" w:hAnsi="Times New Roman"/>
        </w:rPr>
        <w:t xml:space="preserve"> to</w:t>
      </w:r>
      <w:r w:rsidRPr="00902167">
        <w:rPr>
          <w:rFonts w:ascii="Times New Roman" w:hAnsi="Times New Roman"/>
        </w:rPr>
        <w:t xml:space="preserve"> </w:t>
      </w:r>
      <w:r w:rsidR="00FF15EA">
        <w:rPr>
          <w:rFonts w:ascii="Times New Roman" w:hAnsi="Times New Roman"/>
        </w:rPr>
        <w:t>collect</w:t>
      </w:r>
      <w:r w:rsidR="00DA7394">
        <w:rPr>
          <w:rFonts w:ascii="Times New Roman" w:hAnsi="Times New Roman"/>
        </w:rPr>
        <w:t xml:space="preserve"> data about </w:t>
      </w:r>
      <w:r w:rsidR="00F37540">
        <w:rPr>
          <w:rFonts w:ascii="Times New Roman" w:hAnsi="Times New Roman"/>
        </w:rPr>
        <w:t xml:space="preserve">the before-and-after effects of implementing commingled collection </w:t>
      </w:r>
      <w:r w:rsidR="00B741D6">
        <w:rPr>
          <w:rFonts w:ascii="Times New Roman" w:hAnsi="Times New Roman"/>
        </w:rPr>
        <w:t xml:space="preserve">using a compacting roll-off system </w:t>
      </w:r>
      <w:r w:rsidR="00F37540">
        <w:rPr>
          <w:rFonts w:ascii="Times New Roman" w:hAnsi="Times New Roman"/>
        </w:rPr>
        <w:t xml:space="preserve">at your convenience centers.  The plans should include estimates of the current frequency of hauls of </w:t>
      </w:r>
      <w:r w:rsidR="007A2229">
        <w:rPr>
          <w:rFonts w:ascii="Times New Roman" w:hAnsi="Times New Roman"/>
        </w:rPr>
        <w:t xml:space="preserve">recyclable </w:t>
      </w:r>
      <w:r w:rsidR="00F37540">
        <w:rPr>
          <w:rFonts w:ascii="Times New Roman" w:hAnsi="Times New Roman"/>
        </w:rPr>
        <w:t>material</w:t>
      </w:r>
      <w:r w:rsidR="007A2229">
        <w:rPr>
          <w:rFonts w:ascii="Times New Roman" w:hAnsi="Times New Roman"/>
        </w:rPr>
        <w:t>s</w:t>
      </w:r>
      <w:r w:rsidR="00F37540">
        <w:rPr>
          <w:rFonts w:ascii="Times New Roman" w:hAnsi="Times New Roman"/>
        </w:rPr>
        <w:t xml:space="preserve"> and current tonnage hauled </w:t>
      </w:r>
      <w:proofErr w:type="gramStart"/>
      <w:r w:rsidR="00F37540">
        <w:rPr>
          <w:rFonts w:ascii="Times New Roman" w:hAnsi="Times New Roman"/>
        </w:rPr>
        <w:t>on a monthly basis</w:t>
      </w:r>
      <w:proofErr w:type="gramEnd"/>
      <w:r w:rsidR="00F37540">
        <w:rPr>
          <w:rFonts w:ascii="Times New Roman" w:hAnsi="Times New Roman"/>
        </w:rPr>
        <w:t xml:space="preserve">.  The </w:t>
      </w:r>
      <w:r w:rsidR="003E6ADB">
        <w:rPr>
          <w:rFonts w:ascii="Times New Roman" w:hAnsi="Times New Roman"/>
        </w:rPr>
        <w:t xml:space="preserve">measurement </w:t>
      </w:r>
      <w:r w:rsidR="00F37540">
        <w:rPr>
          <w:rFonts w:ascii="Times New Roman" w:hAnsi="Times New Roman"/>
        </w:rPr>
        <w:t xml:space="preserve">plan should also include </w:t>
      </w:r>
      <w:r w:rsidR="003E6ADB">
        <w:rPr>
          <w:rFonts w:ascii="Times New Roman" w:hAnsi="Times New Roman"/>
        </w:rPr>
        <w:t xml:space="preserve">a method for tracking </w:t>
      </w:r>
      <w:r w:rsidR="00F37540">
        <w:rPr>
          <w:rFonts w:ascii="Times New Roman" w:hAnsi="Times New Roman"/>
        </w:rPr>
        <w:t xml:space="preserve">haul frequency and monthly tonnage after </w:t>
      </w:r>
      <w:r w:rsidR="003E6ADB">
        <w:rPr>
          <w:rFonts w:ascii="Times New Roman" w:hAnsi="Times New Roman"/>
        </w:rPr>
        <w:t xml:space="preserve">the implementation of </w:t>
      </w:r>
      <w:r w:rsidR="00F37540">
        <w:rPr>
          <w:rFonts w:ascii="Times New Roman" w:hAnsi="Times New Roman"/>
        </w:rPr>
        <w:t xml:space="preserve">commingled collection </w:t>
      </w:r>
      <w:r w:rsidR="007A2229">
        <w:rPr>
          <w:rFonts w:ascii="Times New Roman" w:hAnsi="Times New Roman"/>
        </w:rPr>
        <w:t>usi</w:t>
      </w:r>
      <w:r w:rsidR="003E6ADB">
        <w:rPr>
          <w:rFonts w:ascii="Times New Roman" w:hAnsi="Times New Roman"/>
        </w:rPr>
        <w:t>ng a compacting roll-off system</w:t>
      </w:r>
      <w:r w:rsidR="00F37540">
        <w:rPr>
          <w:rFonts w:ascii="Times New Roman" w:hAnsi="Times New Roman"/>
        </w:rPr>
        <w:t>.</w:t>
      </w:r>
    </w:p>
    <w:p w:rsidR="00AF12CC" w:rsidRPr="00902167" w:rsidRDefault="00AF12CC" w:rsidP="00AF12CC">
      <w:pPr>
        <w:pStyle w:val="ListParagraph"/>
        <w:spacing w:after="0" w:line="240" w:lineRule="auto"/>
        <w:ind w:left="0"/>
        <w:rPr>
          <w:rFonts w:ascii="Times New Roman" w:hAnsi="Times New Roman"/>
        </w:rPr>
      </w:pPr>
    </w:p>
    <w:p w:rsidR="008077B4" w:rsidRPr="00AF12CC" w:rsidRDefault="008077B4" w:rsidP="00E53552">
      <w:pPr>
        <w:pStyle w:val="ListParagraph"/>
        <w:numPr>
          <w:ilvl w:val="0"/>
          <w:numId w:val="2"/>
        </w:numPr>
        <w:spacing w:after="0" w:line="240" w:lineRule="auto"/>
        <w:ind w:left="720"/>
        <w:rPr>
          <w:rFonts w:ascii="Times New Roman" w:hAnsi="Times New Roman"/>
          <w:b/>
        </w:rPr>
      </w:pPr>
      <w:r w:rsidRPr="00902167">
        <w:rPr>
          <w:rFonts w:ascii="Times New Roman" w:hAnsi="Times New Roman"/>
          <w:b/>
        </w:rPr>
        <w:t>Public Outreach Plan</w:t>
      </w:r>
      <w:r w:rsidR="00F77509" w:rsidRPr="00902167">
        <w:rPr>
          <w:rFonts w:ascii="Times New Roman" w:hAnsi="Times New Roman"/>
          <w:b/>
        </w:rPr>
        <w:t>:</w:t>
      </w:r>
      <w:r w:rsidR="0015706F" w:rsidRPr="00902167">
        <w:rPr>
          <w:rFonts w:ascii="Times New Roman" w:hAnsi="Times New Roman"/>
        </w:rPr>
        <w:t xml:space="preserve"> </w:t>
      </w:r>
      <w:r w:rsidR="00EC2BA8">
        <w:rPr>
          <w:rFonts w:ascii="Times New Roman" w:hAnsi="Times New Roman"/>
        </w:rPr>
        <w:t xml:space="preserve">Provide </w:t>
      </w:r>
      <w:r w:rsidR="0015706F" w:rsidRPr="00902167">
        <w:rPr>
          <w:rFonts w:ascii="Times New Roman" w:hAnsi="Times New Roman"/>
        </w:rPr>
        <w:t xml:space="preserve">a </w:t>
      </w:r>
      <w:r w:rsidR="003525D4" w:rsidRPr="00902167">
        <w:rPr>
          <w:rFonts w:ascii="Times New Roman" w:hAnsi="Times New Roman"/>
        </w:rPr>
        <w:t xml:space="preserve">detailed </w:t>
      </w:r>
      <w:r w:rsidR="0015706F" w:rsidRPr="00902167">
        <w:rPr>
          <w:rFonts w:ascii="Times New Roman" w:hAnsi="Times New Roman"/>
        </w:rPr>
        <w:t>description of plan</w:t>
      </w:r>
      <w:r w:rsidR="00FF15EA">
        <w:rPr>
          <w:rFonts w:ascii="Times New Roman" w:hAnsi="Times New Roman"/>
        </w:rPr>
        <w:t>s</w:t>
      </w:r>
      <w:r w:rsidR="0015706F" w:rsidRPr="00902167">
        <w:rPr>
          <w:rFonts w:ascii="Times New Roman" w:hAnsi="Times New Roman"/>
        </w:rPr>
        <w:t xml:space="preserve"> </w:t>
      </w:r>
      <w:r w:rsidR="00940BC2" w:rsidRPr="00902167">
        <w:rPr>
          <w:rFonts w:ascii="Times New Roman" w:hAnsi="Times New Roman"/>
        </w:rPr>
        <w:t>for recycling program promotion</w:t>
      </w:r>
      <w:r w:rsidR="003E6ADB">
        <w:rPr>
          <w:rFonts w:ascii="Times New Roman" w:hAnsi="Times New Roman"/>
        </w:rPr>
        <w:t>.  This Public Outreach P</w:t>
      </w:r>
      <w:r w:rsidR="00F73A94">
        <w:rPr>
          <w:rFonts w:ascii="Times New Roman" w:hAnsi="Times New Roman"/>
        </w:rPr>
        <w:t xml:space="preserve">lan should include </w:t>
      </w:r>
      <w:r w:rsidR="00B741D6">
        <w:rPr>
          <w:rFonts w:ascii="Times New Roman" w:hAnsi="Times New Roman"/>
        </w:rPr>
        <w:t>a</w:t>
      </w:r>
      <w:r w:rsidR="003E6ADB">
        <w:rPr>
          <w:rFonts w:ascii="Times New Roman" w:hAnsi="Times New Roman"/>
        </w:rPr>
        <w:t xml:space="preserve"> s</w:t>
      </w:r>
      <w:r w:rsidR="00B741D6">
        <w:rPr>
          <w:rFonts w:ascii="Times New Roman" w:hAnsi="Times New Roman"/>
        </w:rPr>
        <w:t>t</w:t>
      </w:r>
      <w:r w:rsidR="003E6ADB">
        <w:rPr>
          <w:rFonts w:ascii="Times New Roman" w:hAnsi="Times New Roman"/>
        </w:rPr>
        <w:t>rategy for</w:t>
      </w:r>
      <w:r w:rsidR="00B741D6">
        <w:rPr>
          <w:rFonts w:ascii="Times New Roman" w:hAnsi="Times New Roman"/>
        </w:rPr>
        <w:t xml:space="preserve"> </w:t>
      </w:r>
      <w:r w:rsidR="00F73A94">
        <w:rPr>
          <w:rFonts w:ascii="Times New Roman" w:hAnsi="Times New Roman"/>
        </w:rPr>
        <w:t>educat</w:t>
      </w:r>
      <w:r w:rsidR="003E6ADB">
        <w:rPr>
          <w:rFonts w:ascii="Times New Roman" w:hAnsi="Times New Roman"/>
        </w:rPr>
        <w:t>ing</w:t>
      </w:r>
      <w:r w:rsidR="00F73A94">
        <w:rPr>
          <w:rFonts w:ascii="Times New Roman" w:hAnsi="Times New Roman"/>
        </w:rPr>
        <w:t xml:space="preserve"> residents</w:t>
      </w:r>
      <w:r w:rsidR="00B741D6">
        <w:rPr>
          <w:rFonts w:ascii="Times New Roman" w:hAnsi="Times New Roman"/>
        </w:rPr>
        <w:t xml:space="preserve"> about commingled recycling </w:t>
      </w:r>
      <w:r w:rsidR="00F73A94">
        <w:rPr>
          <w:rFonts w:ascii="Times New Roman" w:hAnsi="Times New Roman"/>
        </w:rPr>
        <w:t xml:space="preserve">prior to the implementation of commingled recycling </w:t>
      </w:r>
      <w:r w:rsidR="00B741D6">
        <w:rPr>
          <w:rFonts w:ascii="Times New Roman" w:hAnsi="Times New Roman"/>
        </w:rPr>
        <w:t>collection</w:t>
      </w:r>
      <w:r w:rsidR="005E12CD">
        <w:rPr>
          <w:rFonts w:ascii="Times New Roman" w:hAnsi="Times New Roman"/>
        </w:rPr>
        <w:t>,</w:t>
      </w:r>
      <w:r w:rsidR="00B741D6">
        <w:rPr>
          <w:rFonts w:ascii="Times New Roman" w:hAnsi="Times New Roman"/>
        </w:rPr>
        <w:t xml:space="preserve"> </w:t>
      </w:r>
      <w:r w:rsidR="00F73A94">
        <w:rPr>
          <w:rFonts w:ascii="Times New Roman" w:hAnsi="Times New Roman"/>
        </w:rPr>
        <w:t xml:space="preserve">and </w:t>
      </w:r>
      <w:r w:rsidR="005E12CD">
        <w:rPr>
          <w:rFonts w:ascii="Times New Roman" w:hAnsi="Times New Roman"/>
        </w:rPr>
        <w:t xml:space="preserve">the plan </w:t>
      </w:r>
      <w:r w:rsidR="00B741D6">
        <w:rPr>
          <w:rFonts w:ascii="Times New Roman" w:hAnsi="Times New Roman"/>
        </w:rPr>
        <w:t xml:space="preserve">should also include </w:t>
      </w:r>
      <w:r w:rsidR="00F73A94">
        <w:rPr>
          <w:rFonts w:ascii="Times New Roman" w:hAnsi="Times New Roman"/>
        </w:rPr>
        <w:t xml:space="preserve">continued education </w:t>
      </w:r>
      <w:r w:rsidR="00F37540">
        <w:rPr>
          <w:rFonts w:ascii="Times New Roman" w:hAnsi="Times New Roman"/>
        </w:rPr>
        <w:t xml:space="preserve">after commingled collection has been implemented.  </w:t>
      </w:r>
      <w:r w:rsidR="00B741D6">
        <w:rPr>
          <w:rFonts w:ascii="Times New Roman" w:hAnsi="Times New Roman"/>
        </w:rPr>
        <w:t>The public outreach plan should i</w:t>
      </w:r>
      <w:r w:rsidR="0015706F" w:rsidRPr="00902167">
        <w:rPr>
          <w:rFonts w:ascii="Times New Roman" w:hAnsi="Times New Roman"/>
        </w:rPr>
        <w:t xml:space="preserve">nclude </w:t>
      </w:r>
      <w:r w:rsidR="00F37540">
        <w:rPr>
          <w:rFonts w:ascii="Times New Roman" w:hAnsi="Times New Roman"/>
        </w:rPr>
        <w:t xml:space="preserve">new or revamped signage and distribution of </w:t>
      </w:r>
      <w:r w:rsidR="00F37540" w:rsidRPr="00902167">
        <w:rPr>
          <w:rFonts w:ascii="Times New Roman" w:hAnsi="Times New Roman"/>
        </w:rPr>
        <w:t>educational materials</w:t>
      </w:r>
      <w:r w:rsidR="00F37540">
        <w:rPr>
          <w:rFonts w:ascii="Times New Roman" w:hAnsi="Times New Roman"/>
        </w:rPr>
        <w:t xml:space="preserve"> to convenience center users, as well as other methods of encouraging higher </w:t>
      </w:r>
      <w:r w:rsidR="005E12CD">
        <w:rPr>
          <w:rFonts w:ascii="Times New Roman" w:hAnsi="Times New Roman"/>
        </w:rPr>
        <w:t xml:space="preserve">recycling </w:t>
      </w:r>
      <w:r w:rsidR="00F37540">
        <w:rPr>
          <w:rFonts w:ascii="Times New Roman" w:hAnsi="Times New Roman"/>
        </w:rPr>
        <w:t xml:space="preserve">participation. State specifically </w:t>
      </w:r>
      <w:r w:rsidR="005E12CD">
        <w:rPr>
          <w:rFonts w:ascii="Times New Roman" w:hAnsi="Times New Roman"/>
        </w:rPr>
        <w:t xml:space="preserve">in your Public Outreach Plan </w:t>
      </w:r>
      <w:r w:rsidR="00F37540">
        <w:rPr>
          <w:rFonts w:ascii="Times New Roman" w:hAnsi="Times New Roman"/>
        </w:rPr>
        <w:t>here and in</w:t>
      </w:r>
      <w:r w:rsidR="005E12CD">
        <w:rPr>
          <w:rFonts w:ascii="Times New Roman" w:hAnsi="Times New Roman"/>
        </w:rPr>
        <w:t xml:space="preserve">dicate in </w:t>
      </w:r>
      <w:r w:rsidR="00F37540">
        <w:rPr>
          <w:rFonts w:ascii="Times New Roman" w:hAnsi="Times New Roman"/>
        </w:rPr>
        <w:t xml:space="preserve">the </w:t>
      </w:r>
      <w:r w:rsidR="00B741D6">
        <w:rPr>
          <w:rFonts w:ascii="Times New Roman" w:hAnsi="Times New Roman"/>
        </w:rPr>
        <w:t>Program B</w:t>
      </w:r>
      <w:r w:rsidR="00F37540">
        <w:rPr>
          <w:rFonts w:ascii="Times New Roman" w:hAnsi="Times New Roman"/>
        </w:rPr>
        <w:t xml:space="preserve">udget </w:t>
      </w:r>
      <w:r w:rsidR="005E12CD">
        <w:rPr>
          <w:rFonts w:ascii="Times New Roman" w:hAnsi="Times New Roman"/>
        </w:rPr>
        <w:t xml:space="preserve">whether you intend to </w:t>
      </w:r>
      <w:r w:rsidR="00F37540">
        <w:rPr>
          <w:rFonts w:ascii="Times New Roman" w:hAnsi="Times New Roman"/>
        </w:rPr>
        <w:t xml:space="preserve">request for supplemental </w:t>
      </w:r>
      <w:r w:rsidR="00B741D6">
        <w:rPr>
          <w:rFonts w:ascii="Times New Roman" w:hAnsi="Times New Roman"/>
        </w:rPr>
        <w:t xml:space="preserve">grant </w:t>
      </w:r>
      <w:r w:rsidR="00F37540">
        <w:rPr>
          <w:rFonts w:ascii="Times New Roman" w:hAnsi="Times New Roman"/>
        </w:rPr>
        <w:t xml:space="preserve">funds </w:t>
      </w:r>
      <w:r w:rsidR="00B741D6">
        <w:rPr>
          <w:rFonts w:ascii="Times New Roman" w:hAnsi="Times New Roman"/>
        </w:rPr>
        <w:t>to support the purchase of</w:t>
      </w:r>
      <w:r w:rsidR="00F37540">
        <w:rPr>
          <w:rFonts w:ascii="Times New Roman" w:hAnsi="Times New Roman"/>
        </w:rPr>
        <w:t xml:space="preserve"> signage and/or outreach materials</w:t>
      </w:r>
      <w:r w:rsidR="003525D4" w:rsidRPr="00902167">
        <w:rPr>
          <w:rFonts w:ascii="Times New Roman" w:hAnsi="Times New Roman"/>
        </w:rPr>
        <w:t xml:space="preserve">.  If available, please provide </w:t>
      </w:r>
      <w:r w:rsidR="0015706F" w:rsidRPr="00902167">
        <w:rPr>
          <w:rFonts w:ascii="Times New Roman" w:hAnsi="Times New Roman"/>
        </w:rPr>
        <w:t>examples of an</w:t>
      </w:r>
      <w:r w:rsidR="00F77509" w:rsidRPr="00902167">
        <w:rPr>
          <w:rFonts w:ascii="Times New Roman" w:hAnsi="Times New Roman"/>
        </w:rPr>
        <w:t>y</w:t>
      </w:r>
      <w:r w:rsidR="00330459">
        <w:rPr>
          <w:rFonts w:ascii="Times New Roman" w:hAnsi="Times New Roman"/>
        </w:rPr>
        <w:t xml:space="preserve"> </w:t>
      </w:r>
      <w:r w:rsidR="00F37540">
        <w:rPr>
          <w:rFonts w:ascii="Times New Roman" w:hAnsi="Times New Roman"/>
        </w:rPr>
        <w:t>signage information</w:t>
      </w:r>
      <w:r w:rsidR="004A7D01">
        <w:rPr>
          <w:rFonts w:ascii="Times New Roman" w:hAnsi="Times New Roman"/>
        </w:rPr>
        <w:t>/ graphics</w:t>
      </w:r>
      <w:r w:rsidR="00330459">
        <w:rPr>
          <w:rFonts w:ascii="Times New Roman" w:hAnsi="Times New Roman"/>
        </w:rPr>
        <w:t>,</w:t>
      </w:r>
      <w:r w:rsidR="00F77509" w:rsidRPr="00902167">
        <w:rPr>
          <w:rFonts w:ascii="Times New Roman" w:hAnsi="Times New Roman"/>
        </w:rPr>
        <w:t xml:space="preserve"> </w:t>
      </w:r>
      <w:r w:rsidR="00F37540">
        <w:rPr>
          <w:rFonts w:ascii="Times New Roman" w:hAnsi="Times New Roman"/>
        </w:rPr>
        <w:t>and outreach materials</w:t>
      </w:r>
      <w:r w:rsidR="0015706F" w:rsidRPr="00902167">
        <w:rPr>
          <w:rFonts w:ascii="Times New Roman" w:hAnsi="Times New Roman"/>
        </w:rPr>
        <w:t xml:space="preserve"> </w:t>
      </w:r>
      <w:r w:rsidR="00F77509" w:rsidRPr="00902167">
        <w:rPr>
          <w:rFonts w:ascii="Times New Roman" w:hAnsi="Times New Roman"/>
        </w:rPr>
        <w:t>which you plan to</w:t>
      </w:r>
      <w:r w:rsidR="0015706F" w:rsidRPr="00902167">
        <w:rPr>
          <w:rFonts w:ascii="Times New Roman" w:hAnsi="Times New Roman"/>
        </w:rPr>
        <w:t xml:space="preserve"> use. </w:t>
      </w:r>
      <w:r w:rsidR="00713CED" w:rsidRPr="00902167">
        <w:rPr>
          <w:rFonts w:ascii="Times New Roman" w:hAnsi="Times New Roman"/>
        </w:rPr>
        <w:t xml:space="preserve"> </w:t>
      </w:r>
      <w:r w:rsidR="00FF15EA">
        <w:rPr>
          <w:rFonts w:ascii="Times New Roman" w:hAnsi="Times New Roman"/>
        </w:rPr>
        <w:t>DEA</w:t>
      </w:r>
      <w:r w:rsidR="00850F5A">
        <w:rPr>
          <w:rFonts w:ascii="Times New Roman" w:hAnsi="Times New Roman"/>
        </w:rPr>
        <w:t>CS</w:t>
      </w:r>
      <w:r w:rsidR="00FF15EA">
        <w:rPr>
          <w:rFonts w:ascii="Times New Roman" w:hAnsi="Times New Roman"/>
        </w:rPr>
        <w:t xml:space="preserve"> s</w:t>
      </w:r>
      <w:r w:rsidR="002A5C58">
        <w:rPr>
          <w:rFonts w:ascii="Times New Roman" w:hAnsi="Times New Roman"/>
        </w:rPr>
        <w:t xml:space="preserve">taff members are </w:t>
      </w:r>
      <w:r w:rsidR="003525D4" w:rsidRPr="00902167">
        <w:rPr>
          <w:rFonts w:ascii="Times New Roman" w:hAnsi="Times New Roman"/>
        </w:rPr>
        <w:t>available to provide feedback on and assistance with the development of an</w:t>
      </w:r>
      <w:r w:rsidR="00330459">
        <w:rPr>
          <w:rFonts w:ascii="Times New Roman" w:hAnsi="Times New Roman"/>
        </w:rPr>
        <w:t>y</w:t>
      </w:r>
      <w:r w:rsidR="003525D4" w:rsidRPr="00902167">
        <w:rPr>
          <w:rFonts w:ascii="Times New Roman" w:hAnsi="Times New Roman"/>
        </w:rPr>
        <w:t xml:space="preserve"> educational and promotional materials</w:t>
      </w:r>
      <w:r w:rsidR="00713CED" w:rsidRPr="00902167">
        <w:rPr>
          <w:rFonts w:ascii="Times New Roman" w:hAnsi="Times New Roman"/>
        </w:rPr>
        <w:t>.</w:t>
      </w:r>
    </w:p>
    <w:p w:rsidR="00411255" w:rsidRPr="00902167" w:rsidRDefault="00411255" w:rsidP="00AF12CC">
      <w:pPr>
        <w:pStyle w:val="ListParagraph"/>
        <w:spacing w:after="0" w:line="240" w:lineRule="auto"/>
        <w:ind w:left="0"/>
        <w:rPr>
          <w:rFonts w:ascii="Times New Roman" w:hAnsi="Times New Roman"/>
          <w:b/>
        </w:rPr>
      </w:pPr>
    </w:p>
    <w:p w:rsidR="00330459" w:rsidRDefault="00FB6305" w:rsidP="00E53552">
      <w:pPr>
        <w:pStyle w:val="ListParagraph"/>
        <w:numPr>
          <w:ilvl w:val="0"/>
          <w:numId w:val="2"/>
        </w:numPr>
        <w:spacing w:after="0" w:line="240" w:lineRule="auto"/>
        <w:ind w:left="720"/>
        <w:rPr>
          <w:rFonts w:ascii="Times New Roman" w:hAnsi="Times New Roman"/>
        </w:rPr>
      </w:pPr>
      <w:r w:rsidRPr="00902167">
        <w:rPr>
          <w:rFonts w:ascii="Times New Roman" w:hAnsi="Times New Roman"/>
          <w:b/>
        </w:rPr>
        <w:t xml:space="preserve">Implementation </w:t>
      </w:r>
      <w:r w:rsidR="00C02681">
        <w:rPr>
          <w:rFonts w:ascii="Times New Roman" w:hAnsi="Times New Roman"/>
          <w:b/>
        </w:rPr>
        <w:t>T</w:t>
      </w:r>
      <w:r w:rsidRPr="00902167">
        <w:rPr>
          <w:rFonts w:ascii="Times New Roman" w:hAnsi="Times New Roman"/>
          <w:b/>
        </w:rPr>
        <w:t>imeline</w:t>
      </w:r>
      <w:r w:rsidR="004A7D01">
        <w:rPr>
          <w:rFonts w:ascii="Times New Roman" w:hAnsi="Times New Roman"/>
        </w:rPr>
        <w:t>: Provide a bulleted timeline</w:t>
      </w:r>
      <w:r w:rsidR="00B741D6">
        <w:rPr>
          <w:rFonts w:ascii="Times New Roman" w:hAnsi="Times New Roman"/>
        </w:rPr>
        <w:t xml:space="preserve"> for </w:t>
      </w:r>
      <w:r w:rsidR="005E12CD">
        <w:rPr>
          <w:rFonts w:ascii="Times New Roman" w:hAnsi="Times New Roman"/>
        </w:rPr>
        <w:t>the</w:t>
      </w:r>
      <w:r w:rsidR="00B741D6">
        <w:rPr>
          <w:rFonts w:ascii="Times New Roman" w:hAnsi="Times New Roman"/>
        </w:rPr>
        <w:t xml:space="preserve"> proposed grant project</w:t>
      </w:r>
      <w:r w:rsidR="005E12CD">
        <w:rPr>
          <w:rFonts w:ascii="Times New Roman" w:hAnsi="Times New Roman"/>
        </w:rPr>
        <w:t>.  The timeline should</w:t>
      </w:r>
      <w:r w:rsidR="004A7D01">
        <w:rPr>
          <w:rFonts w:ascii="Times New Roman" w:hAnsi="Times New Roman"/>
        </w:rPr>
        <w:t xml:space="preserve"> </w:t>
      </w:r>
      <w:r w:rsidR="00FF15EA">
        <w:rPr>
          <w:rFonts w:ascii="Times New Roman" w:hAnsi="Times New Roman"/>
        </w:rPr>
        <w:t>includ</w:t>
      </w:r>
      <w:r w:rsidR="005E12CD">
        <w:rPr>
          <w:rFonts w:ascii="Times New Roman" w:hAnsi="Times New Roman"/>
        </w:rPr>
        <w:t>e</w:t>
      </w:r>
      <w:r w:rsidR="004A7D01">
        <w:rPr>
          <w:rFonts w:ascii="Times New Roman" w:hAnsi="Times New Roman"/>
        </w:rPr>
        <w:t xml:space="preserve"> the </w:t>
      </w:r>
      <w:r w:rsidR="003E05B6">
        <w:rPr>
          <w:rFonts w:ascii="Times New Roman" w:hAnsi="Times New Roman"/>
        </w:rPr>
        <w:t>date</w:t>
      </w:r>
      <w:r w:rsidR="00330459" w:rsidRPr="004A7D01">
        <w:rPr>
          <w:rFonts w:ascii="Times New Roman" w:hAnsi="Times New Roman"/>
        </w:rPr>
        <w:t xml:space="preserve"> when </w:t>
      </w:r>
      <w:r w:rsidR="00F37540">
        <w:rPr>
          <w:rFonts w:ascii="Times New Roman" w:hAnsi="Times New Roman"/>
        </w:rPr>
        <w:t xml:space="preserve">compacting </w:t>
      </w:r>
      <w:r w:rsidR="00F73A94">
        <w:rPr>
          <w:rFonts w:ascii="Times New Roman" w:hAnsi="Times New Roman"/>
        </w:rPr>
        <w:t xml:space="preserve">roll-off </w:t>
      </w:r>
      <w:r w:rsidR="00F37540">
        <w:rPr>
          <w:rFonts w:ascii="Times New Roman" w:hAnsi="Times New Roman"/>
        </w:rPr>
        <w:t xml:space="preserve">equipment </w:t>
      </w:r>
      <w:r w:rsidR="00330459" w:rsidRPr="004A7D01">
        <w:rPr>
          <w:rFonts w:ascii="Times New Roman" w:hAnsi="Times New Roman"/>
        </w:rPr>
        <w:t>will be</w:t>
      </w:r>
      <w:r w:rsidR="00F73A94">
        <w:rPr>
          <w:rFonts w:ascii="Times New Roman" w:hAnsi="Times New Roman"/>
        </w:rPr>
        <w:t xml:space="preserve"> placed</w:t>
      </w:r>
      <w:r w:rsidR="00330459" w:rsidRPr="004A7D01">
        <w:rPr>
          <w:rFonts w:ascii="Times New Roman" w:hAnsi="Times New Roman"/>
        </w:rPr>
        <w:t xml:space="preserve"> in service </w:t>
      </w:r>
      <w:r w:rsidR="00B741D6">
        <w:rPr>
          <w:rFonts w:ascii="Times New Roman" w:hAnsi="Times New Roman"/>
        </w:rPr>
        <w:t xml:space="preserve">for the collection of commingled recyclables </w:t>
      </w:r>
      <w:r w:rsidR="00330459" w:rsidRPr="004A7D01">
        <w:rPr>
          <w:rFonts w:ascii="Times New Roman" w:hAnsi="Times New Roman"/>
        </w:rPr>
        <w:t xml:space="preserve">and </w:t>
      </w:r>
      <w:r w:rsidR="003E05B6">
        <w:rPr>
          <w:rFonts w:ascii="Times New Roman" w:hAnsi="Times New Roman"/>
        </w:rPr>
        <w:t xml:space="preserve">the date </w:t>
      </w:r>
      <w:r w:rsidR="00FF15EA">
        <w:rPr>
          <w:rFonts w:ascii="Times New Roman" w:hAnsi="Times New Roman"/>
        </w:rPr>
        <w:t xml:space="preserve">when the </w:t>
      </w:r>
      <w:r w:rsidR="00330459" w:rsidRPr="004A7D01">
        <w:rPr>
          <w:rFonts w:ascii="Times New Roman" w:hAnsi="Times New Roman"/>
        </w:rPr>
        <w:t xml:space="preserve">final report </w:t>
      </w:r>
      <w:r w:rsidR="00FF15EA">
        <w:rPr>
          <w:rFonts w:ascii="Times New Roman" w:hAnsi="Times New Roman"/>
        </w:rPr>
        <w:t xml:space="preserve">will be </w:t>
      </w:r>
      <w:r w:rsidR="00330459" w:rsidRPr="004A7D01">
        <w:rPr>
          <w:rFonts w:ascii="Times New Roman" w:hAnsi="Times New Roman"/>
        </w:rPr>
        <w:t xml:space="preserve">submitted to </w:t>
      </w:r>
      <w:r w:rsidR="00B741D6">
        <w:rPr>
          <w:rFonts w:ascii="Times New Roman" w:hAnsi="Times New Roman"/>
        </w:rPr>
        <w:t xml:space="preserve">the state to </w:t>
      </w:r>
      <w:r w:rsidR="00330459" w:rsidRPr="004A7D01">
        <w:rPr>
          <w:rFonts w:ascii="Times New Roman" w:hAnsi="Times New Roman"/>
        </w:rPr>
        <w:t xml:space="preserve">complete </w:t>
      </w:r>
      <w:r w:rsidR="00FF15EA">
        <w:rPr>
          <w:rFonts w:ascii="Times New Roman" w:hAnsi="Times New Roman"/>
        </w:rPr>
        <w:t xml:space="preserve">the grant </w:t>
      </w:r>
      <w:r w:rsidR="00330459" w:rsidRPr="004A7D01">
        <w:rPr>
          <w:rFonts w:ascii="Times New Roman" w:hAnsi="Times New Roman"/>
        </w:rPr>
        <w:t xml:space="preserve">project. </w:t>
      </w:r>
    </w:p>
    <w:p w:rsidR="00AD1660" w:rsidRPr="005E12CD" w:rsidRDefault="00FB6305" w:rsidP="00E53552">
      <w:pPr>
        <w:pStyle w:val="ListParagraph"/>
        <w:numPr>
          <w:ilvl w:val="0"/>
          <w:numId w:val="2"/>
        </w:numPr>
        <w:spacing w:after="0" w:line="240" w:lineRule="auto"/>
        <w:ind w:left="720"/>
        <w:rPr>
          <w:rFonts w:ascii="Times New Roman" w:hAnsi="Times New Roman"/>
          <w:sz w:val="18"/>
          <w:szCs w:val="18"/>
        </w:rPr>
      </w:pPr>
      <w:r w:rsidRPr="00FF15EA">
        <w:rPr>
          <w:rFonts w:ascii="Times New Roman" w:hAnsi="Times New Roman"/>
          <w:b/>
        </w:rPr>
        <w:lastRenderedPageBreak/>
        <w:t xml:space="preserve">Program </w:t>
      </w:r>
      <w:r w:rsidR="00C02681" w:rsidRPr="00FF15EA">
        <w:rPr>
          <w:rFonts w:ascii="Times New Roman" w:hAnsi="Times New Roman"/>
          <w:b/>
        </w:rPr>
        <w:t>B</w:t>
      </w:r>
      <w:r w:rsidRPr="00FF15EA">
        <w:rPr>
          <w:rFonts w:ascii="Times New Roman" w:hAnsi="Times New Roman"/>
          <w:b/>
        </w:rPr>
        <w:t>udget</w:t>
      </w:r>
      <w:r w:rsidR="00F77509" w:rsidRPr="00FF15EA">
        <w:rPr>
          <w:rFonts w:ascii="Times New Roman" w:hAnsi="Times New Roman"/>
          <w:b/>
        </w:rPr>
        <w:t xml:space="preserve">: </w:t>
      </w:r>
      <w:r w:rsidR="004A7D01" w:rsidRPr="00FF15EA">
        <w:rPr>
          <w:rFonts w:ascii="Times New Roman" w:hAnsi="Times New Roman"/>
        </w:rPr>
        <w:t xml:space="preserve">Provide a budget for the purchase of </w:t>
      </w:r>
      <w:r w:rsidR="00F37540">
        <w:rPr>
          <w:rFonts w:ascii="Times New Roman" w:hAnsi="Times New Roman"/>
        </w:rPr>
        <w:t>commingled collection compacting equipment</w:t>
      </w:r>
      <w:r w:rsidR="004A7D01" w:rsidRPr="00FF15EA">
        <w:rPr>
          <w:rFonts w:ascii="Times New Roman" w:hAnsi="Times New Roman"/>
        </w:rPr>
        <w:t>.  Please u</w:t>
      </w:r>
      <w:r w:rsidR="003954F0" w:rsidRPr="00FF15EA">
        <w:rPr>
          <w:rFonts w:ascii="Times New Roman" w:hAnsi="Times New Roman"/>
        </w:rPr>
        <w:t>se the</w:t>
      </w:r>
      <w:r w:rsidR="00E5749C" w:rsidRPr="00FF15EA">
        <w:rPr>
          <w:rFonts w:ascii="Times New Roman" w:hAnsi="Times New Roman"/>
        </w:rPr>
        <w:t xml:space="preserve"> </w:t>
      </w:r>
      <w:r w:rsidR="004A7D01" w:rsidRPr="00FF15EA">
        <w:rPr>
          <w:rFonts w:ascii="Times New Roman" w:hAnsi="Times New Roman"/>
        </w:rPr>
        <w:t xml:space="preserve">following </w:t>
      </w:r>
      <w:r w:rsidR="00E5749C" w:rsidRPr="00FF15EA">
        <w:rPr>
          <w:rFonts w:ascii="Times New Roman" w:hAnsi="Times New Roman"/>
        </w:rPr>
        <w:t>budget format</w:t>
      </w:r>
      <w:r w:rsidR="00FF15EA" w:rsidRPr="00FF15EA">
        <w:rPr>
          <w:rFonts w:ascii="Times New Roman" w:hAnsi="Times New Roman"/>
        </w:rPr>
        <w:t>:</w:t>
      </w:r>
    </w:p>
    <w:p w:rsidR="005E12CD" w:rsidRPr="00FF15EA" w:rsidRDefault="005E12CD" w:rsidP="000F4C75">
      <w:pPr>
        <w:pStyle w:val="ListParagraph"/>
        <w:spacing w:after="0" w:line="240" w:lineRule="auto"/>
        <w:rPr>
          <w:rFonts w:ascii="Times New Roman" w:hAnsi="Times New Roman"/>
          <w:sz w:val="18"/>
          <w:szCs w:val="18"/>
        </w:rPr>
      </w:pPr>
    </w:p>
    <w:p w:rsidR="003954F0" w:rsidRPr="005E12CD" w:rsidRDefault="005E12CD" w:rsidP="005E12CD">
      <w:pPr>
        <w:ind w:left="720"/>
        <w:jc w:val="center"/>
        <w:rPr>
          <w:rFonts w:ascii="Times New Roman" w:hAnsi="Times New Roman"/>
          <w:sz w:val="20"/>
        </w:rPr>
      </w:pPr>
      <w:r>
        <w:rPr>
          <w:rFonts w:ascii="Times New Roman" w:hAnsi="Times New Roman"/>
          <w:b/>
          <w:bCs/>
          <w:sz w:val="20"/>
        </w:rPr>
        <w:t xml:space="preserve">Sample Grant </w:t>
      </w:r>
      <w:r w:rsidR="003954F0" w:rsidRPr="008B6839">
        <w:rPr>
          <w:rFonts w:ascii="Times New Roman" w:hAnsi="Times New Roman"/>
          <w:b/>
          <w:bCs/>
          <w:sz w:val="20"/>
        </w:rPr>
        <w:t>Budget</w:t>
      </w:r>
      <w:r w:rsidR="000808EF" w:rsidRPr="008B6839">
        <w:rPr>
          <w:rFonts w:ascii="Times New Roman" w:hAnsi="Times New Roman"/>
          <w:b/>
          <w:bCs/>
          <w:sz w:val="20"/>
        </w:rPr>
        <w:t xml:space="preserve"> </w:t>
      </w:r>
    </w:p>
    <w:tbl>
      <w:tblPr>
        <w:tblW w:w="8745" w:type="dxa"/>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
        <w:gridCol w:w="3060"/>
        <w:gridCol w:w="1800"/>
        <w:gridCol w:w="1800"/>
        <w:gridCol w:w="1185"/>
      </w:tblGrid>
      <w:tr w:rsidR="00331270" w:rsidRPr="008B6839" w:rsidTr="005E12CD">
        <w:trPr>
          <w:trHeight w:val="403"/>
        </w:trPr>
        <w:tc>
          <w:tcPr>
            <w:tcW w:w="900" w:type="dxa"/>
            <w:tcBorders>
              <w:top w:val="single" w:sz="4" w:space="0" w:color="auto"/>
              <w:left w:val="single" w:sz="4" w:space="0" w:color="auto"/>
              <w:bottom w:val="single" w:sz="4" w:space="0" w:color="auto"/>
              <w:right w:val="single" w:sz="4" w:space="0" w:color="auto"/>
            </w:tcBorders>
          </w:tcPr>
          <w:p w:rsidR="003954F0" w:rsidRPr="008B6839" w:rsidRDefault="003954F0" w:rsidP="00E53552">
            <w:pPr>
              <w:ind w:left="-90"/>
              <w:rPr>
                <w:rFonts w:ascii="Times New Roman" w:hAnsi="Times New Roman"/>
                <w:b/>
                <w:bCs/>
                <w:sz w:val="20"/>
              </w:rPr>
            </w:pPr>
            <w:r w:rsidRPr="008B6839">
              <w:rPr>
                <w:rFonts w:ascii="Times New Roman" w:hAnsi="Times New Roman"/>
                <w:b/>
                <w:bCs/>
                <w:sz w:val="20"/>
              </w:rPr>
              <w:t>Quantity</w:t>
            </w:r>
          </w:p>
        </w:tc>
        <w:tc>
          <w:tcPr>
            <w:tcW w:w="3060" w:type="dxa"/>
            <w:tcBorders>
              <w:top w:val="single" w:sz="4" w:space="0" w:color="auto"/>
              <w:left w:val="single" w:sz="4" w:space="0" w:color="auto"/>
              <w:bottom w:val="single" w:sz="4" w:space="0" w:color="auto"/>
              <w:right w:val="single" w:sz="4" w:space="0" w:color="auto"/>
            </w:tcBorders>
          </w:tcPr>
          <w:p w:rsidR="003954F0" w:rsidRPr="008B6839" w:rsidRDefault="003954F0" w:rsidP="00E53552">
            <w:pPr>
              <w:ind w:left="-83"/>
              <w:jc w:val="center"/>
              <w:rPr>
                <w:rFonts w:ascii="Times New Roman" w:hAnsi="Times New Roman"/>
                <w:b/>
                <w:bCs/>
                <w:sz w:val="20"/>
              </w:rPr>
            </w:pPr>
            <w:r w:rsidRPr="008B6839">
              <w:rPr>
                <w:rFonts w:ascii="Times New Roman" w:hAnsi="Times New Roman"/>
                <w:b/>
                <w:bCs/>
                <w:sz w:val="20"/>
              </w:rPr>
              <w:t>Item</w:t>
            </w:r>
          </w:p>
        </w:tc>
        <w:tc>
          <w:tcPr>
            <w:tcW w:w="1800" w:type="dxa"/>
            <w:tcBorders>
              <w:top w:val="single" w:sz="4" w:space="0" w:color="auto"/>
              <w:left w:val="single" w:sz="4" w:space="0" w:color="auto"/>
              <w:bottom w:val="single" w:sz="4" w:space="0" w:color="auto"/>
              <w:right w:val="single" w:sz="4" w:space="0" w:color="auto"/>
            </w:tcBorders>
          </w:tcPr>
          <w:p w:rsidR="003954F0" w:rsidRPr="009866A6" w:rsidRDefault="003954F0" w:rsidP="00E53552">
            <w:pPr>
              <w:pStyle w:val="Heading3"/>
              <w:ind w:left="-94"/>
              <w:jc w:val="center"/>
              <w:rPr>
                <w:sz w:val="20"/>
                <w:lang w:val="en-US" w:eastAsia="en-US"/>
              </w:rPr>
            </w:pPr>
            <w:r w:rsidRPr="009866A6">
              <w:rPr>
                <w:sz w:val="20"/>
                <w:lang w:val="en-US" w:eastAsia="en-US"/>
              </w:rPr>
              <w:t>DEA</w:t>
            </w:r>
            <w:r w:rsidR="00850F5A" w:rsidRPr="009866A6">
              <w:rPr>
                <w:sz w:val="20"/>
                <w:lang w:val="en-US" w:eastAsia="en-US"/>
              </w:rPr>
              <w:t>CS</w:t>
            </w:r>
            <w:r w:rsidR="00331270" w:rsidRPr="009866A6">
              <w:rPr>
                <w:sz w:val="20"/>
                <w:lang w:val="en-US" w:eastAsia="en-US"/>
              </w:rPr>
              <w:t xml:space="preserve"> Grant</w:t>
            </w:r>
            <w:r w:rsidRPr="009866A6">
              <w:rPr>
                <w:sz w:val="20"/>
                <w:lang w:val="en-US" w:eastAsia="en-US"/>
              </w:rPr>
              <w:t xml:space="preserve"> Fund</w:t>
            </w:r>
            <w:r w:rsidR="00331270" w:rsidRPr="009866A6">
              <w:rPr>
                <w:sz w:val="20"/>
                <w:lang w:val="en-US" w:eastAsia="en-US"/>
              </w:rPr>
              <w:t>s</w:t>
            </w:r>
          </w:p>
        </w:tc>
        <w:tc>
          <w:tcPr>
            <w:tcW w:w="1800" w:type="dxa"/>
            <w:tcBorders>
              <w:top w:val="single" w:sz="4" w:space="0" w:color="auto"/>
              <w:left w:val="single" w:sz="4" w:space="0" w:color="auto"/>
              <w:bottom w:val="single" w:sz="4" w:space="0" w:color="auto"/>
              <w:right w:val="single" w:sz="4" w:space="0" w:color="auto"/>
            </w:tcBorders>
          </w:tcPr>
          <w:p w:rsidR="003954F0" w:rsidRPr="009866A6" w:rsidRDefault="00331270" w:rsidP="00E53552">
            <w:pPr>
              <w:pStyle w:val="Heading3"/>
              <w:ind w:left="-88"/>
              <w:jc w:val="center"/>
              <w:rPr>
                <w:sz w:val="20"/>
                <w:lang w:val="en-US" w:eastAsia="en-US"/>
              </w:rPr>
            </w:pPr>
            <w:r w:rsidRPr="009866A6">
              <w:rPr>
                <w:sz w:val="20"/>
                <w:lang w:val="en-US" w:eastAsia="en-US"/>
              </w:rPr>
              <w:t>Community</w:t>
            </w:r>
            <w:r w:rsidR="003954F0" w:rsidRPr="009866A6">
              <w:rPr>
                <w:sz w:val="20"/>
                <w:lang w:val="en-US" w:eastAsia="en-US"/>
              </w:rPr>
              <w:t xml:space="preserve"> </w:t>
            </w:r>
            <w:r w:rsidR="00E443BF" w:rsidRPr="009866A6">
              <w:rPr>
                <w:sz w:val="20"/>
                <w:lang w:val="en-US" w:eastAsia="en-US"/>
              </w:rPr>
              <w:t>Funds</w:t>
            </w:r>
          </w:p>
        </w:tc>
        <w:tc>
          <w:tcPr>
            <w:tcW w:w="1185" w:type="dxa"/>
            <w:tcBorders>
              <w:top w:val="single" w:sz="4" w:space="0" w:color="auto"/>
              <w:left w:val="single" w:sz="4" w:space="0" w:color="auto"/>
              <w:bottom w:val="single" w:sz="4" w:space="0" w:color="auto"/>
              <w:right w:val="single" w:sz="4" w:space="0" w:color="auto"/>
            </w:tcBorders>
          </w:tcPr>
          <w:p w:rsidR="003954F0" w:rsidRPr="009866A6" w:rsidRDefault="003954F0" w:rsidP="00E53552">
            <w:pPr>
              <w:pStyle w:val="Heading3"/>
              <w:ind w:left="-67"/>
              <w:jc w:val="center"/>
              <w:rPr>
                <w:sz w:val="20"/>
                <w:lang w:val="en-US" w:eastAsia="en-US"/>
              </w:rPr>
            </w:pPr>
            <w:r w:rsidRPr="009866A6">
              <w:rPr>
                <w:sz w:val="20"/>
                <w:lang w:val="en-US" w:eastAsia="en-US"/>
              </w:rPr>
              <w:t>Total</w:t>
            </w:r>
          </w:p>
        </w:tc>
      </w:tr>
      <w:tr w:rsidR="00331270" w:rsidRPr="008B6839" w:rsidTr="005E12CD">
        <w:trPr>
          <w:trHeight w:val="432"/>
        </w:trPr>
        <w:tc>
          <w:tcPr>
            <w:tcW w:w="900" w:type="dxa"/>
            <w:tcBorders>
              <w:top w:val="single" w:sz="4" w:space="0" w:color="auto"/>
              <w:left w:val="single" w:sz="4" w:space="0" w:color="auto"/>
              <w:bottom w:val="single" w:sz="4" w:space="0" w:color="auto"/>
              <w:right w:val="single" w:sz="4" w:space="0" w:color="auto"/>
            </w:tcBorders>
          </w:tcPr>
          <w:p w:rsidR="003954F0" w:rsidRPr="008B6839" w:rsidRDefault="007D0B9F" w:rsidP="00E53552">
            <w:pPr>
              <w:ind w:left="-90"/>
              <w:jc w:val="center"/>
              <w:rPr>
                <w:rFonts w:ascii="Times New Roman" w:hAnsi="Times New Roman"/>
                <w:sz w:val="20"/>
              </w:rPr>
            </w:pPr>
            <w:r>
              <w:rPr>
                <w:rFonts w:ascii="Times New Roman" w:hAnsi="Times New Roman"/>
                <w:sz w:val="20"/>
              </w:rPr>
              <w:t>1</w:t>
            </w:r>
          </w:p>
        </w:tc>
        <w:tc>
          <w:tcPr>
            <w:tcW w:w="3060" w:type="dxa"/>
            <w:tcBorders>
              <w:top w:val="single" w:sz="4" w:space="0" w:color="auto"/>
              <w:left w:val="single" w:sz="4" w:space="0" w:color="auto"/>
              <w:bottom w:val="single" w:sz="4" w:space="0" w:color="auto"/>
              <w:right w:val="single" w:sz="4" w:space="0" w:color="auto"/>
            </w:tcBorders>
          </w:tcPr>
          <w:p w:rsidR="003954F0" w:rsidRPr="008B6839" w:rsidRDefault="007D0B9F" w:rsidP="00E53552">
            <w:pPr>
              <w:ind w:left="-83" w:right="-32"/>
              <w:jc w:val="center"/>
              <w:rPr>
                <w:rFonts w:ascii="Times New Roman" w:hAnsi="Times New Roman"/>
                <w:b/>
                <w:bCs/>
                <w:sz w:val="20"/>
              </w:rPr>
            </w:pPr>
            <w:r>
              <w:rPr>
                <w:rFonts w:ascii="Times New Roman" w:hAnsi="Times New Roman"/>
                <w:sz w:val="20"/>
              </w:rPr>
              <w:t xml:space="preserve">30 </w:t>
            </w:r>
            <w:r w:rsidR="009A36CB">
              <w:rPr>
                <w:rFonts w:ascii="Times New Roman" w:hAnsi="Times New Roman"/>
                <w:sz w:val="20"/>
              </w:rPr>
              <w:t xml:space="preserve">cubic </w:t>
            </w:r>
            <w:r>
              <w:rPr>
                <w:rFonts w:ascii="Times New Roman" w:hAnsi="Times New Roman"/>
                <w:sz w:val="20"/>
              </w:rPr>
              <w:t>yard self-co</w:t>
            </w:r>
            <w:r w:rsidR="009A36CB">
              <w:rPr>
                <w:rFonts w:ascii="Times New Roman" w:hAnsi="Times New Roman"/>
                <w:sz w:val="20"/>
              </w:rPr>
              <w:t>ntained compacting roll-off system</w:t>
            </w:r>
          </w:p>
        </w:tc>
        <w:tc>
          <w:tcPr>
            <w:tcW w:w="1800" w:type="dxa"/>
            <w:tcBorders>
              <w:top w:val="single" w:sz="4" w:space="0" w:color="auto"/>
              <w:left w:val="single" w:sz="4" w:space="0" w:color="auto"/>
              <w:bottom w:val="single" w:sz="4" w:space="0" w:color="auto"/>
              <w:right w:val="single" w:sz="4" w:space="0" w:color="auto"/>
            </w:tcBorders>
          </w:tcPr>
          <w:p w:rsidR="003954F0" w:rsidRPr="008B6839" w:rsidRDefault="003954F0" w:rsidP="00E53552">
            <w:pPr>
              <w:ind w:left="-94"/>
              <w:jc w:val="center"/>
              <w:rPr>
                <w:rFonts w:ascii="Times New Roman" w:hAnsi="Times New Roman"/>
                <w:sz w:val="20"/>
              </w:rPr>
            </w:pPr>
            <w:r w:rsidRPr="008B6839">
              <w:rPr>
                <w:rFonts w:ascii="Times New Roman" w:hAnsi="Times New Roman"/>
                <w:sz w:val="20"/>
              </w:rPr>
              <w:t>$</w:t>
            </w:r>
            <w:r w:rsidR="007D0B9F">
              <w:rPr>
                <w:rFonts w:ascii="Times New Roman" w:hAnsi="Times New Roman"/>
                <w:sz w:val="20"/>
              </w:rPr>
              <w:t>15,000</w:t>
            </w:r>
          </w:p>
        </w:tc>
        <w:tc>
          <w:tcPr>
            <w:tcW w:w="1800" w:type="dxa"/>
            <w:tcBorders>
              <w:top w:val="single" w:sz="4" w:space="0" w:color="auto"/>
              <w:left w:val="single" w:sz="4" w:space="0" w:color="auto"/>
              <w:bottom w:val="single" w:sz="4" w:space="0" w:color="auto"/>
              <w:right w:val="single" w:sz="4" w:space="0" w:color="auto"/>
            </w:tcBorders>
          </w:tcPr>
          <w:p w:rsidR="003954F0" w:rsidRPr="008B6839" w:rsidRDefault="00213115" w:rsidP="00801C14">
            <w:pPr>
              <w:ind w:left="-88"/>
              <w:jc w:val="center"/>
              <w:rPr>
                <w:rFonts w:ascii="Times New Roman" w:hAnsi="Times New Roman"/>
                <w:sz w:val="20"/>
              </w:rPr>
            </w:pPr>
            <w:r>
              <w:rPr>
                <w:rFonts w:ascii="Times New Roman" w:hAnsi="Times New Roman"/>
                <w:sz w:val="20"/>
              </w:rPr>
              <w:t>$</w:t>
            </w:r>
            <w:r w:rsidR="00801C14">
              <w:rPr>
                <w:rFonts w:ascii="Times New Roman" w:hAnsi="Times New Roman"/>
                <w:sz w:val="20"/>
              </w:rPr>
              <w:t>3</w:t>
            </w:r>
            <w:r w:rsidR="007D0B9F">
              <w:rPr>
                <w:rFonts w:ascii="Times New Roman" w:hAnsi="Times New Roman"/>
                <w:sz w:val="20"/>
              </w:rPr>
              <w:t>,</w:t>
            </w:r>
            <w:r w:rsidR="00801C14">
              <w:rPr>
                <w:rFonts w:ascii="Times New Roman" w:hAnsi="Times New Roman"/>
                <w:sz w:val="20"/>
              </w:rPr>
              <w:t>25</w:t>
            </w:r>
            <w:r w:rsidR="007D0B9F">
              <w:rPr>
                <w:rFonts w:ascii="Times New Roman" w:hAnsi="Times New Roman"/>
                <w:sz w:val="20"/>
              </w:rPr>
              <w:t>0</w:t>
            </w:r>
          </w:p>
        </w:tc>
        <w:tc>
          <w:tcPr>
            <w:tcW w:w="1185" w:type="dxa"/>
            <w:tcBorders>
              <w:top w:val="single" w:sz="4" w:space="0" w:color="auto"/>
              <w:left w:val="single" w:sz="4" w:space="0" w:color="auto"/>
              <w:bottom w:val="single" w:sz="4" w:space="0" w:color="auto"/>
              <w:right w:val="single" w:sz="4" w:space="0" w:color="auto"/>
            </w:tcBorders>
          </w:tcPr>
          <w:p w:rsidR="003954F0" w:rsidRPr="008B6839" w:rsidRDefault="003954F0" w:rsidP="00801C14">
            <w:pPr>
              <w:ind w:left="-67"/>
              <w:jc w:val="center"/>
              <w:rPr>
                <w:rFonts w:ascii="Times New Roman" w:hAnsi="Times New Roman"/>
                <w:b/>
                <w:bCs/>
                <w:sz w:val="20"/>
              </w:rPr>
            </w:pPr>
            <w:r w:rsidRPr="008B6839">
              <w:rPr>
                <w:rFonts w:ascii="Times New Roman" w:hAnsi="Times New Roman"/>
                <w:sz w:val="20"/>
              </w:rPr>
              <w:t>$</w:t>
            </w:r>
            <w:r w:rsidR="00801C14">
              <w:rPr>
                <w:rFonts w:ascii="Times New Roman" w:hAnsi="Times New Roman"/>
                <w:sz w:val="20"/>
              </w:rPr>
              <w:t>18,250</w:t>
            </w:r>
          </w:p>
        </w:tc>
      </w:tr>
      <w:tr w:rsidR="00F37540" w:rsidRPr="008B6839" w:rsidTr="005E12CD">
        <w:trPr>
          <w:trHeight w:val="175"/>
        </w:trPr>
        <w:tc>
          <w:tcPr>
            <w:tcW w:w="900" w:type="dxa"/>
            <w:tcBorders>
              <w:top w:val="single" w:sz="4" w:space="0" w:color="auto"/>
              <w:left w:val="single" w:sz="4" w:space="0" w:color="auto"/>
              <w:bottom w:val="single" w:sz="4" w:space="0" w:color="auto"/>
              <w:right w:val="single" w:sz="4" w:space="0" w:color="auto"/>
            </w:tcBorders>
          </w:tcPr>
          <w:p w:rsidR="00F37540" w:rsidRPr="00F37540" w:rsidRDefault="00F37540" w:rsidP="00E53552">
            <w:pPr>
              <w:pStyle w:val="Heading2"/>
              <w:ind w:left="-90"/>
              <w:rPr>
                <w:b w:val="0"/>
                <w:sz w:val="20"/>
              </w:rPr>
            </w:pPr>
            <w:r w:rsidRPr="00F37540">
              <w:rPr>
                <w:b w:val="0"/>
                <w:sz w:val="20"/>
              </w:rPr>
              <w:t>1</w:t>
            </w:r>
          </w:p>
        </w:tc>
        <w:tc>
          <w:tcPr>
            <w:tcW w:w="3060" w:type="dxa"/>
            <w:tcBorders>
              <w:top w:val="single" w:sz="4" w:space="0" w:color="auto"/>
              <w:left w:val="single" w:sz="4" w:space="0" w:color="auto"/>
              <w:bottom w:val="single" w:sz="4" w:space="0" w:color="auto"/>
              <w:right w:val="single" w:sz="4" w:space="0" w:color="auto"/>
            </w:tcBorders>
          </w:tcPr>
          <w:p w:rsidR="00F37540" w:rsidRPr="00F37540" w:rsidRDefault="00F37540" w:rsidP="00E53552">
            <w:pPr>
              <w:pStyle w:val="Heading2"/>
              <w:ind w:left="7" w:right="-32"/>
              <w:rPr>
                <w:b w:val="0"/>
                <w:sz w:val="20"/>
              </w:rPr>
            </w:pPr>
            <w:r w:rsidRPr="00F37540">
              <w:rPr>
                <w:b w:val="0"/>
                <w:sz w:val="20"/>
              </w:rPr>
              <w:t xml:space="preserve">New sign </w:t>
            </w:r>
            <w:r w:rsidR="00801C14">
              <w:rPr>
                <w:b w:val="0"/>
                <w:sz w:val="20"/>
              </w:rPr>
              <w:t xml:space="preserve">and recycling outreach materials </w:t>
            </w:r>
            <w:r w:rsidRPr="00F37540">
              <w:rPr>
                <w:b w:val="0"/>
                <w:sz w:val="20"/>
              </w:rPr>
              <w:t>for Convenience Center</w:t>
            </w:r>
          </w:p>
        </w:tc>
        <w:tc>
          <w:tcPr>
            <w:tcW w:w="1800" w:type="dxa"/>
            <w:tcBorders>
              <w:top w:val="single" w:sz="4" w:space="0" w:color="auto"/>
              <w:left w:val="single" w:sz="4" w:space="0" w:color="auto"/>
              <w:bottom w:val="single" w:sz="4" w:space="0" w:color="auto"/>
              <w:right w:val="single" w:sz="4" w:space="0" w:color="auto"/>
            </w:tcBorders>
          </w:tcPr>
          <w:p w:rsidR="00F37540" w:rsidRPr="00F37540" w:rsidRDefault="00F37540" w:rsidP="00E53552">
            <w:pPr>
              <w:ind w:left="-94"/>
              <w:jc w:val="center"/>
              <w:rPr>
                <w:rFonts w:ascii="Times New Roman" w:hAnsi="Times New Roman"/>
                <w:bCs/>
                <w:sz w:val="20"/>
              </w:rPr>
            </w:pPr>
            <w:r w:rsidRPr="00F37540">
              <w:rPr>
                <w:rFonts w:ascii="Times New Roman" w:hAnsi="Times New Roman"/>
                <w:bCs/>
                <w:sz w:val="20"/>
              </w:rPr>
              <w:t>$500</w:t>
            </w:r>
          </w:p>
        </w:tc>
        <w:tc>
          <w:tcPr>
            <w:tcW w:w="1800" w:type="dxa"/>
            <w:tcBorders>
              <w:top w:val="single" w:sz="4" w:space="0" w:color="auto"/>
              <w:left w:val="single" w:sz="4" w:space="0" w:color="auto"/>
              <w:bottom w:val="single" w:sz="4" w:space="0" w:color="auto"/>
              <w:right w:val="single" w:sz="4" w:space="0" w:color="auto"/>
            </w:tcBorders>
          </w:tcPr>
          <w:p w:rsidR="00F37540" w:rsidRPr="00F37540" w:rsidRDefault="00F37540" w:rsidP="00E53552">
            <w:pPr>
              <w:ind w:left="-88"/>
              <w:jc w:val="center"/>
              <w:rPr>
                <w:rFonts w:ascii="Times New Roman" w:hAnsi="Times New Roman"/>
                <w:bCs/>
                <w:sz w:val="20"/>
              </w:rPr>
            </w:pPr>
            <w:r w:rsidRPr="00F37540">
              <w:rPr>
                <w:rFonts w:ascii="Times New Roman" w:hAnsi="Times New Roman"/>
                <w:bCs/>
                <w:sz w:val="20"/>
              </w:rPr>
              <w:t>$500</w:t>
            </w:r>
          </w:p>
        </w:tc>
        <w:tc>
          <w:tcPr>
            <w:tcW w:w="1185" w:type="dxa"/>
            <w:tcBorders>
              <w:top w:val="single" w:sz="4" w:space="0" w:color="auto"/>
              <w:left w:val="single" w:sz="4" w:space="0" w:color="auto"/>
              <w:bottom w:val="single" w:sz="4" w:space="0" w:color="auto"/>
              <w:right w:val="single" w:sz="4" w:space="0" w:color="auto"/>
            </w:tcBorders>
          </w:tcPr>
          <w:p w:rsidR="00F37540" w:rsidRPr="00F37540" w:rsidRDefault="00F37540" w:rsidP="00E53552">
            <w:pPr>
              <w:ind w:left="-67"/>
              <w:jc w:val="center"/>
              <w:rPr>
                <w:rFonts w:ascii="Times New Roman" w:hAnsi="Times New Roman"/>
                <w:bCs/>
                <w:sz w:val="20"/>
              </w:rPr>
            </w:pPr>
            <w:r w:rsidRPr="00F37540">
              <w:rPr>
                <w:rFonts w:ascii="Times New Roman" w:hAnsi="Times New Roman"/>
                <w:bCs/>
                <w:sz w:val="20"/>
              </w:rPr>
              <w:t>$1,000</w:t>
            </w:r>
          </w:p>
        </w:tc>
      </w:tr>
      <w:tr w:rsidR="00331270" w:rsidRPr="008B6839" w:rsidTr="005E12CD">
        <w:trPr>
          <w:trHeight w:val="175"/>
        </w:trPr>
        <w:tc>
          <w:tcPr>
            <w:tcW w:w="900" w:type="dxa"/>
            <w:tcBorders>
              <w:top w:val="single" w:sz="4" w:space="0" w:color="auto"/>
              <w:left w:val="single" w:sz="4" w:space="0" w:color="auto"/>
              <w:bottom w:val="single" w:sz="4" w:space="0" w:color="auto"/>
              <w:right w:val="single" w:sz="4" w:space="0" w:color="auto"/>
            </w:tcBorders>
          </w:tcPr>
          <w:p w:rsidR="003954F0" w:rsidRPr="008B6839" w:rsidRDefault="003954F0" w:rsidP="00E53552">
            <w:pPr>
              <w:pStyle w:val="Heading2"/>
              <w:ind w:left="720"/>
              <w:rPr>
                <w:sz w:val="20"/>
              </w:rPr>
            </w:pPr>
          </w:p>
        </w:tc>
        <w:tc>
          <w:tcPr>
            <w:tcW w:w="3060" w:type="dxa"/>
            <w:tcBorders>
              <w:top w:val="single" w:sz="4" w:space="0" w:color="auto"/>
              <w:left w:val="single" w:sz="4" w:space="0" w:color="auto"/>
              <w:bottom w:val="single" w:sz="4" w:space="0" w:color="auto"/>
              <w:right w:val="single" w:sz="4" w:space="0" w:color="auto"/>
            </w:tcBorders>
          </w:tcPr>
          <w:p w:rsidR="003954F0" w:rsidRPr="008B6839" w:rsidRDefault="003954F0" w:rsidP="00E53552">
            <w:pPr>
              <w:pStyle w:val="Heading2"/>
              <w:ind w:left="-83" w:right="-32"/>
              <w:rPr>
                <w:sz w:val="20"/>
              </w:rPr>
            </w:pPr>
            <w:r w:rsidRPr="008B6839">
              <w:rPr>
                <w:sz w:val="20"/>
              </w:rPr>
              <w:t>Total Project Expenditures</w:t>
            </w:r>
          </w:p>
        </w:tc>
        <w:tc>
          <w:tcPr>
            <w:tcW w:w="1800" w:type="dxa"/>
            <w:tcBorders>
              <w:top w:val="single" w:sz="4" w:space="0" w:color="auto"/>
              <w:left w:val="single" w:sz="4" w:space="0" w:color="auto"/>
              <w:bottom w:val="single" w:sz="4" w:space="0" w:color="auto"/>
              <w:right w:val="single" w:sz="4" w:space="0" w:color="auto"/>
            </w:tcBorders>
          </w:tcPr>
          <w:p w:rsidR="003954F0" w:rsidRPr="008B6839" w:rsidRDefault="003954F0" w:rsidP="00E53552">
            <w:pPr>
              <w:ind w:left="-94"/>
              <w:jc w:val="center"/>
              <w:rPr>
                <w:rFonts w:ascii="Times New Roman" w:hAnsi="Times New Roman"/>
                <w:b/>
                <w:bCs/>
                <w:sz w:val="20"/>
              </w:rPr>
            </w:pPr>
            <w:r w:rsidRPr="008B6839">
              <w:rPr>
                <w:rFonts w:ascii="Times New Roman" w:hAnsi="Times New Roman"/>
                <w:b/>
                <w:bCs/>
                <w:sz w:val="20"/>
              </w:rPr>
              <w:t>$</w:t>
            </w:r>
            <w:r w:rsidR="007D0B9F">
              <w:rPr>
                <w:rFonts w:ascii="Times New Roman" w:hAnsi="Times New Roman"/>
                <w:b/>
                <w:bCs/>
                <w:sz w:val="20"/>
              </w:rPr>
              <w:t>15,</w:t>
            </w:r>
            <w:r w:rsidR="00F37540">
              <w:rPr>
                <w:rFonts w:ascii="Times New Roman" w:hAnsi="Times New Roman"/>
                <w:b/>
                <w:bCs/>
                <w:sz w:val="20"/>
              </w:rPr>
              <w:t>5</w:t>
            </w:r>
            <w:r w:rsidR="007D0B9F">
              <w:rPr>
                <w:rFonts w:ascii="Times New Roman" w:hAnsi="Times New Roman"/>
                <w:b/>
                <w:bCs/>
                <w:sz w:val="20"/>
              </w:rPr>
              <w:t>00</w:t>
            </w:r>
          </w:p>
        </w:tc>
        <w:tc>
          <w:tcPr>
            <w:tcW w:w="1800" w:type="dxa"/>
            <w:tcBorders>
              <w:top w:val="single" w:sz="4" w:space="0" w:color="auto"/>
              <w:left w:val="single" w:sz="4" w:space="0" w:color="auto"/>
              <w:bottom w:val="single" w:sz="4" w:space="0" w:color="auto"/>
              <w:right w:val="single" w:sz="4" w:space="0" w:color="auto"/>
            </w:tcBorders>
          </w:tcPr>
          <w:p w:rsidR="003954F0" w:rsidRPr="008B6839" w:rsidRDefault="00213115" w:rsidP="00801C14">
            <w:pPr>
              <w:ind w:left="-88"/>
              <w:jc w:val="center"/>
              <w:rPr>
                <w:rFonts w:ascii="Times New Roman" w:hAnsi="Times New Roman"/>
                <w:b/>
                <w:bCs/>
                <w:sz w:val="20"/>
              </w:rPr>
            </w:pPr>
            <w:r>
              <w:rPr>
                <w:rFonts w:ascii="Times New Roman" w:hAnsi="Times New Roman"/>
                <w:b/>
                <w:bCs/>
                <w:sz w:val="20"/>
              </w:rPr>
              <w:t>$</w:t>
            </w:r>
            <w:r w:rsidR="00801C14">
              <w:rPr>
                <w:rFonts w:ascii="Times New Roman" w:hAnsi="Times New Roman"/>
                <w:b/>
                <w:bCs/>
                <w:sz w:val="20"/>
              </w:rPr>
              <w:t>3</w:t>
            </w:r>
            <w:r w:rsidR="007D0B9F">
              <w:rPr>
                <w:rFonts w:ascii="Times New Roman" w:hAnsi="Times New Roman"/>
                <w:b/>
                <w:bCs/>
                <w:sz w:val="20"/>
              </w:rPr>
              <w:t>,</w:t>
            </w:r>
            <w:r w:rsidR="00801C14">
              <w:rPr>
                <w:rFonts w:ascii="Times New Roman" w:hAnsi="Times New Roman"/>
                <w:b/>
                <w:bCs/>
                <w:sz w:val="20"/>
              </w:rPr>
              <w:t>7</w:t>
            </w:r>
            <w:r w:rsidR="00F37540">
              <w:rPr>
                <w:rFonts w:ascii="Times New Roman" w:hAnsi="Times New Roman"/>
                <w:b/>
                <w:bCs/>
                <w:sz w:val="20"/>
              </w:rPr>
              <w:t>5</w:t>
            </w:r>
            <w:r w:rsidR="007D0B9F">
              <w:rPr>
                <w:rFonts w:ascii="Times New Roman" w:hAnsi="Times New Roman"/>
                <w:b/>
                <w:bCs/>
                <w:sz w:val="20"/>
              </w:rPr>
              <w:t>0</w:t>
            </w:r>
          </w:p>
        </w:tc>
        <w:tc>
          <w:tcPr>
            <w:tcW w:w="1185" w:type="dxa"/>
            <w:tcBorders>
              <w:top w:val="single" w:sz="4" w:space="0" w:color="auto"/>
              <w:left w:val="single" w:sz="4" w:space="0" w:color="auto"/>
              <w:bottom w:val="single" w:sz="4" w:space="0" w:color="auto"/>
              <w:right w:val="single" w:sz="4" w:space="0" w:color="auto"/>
            </w:tcBorders>
          </w:tcPr>
          <w:p w:rsidR="003954F0" w:rsidRPr="008B6839" w:rsidRDefault="007D0B9F" w:rsidP="00801C14">
            <w:pPr>
              <w:ind w:left="-67"/>
              <w:jc w:val="center"/>
              <w:rPr>
                <w:rFonts w:ascii="Times New Roman" w:hAnsi="Times New Roman"/>
                <w:b/>
                <w:bCs/>
                <w:sz w:val="20"/>
              </w:rPr>
            </w:pPr>
            <w:r>
              <w:rPr>
                <w:rFonts w:ascii="Times New Roman" w:hAnsi="Times New Roman"/>
                <w:b/>
                <w:bCs/>
                <w:sz w:val="20"/>
              </w:rPr>
              <w:t>$</w:t>
            </w:r>
            <w:r w:rsidR="00F37540">
              <w:rPr>
                <w:rFonts w:ascii="Times New Roman" w:hAnsi="Times New Roman"/>
                <w:b/>
                <w:bCs/>
                <w:sz w:val="20"/>
              </w:rPr>
              <w:t>1</w:t>
            </w:r>
            <w:r w:rsidR="00801C14">
              <w:rPr>
                <w:rFonts w:ascii="Times New Roman" w:hAnsi="Times New Roman"/>
                <w:b/>
                <w:bCs/>
                <w:sz w:val="20"/>
              </w:rPr>
              <w:t>9</w:t>
            </w:r>
            <w:r w:rsidR="003954F0" w:rsidRPr="008B6839">
              <w:rPr>
                <w:rFonts w:ascii="Times New Roman" w:hAnsi="Times New Roman"/>
                <w:b/>
                <w:bCs/>
                <w:sz w:val="20"/>
              </w:rPr>
              <w:t>,</w:t>
            </w:r>
            <w:r w:rsidR="00801C14">
              <w:rPr>
                <w:rFonts w:ascii="Times New Roman" w:hAnsi="Times New Roman"/>
                <w:b/>
                <w:bCs/>
                <w:sz w:val="20"/>
              </w:rPr>
              <w:t>25</w:t>
            </w:r>
            <w:r w:rsidR="003954F0" w:rsidRPr="008B6839">
              <w:rPr>
                <w:rFonts w:ascii="Times New Roman" w:hAnsi="Times New Roman"/>
                <w:b/>
                <w:bCs/>
                <w:sz w:val="20"/>
              </w:rPr>
              <w:t>0</w:t>
            </w:r>
          </w:p>
        </w:tc>
      </w:tr>
    </w:tbl>
    <w:p w:rsidR="006A5404" w:rsidRPr="009A36CB" w:rsidRDefault="006A5404" w:rsidP="00E53552">
      <w:pPr>
        <w:pStyle w:val="ListParagraph"/>
        <w:spacing w:after="0" w:line="240" w:lineRule="auto"/>
        <w:rPr>
          <w:rFonts w:ascii="Times New Roman" w:hAnsi="Times New Roman"/>
        </w:rPr>
      </w:pPr>
    </w:p>
    <w:p w:rsidR="009A36CB" w:rsidRPr="009A36CB" w:rsidRDefault="009A36CB" w:rsidP="00E53552">
      <w:pPr>
        <w:pStyle w:val="ListParagraph"/>
        <w:spacing w:after="0" w:line="240" w:lineRule="auto"/>
        <w:rPr>
          <w:rFonts w:ascii="Times New Roman" w:hAnsi="Times New Roman"/>
        </w:rPr>
      </w:pPr>
      <w:r w:rsidRPr="009A36CB">
        <w:rPr>
          <w:rFonts w:ascii="Times New Roman" w:hAnsi="Times New Roman"/>
        </w:rPr>
        <w:t>Additional</w:t>
      </w:r>
      <w:r w:rsidR="00A06EA3">
        <w:rPr>
          <w:rFonts w:ascii="Times New Roman" w:hAnsi="Times New Roman"/>
        </w:rPr>
        <w:t xml:space="preserve"> costs are likely to be associated with the installation of a compacting roll-off system including site preparation, concrete, </w:t>
      </w:r>
      <w:r w:rsidR="005E12CD">
        <w:rPr>
          <w:rFonts w:ascii="Times New Roman" w:hAnsi="Times New Roman"/>
        </w:rPr>
        <w:t xml:space="preserve">installation of </w:t>
      </w:r>
      <w:r w:rsidR="00A06EA3">
        <w:rPr>
          <w:rFonts w:ascii="Times New Roman" w:hAnsi="Times New Roman"/>
        </w:rPr>
        <w:t xml:space="preserve">electrical </w:t>
      </w:r>
      <w:r w:rsidR="00D55E32">
        <w:rPr>
          <w:rFonts w:ascii="Times New Roman" w:hAnsi="Times New Roman"/>
        </w:rPr>
        <w:t>infrastructure, freight,</w:t>
      </w:r>
      <w:r w:rsidR="00A06EA3">
        <w:rPr>
          <w:rFonts w:ascii="Times New Roman" w:hAnsi="Times New Roman"/>
        </w:rPr>
        <w:t xml:space="preserve"> and </w:t>
      </w:r>
      <w:r w:rsidR="005E12CD">
        <w:rPr>
          <w:rFonts w:ascii="Times New Roman" w:hAnsi="Times New Roman"/>
        </w:rPr>
        <w:t xml:space="preserve">other </w:t>
      </w:r>
      <w:r w:rsidR="00A06EA3">
        <w:rPr>
          <w:rFonts w:ascii="Times New Roman" w:hAnsi="Times New Roman"/>
        </w:rPr>
        <w:t>installation costs.  It is not necessary to list th</w:t>
      </w:r>
      <w:r w:rsidR="005E12CD">
        <w:rPr>
          <w:rFonts w:ascii="Times New Roman" w:hAnsi="Times New Roman"/>
        </w:rPr>
        <w:t>ese costs in the Program Budget, though communities are encouraged to take these costs into consideration when planning compactor system installation projects.  Assistance with budget preparation is available from DEACS.</w:t>
      </w:r>
    </w:p>
    <w:p w:rsidR="00B741D6" w:rsidRPr="008B6839" w:rsidRDefault="00B741D6" w:rsidP="00E53552">
      <w:pPr>
        <w:pStyle w:val="ListParagraph"/>
        <w:spacing w:after="0" w:line="240" w:lineRule="auto"/>
        <w:rPr>
          <w:rFonts w:ascii="Times New Roman" w:hAnsi="Times New Roman"/>
          <w:sz w:val="20"/>
          <w:szCs w:val="20"/>
        </w:rPr>
      </w:pPr>
    </w:p>
    <w:p w:rsidR="001B7B16" w:rsidRPr="00902167" w:rsidRDefault="001B7B16" w:rsidP="00E53552">
      <w:pPr>
        <w:pStyle w:val="ListParagraph"/>
        <w:numPr>
          <w:ilvl w:val="0"/>
          <w:numId w:val="2"/>
        </w:numPr>
        <w:spacing w:after="0" w:line="240" w:lineRule="auto"/>
        <w:ind w:left="720"/>
        <w:rPr>
          <w:rFonts w:ascii="Times New Roman" w:hAnsi="Times New Roman"/>
        </w:rPr>
      </w:pPr>
      <w:r w:rsidRPr="00902167">
        <w:rPr>
          <w:rFonts w:ascii="Times New Roman" w:hAnsi="Times New Roman"/>
          <w:b/>
        </w:rPr>
        <w:t>Quote</w:t>
      </w:r>
      <w:r w:rsidR="00F77509" w:rsidRPr="00902167">
        <w:rPr>
          <w:rFonts w:ascii="Times New Roman" w:hAnsi="Times New Roman"/>
          <w:b/>
        </w:rPr>
        <w:t>:</w:t>
      </w:r>
      <w:r w:rsidRPr="00902167">
        <w:rPr>
          <w:rFonts w:ascii="Times New Roman" w:hAnsi="Times New Roman"/>
          <w:b/>
        </w:rPr>
        <w:t xml:space="preserve"> </w:t>
      </w:r>
      <w:r w:rsidR="002701C6">
        <w:rPr>
          <w:rFonts w:ascii="Times New Roman" w:hAnsi="Times New Roman"/>
        </w:rPr>
        <w:t>P</w:t>
      </w:r>
      <w:r w:rsidRPr="00902167">
        <w:rPr>
          <w:rFonts w:ascii="Times New Roman" w:hAnsi="Times New Roman"/>
        </w:rPr>
        <w:t xml:space="preserve">rovide </w:t>
      </w:r>
      <w:r w:rsidR="004A7D01">
        <w:rPr>
          <w:rFonts w:ascii="Times New Roman" w:hAnsi="Times New Roman"/>
        </w:rPr>
        <w:t xml:space="preserve">a </w:t>
      </w:r>
      <w:r w:rsidRPr="00902167">
        <w:rPr>
          <w:rFonts w:ascii="Times New Roman" w:hAnsi="Times New Roman"/>
        </w:rPr>
        <w:t>cop</w:t>
      </w:r>
      <w:r w:rsidR="004A7D01">
        <w:rPr>
          <w:rFonts w:ascii="Times New Roman" w:hAnsi="Times New Roman"/>
        </w:rPr>
        <w:t>y</w:t>
      </w:r>
      <w:r w:rsidRPr="00902167">
        <w:rPr>
          <w:rFonts w:ascii="Times New Roman" w:hAnsi="Times New Roman"/>
        </w:rPr>
        <w:t xml:space="preserve"> of </w:t>
      </w:r>
      <w:r w:rsidR="0035045A" w:rsidRPr="00902167">
        <w:rPr>
          <w:rFonts w:ascii="Times New Roman" w:hAnsi="Times New Roman"/>
        </w:rPr>
        <w:t xml:space="preserve">an </w:t>
      </w:r>
      <w:r w:rsidRPr="004A7D01">
        <w:rPr>
          <w:rFonts w:ascii="Times New Roman" w:hAnsi="Times New Roman"/>
        </w:rPr>
        <w:t>itemized</w:t>
      </w:r>
      <w:r w:rsidRPr="00902167">
        <w:rPr>
          <w:rFonts w:ascii="Times New Roman" w:hAnsi="Times New Roman"/>
        </w:rPr>
        <w:t xml:space="preserve"> quote </w:t>
      </w:r>
      <w:r w:rsidR="0035045A" w:rsidRPr="00902167">
        <w:rPr>
          <w:rFonts w:ascii="Times New Roman" w:hAnsi="Times New Roman"/>
        </w:rPr>
        <w:t xml:space="preserve">obtained </w:t>
      </w:r>
      <w:r w:rsidRPr="00902167">
        <w:rPr>
          <w:rFonts w:ascii="Times New Roman" w:hAnsi="Times New Roman"/>
        </w:rPr>
        <w:t>from</w:t>
      </w:r>
      <w:r w:rsidR="0035045A" w:rsidRPr="00902167">
        <w:rPr>
          <w:rFonts w:ascii="Times New Roman" w:hAnsi="Times New Roman"/>
        </w:rPr>
        <w:t xml:space="preserve"> the</w:t>
      </w:r>
      <w:r w:rsidRPr="00902167">
        <w:rPr>
          <w:rFonts w:ascii="Times New Roman" w:hAnsi="Times New Roman"/>
        </w:rPr>
        <w:t xml:space="preserve"> </w:t>
      </w:r>
      <w:r w:rsidR="004A7D01">
        <w:rPr>
          <w:rFonts w:ascii="Times New Roman" w:hAnsi="Times New Roman"/>
        </w:rPr>
        <w:t xml:space="preserve">intended </w:t>
      </w:r>
      <w:r w:rsidR="00461DA1">
        <w:rPr>
          <w:rFonts w:ascii="Times New Roman" w:hAnsi="Times New Roman"/>
        </w:rPr>
        <w:t xml:space="preserve">equipment vendor that specifies the item(s) to be </w:t>
      </w:r>
      <w:r w:rsidR="00213115">
        <w:rPr>
          <w:rFonts w:ascii="Times New Roman" w:hAnsi="Times New Roman"/>
        </w:rPr>
        <w:t>purchased</w:t>
      </w:r>
      <w:r w:rsidRPr="00902167">
        <w:rPr>
          <w:rFonts w:ascii="Times New Roman" w:hAnsi="Times New Roman"/>
        </w:rPr>
        <w:t>.</w:t>
      </w:r>
    </w:p>
    <w:p w:rsidR="00FB6305" w:rsidRPr="008B6839" w:rsidRDefault="00FB6305" w:rsidP="00E53552">
      <w:pPr>
        <w:pStyle w:val="ListParagraph"/>
        <w:spacing w:after="0" w:line="240" w:lineRule="auto"/>
        <w:rPr>
          <w:rFonts w:ascii="Times New Roman" w:hAnsi="Times New Roman"/>
          <w:sz w:val="18"/>
          <w:szCs w:val="18"/>
        </w:rPr>
      </w:pPr>
    </w:p>
    <w:p w:rsidR="008E3562" w:rsidRPr="00902167" w:rsidRDefault="008E3562" w:rsidP="00E53552">
      <w:pPr>
        <w:pStyle w:val="BodyText"/>
        <w:ind w:left="720"/>
        <w:rPr>
          <w:bCs/>
          <w:sz w:val="22"/>
        </w:rPr>
      </w:pPr>
      <w:r w:rsidRPr="00902167">
        <w:rPr>
          <w:b/>
          <w:bCs/>
          <w:sz w:val="22"/>
        </w:rPr>
        <w:t xml:space="preserve">NOTE: Any expenses incurred before </w:t>
      </w:r>
      <w:r w:rsidR="005D005C">
        <w:rPr>
          <w:b/>
          <w:bCs/>
          <w:sz w:val="22"/>
        </w:rPr>
        <w:t>a contract is signed by both DEQ</w:t>
      </w:r>
      <w:r w:rsidRPr="00902167">
        <w:rPr>
          <w:b/>
          <w:bCs/>
          <w:sz w:val="22"/>
        </w:rPr>
        <w:t xml:space="preserve"> and the grant recipient are not reimbursable.</w:t>
      </w:r>
    </w:p>
    <w:p w:rsidR="008E3562" w:rsidRPr="008B6839" w:rsidRDefault="008E3562" w:rsidP="00E53552">
      <w:pPr>
        <w:pStyle w:val="BodyText"/>
        <w:rPr>
          <w:sz w:val="18"/>
          <w:szCs w:val="18"/>
        </w:rPr>
      </w:pPr>
    </w:p>
    <w:p w:rsidR="008E3562" w:rsidRPr="00902167" w:rsidRDefault="008E3562" w:rsidP="00E53552">
      <w:pPr>
        <w:tabs>
          <w:tab w:val="left" w:pos="-720"/>
        </w:tabs>
        <w:rPr>
          <w:rFonts w:ascii="Times New Roman" w:hAnsi="Times New Roman"/>
          <w:b/>
        </w:rPr>
      </w:pPr>
      <w:r w:rsidRPr="00902167">
        <w:rPr>
          <w:rFonts w:ascii="Times New Roman" w:hAnsi="Times New Roman"/>
          <w:b/>
          <w:u w:val="single"/>
        </w:rPr>
        <w:t>How to Submit Applications:</w:t>
      </w:r>
      <w:r w:rsidRPr="00902167">
        <w:rPr>
          <w:rFonts w:ascii="Times New Roman" w:hAnsi="Times New Roman"/>
          <w:b/>
        </w:rPr>
        <w:t xml:space="preserve">  </w:t>
      </w:r>
    </w:p>
    <w:p w:rsidR="008E3562" w:rsidRPr="00AD1660" w:rsidRDefault="008E3562" w:rsidP="00E53552">
      <w:pPr>
        <w:tabs>
          <w:tab w:val="left" w:pos="-720"/>
        </w:tabs>
        <w:rPr>
          <w:rFonts w:ascii="Times New Roman" w:hAnsi="Times New Roman"/>
        </w:rPr>
      </w:pPr>
      <w:r w:rsidRPr="00902167">
        <w:rPr>
          <w:rFonts w:ascii="Times New Roman" w:hAnsi="Times New Roman"/>
        </w:rPr>
        <w:t xml:space="preserve">Applicants </w:t>
      </w:r>
      <w:r w:rsidR="00232B1D" w:rsidRPr="00902167">
        <w:rPr>
          <w:rFonts w:ascii="Times New Roman" w:hAnsi="Times New Roman"/>
        </w:rPr>
        <w:t>must</w:t>
      </w:r>
      <w:r w:rsidRPr="00902167">
        <w:rPr>
          <w:rFonts w:ascii="Times New Roman" w:hAnsi="Times New Roman"/>
        </w:rPr>
        <w:t xml:space="preserve"> submit an electronic copy of their proposal</w:t>
      </w:r>
      <w:r w:rsidR="00213115">
        <w:rPr>
          <w:rFonts w:ascii="Times New Roman" w:hAnsi="Times New Roman"/>
        </w:rPr>
        <w:t>,</w:t>
      </w:r>
      <w:r w:rsidRPr="00902167">
        <w:rPr>
          <w:rFonts w:ascii="Times New Roman" w:hAnsi="Times New Roman"/>
        </w:rPr>
        <w:t xml:space="preserve"> preferably in MS Word format.  Receipt of all proposals will be acknowledged by e-mail or other correspondence.</w:t>
      </w:r>
      <w:r w:rsidR="0041051C" w:rsidRPr="00902167">
        <w:rPr>
          <w:rFonts w:ascii="Times New Roman" w:hAnsi="Times New Roman"/>
        </w:rPr>
        <w:t xml:space="preserve">  Submit electronic versions to </w:t>
      </w:r>
      <w:hyperlink r:id="rId8" w:history="1">
        <w:r w:rsidR="00CA110E" w:rsidRPr="00D11235">
          <w:rPr>
            <w:rStyle w:val="Hyperlink"/>
            <w:rFonts w:ascii="Times New Roman" w:hAnsi="Times New Roman"/>
          </w:rPr>
          <w:t>matt.james@ncdenr.gov</w:t>
        </w:r>
      </w:hyperlink>
      <w:r w:rsidR="00232B1D" w:rsidRPr="00902167">
        <w:rPr>
          <w:rFonts w:ascii="Times New Roman" w:hAnsi="Times New Roman"/>
        </w:rPr>
        <w:t>.</w:t>
      </w:r>
      <w:r w:rsidR="00E10295" w:rsidRPr="00902167">
        <w:rPr>
          <w:rFonts w:ascii="Times New Roman" w:hAnsi="Times New Roman"/>
        </w:rPr>
        <w:t xml:space="preserve"> </w:t>
      </w:r>
      <w:r w:rsidRPr="00AD1660">
        <w:rPr>
          <w:rFonts w:ascii="Times New Roman" w:hAnsi="Times New Roman"/>
        </w:rPr>
        <w:t>Please submit electronic versions as Microsoft Word (preferred) or Adobe Acrobat attachments.</w:t>
      </w:r>
    </w:p>
    <w:p w:rsidR="008E3562" w:rsidRPr="008B6839" w:rsidRDefault="008E3562" w:rsidP="00E53552">
      <w:pPr>
        <w:rPr>
          <w:rFonts w:ascii="Times New Roman" w:hAnsi="Times New Roman"/>
          <w:sz w:val="18"/>
          <w:szCs w:val="18"/>
        </w:rPr>
      </w:pPr>
    </w:p>
    <w:p w:rsidR="008B5027" w:rsidRDefault="008B5027" w:rsidP="00E53552">
      <w:pPr>
        <w:pStyle w:val="BodyText"/>
        <w:rPr>
          <w:b/>
          <w:bCs/>
          <w:sz w:val="22"/>
          <w:u w:val="single"/>
        </w:rPr>
      </w:pPr>
      <w:r>
        <w:rPr>
          <w:b/>
          <w:bCs/>
          <w:sz w:val="22"/>
          <w:u w:val="single"/>
        </w:rPr>
        <w:t>Information for Current or Previous Convenience Center C</w:t>
      </w:r>
      <w:r w:rsidR="00D823DC">
        <w:rPr>
          <w:b/>
          <w:bCs/>
          <w:sz w:val="22"/>
          <w:u w:val="single"/>
        </w:rPr>
        <w:t>ommingled Recycling Collection G</w:t>
      </w:r>
      <w:r>
        <w:rPr>
          <w:b/>
          <w:bCs/>
          <w:sz w:val="22"/>
          <w:u w:val="single"/>
        </w:rPr>
        <w:t>rantees:</w:t>
      </w:r>
    </w:p>
    <w:p w:rsidR="008B5027" w:rsidRDefault="00D823DC" w:rsidP="00E53552">
      <w:pPr>
        <w:pStyle w:val="BodyText"/>
        <w:numPr>
          <w:ilvl w:val="0"/>
          <w:numId w:val="17"/>
        </w:numPr>
        <w:rPr>
          <w:bCs/>
          <w:sz w:val="22"/>
        </w:rPr>
      </w:pPr>
      <w:r>
        <w:rPr>
          <w:bCs/>
          <w:sz w:val="22"/>
        </w:rPr>
        <w:t>A</w:t>
      </w:r>
      <w:r w:rsidR="008B5027">
        <w:rPr>
          <w:bCs/>
          <w:sz w:val="22"/>
        </w:rPr>
        <w:t xml:space="preserve"> maximum </w:t>
      </w:r>
      <w:r>
        <w:rPr>
          <w:bCs/>
          <w:sz w:val="22"/>
        </w:rPr>
        <w:t xml:space="preserve">of two (2) </w:t>
      </w:r>
      <w:r w:rsidR="008B5027">
        <w:rPr>
          <w:bCs/>
          <w:sz w:val="22"/>
        </w:rPr>
        <w:t>compacting roll-off systems can be purchased using Convenience Center Commingled Re</w:t>
      </w:r>
      <w:r>
        <w:rPr>
          <w:bCs/>
          <w:sz w:val="22"/>
        </w:rPr>
        <w:t>cycling Grant funding</w:t>
      </w:r>
      <w:r w:rsidR="008B5027">
        <w:rPr>
          <w:bCs/>
          <w:sz w:val="22"/>
        </w:rPr>
        <w:t xml:space="preserve">.  </w:t>
      </w:r>
      <w:proofErr w:type="gramStart"/>
      <w:r w:rsidR="008B5027">
        <w:rPr>
          <w:bCs/>
          <w:sz w:val="22"/>
        </w:rPr>
        <w:t>In order for</w:t>
      </w:r>
      <w:proofErr w:type="gramEnd"/>
      <w:r w:rsidR="008B5027">
        <w:rPr>
          <w:bCs/>
          <w:sz w:val="22"/>
        </w:rPr>
        <w:t xml:space="preserve"> a </w:t>
      </w:r>
      <w:r>
        <w:rPr>
          <w:bCs/>
          <w:sz w:val="22"/>
        </w:rPr>
        <w:t>previous grantee</w:t>
      </w:r>
      <w:r w:rsidR="008B5027">
        <w:rPr>
          <w:bCs/>
          <w:sz w:val="22"/>
        </w:rPr>
        <w:t xml:space="preserve"> to reapply for CCCRC funding,</w:t>
      </w:r>
      <w:r>
        <w:rPr>
          <w:bCs/>
          <w:sz w:val="22"/>
        </w:rPr>
        <w:t xml:space="preserve"> the return applicant</w:t>
      </w:r>
      <w:r w:rsidR="008B5027">
        <w:rPr>
          <w:bCs/>
          <w:sz w:val="22"/>
        </w:rPr>
        <w:t xml:space="preserve"> </w:t>
      </w:r>
      <w:r w:rsidR="008A788D">
        <w:rPr>
          <w:bCs/>
          <w:sz w:val="22"/>
        </w:rPr>
        <w:t xml:space="preserve">must not have purchased more than one compacting roll-off system with the support of CCCRC funds.  In addition, </w:t>
      </w:r>
      <w:r w:rsidR="008B5027">
        <w:rPr>
          <w:bCs/>
          <w:sz w:val="22"/>
        </w:rPr>
        <w:t>the</w:t>
      </w:r>
      <w:r w:rsidR="008A788D">
        <w:rPr>
          <w:bCs/>
          <w:sz w:val="22"/>
        </w:rPr>
        <w:t xml:space="preserve"> return applicant must be in good standing with the CCCRC Grant Program and with other grant programs operated by DEACS, and the applicant must </w:t>
      </w:r>
      <w:proofErr w:type="gramStart"/>
      <w:r w:rsidR="008A788D">
        <w:rPr>
          <w:bCs/>
          <w:sz w:val="22"/>
        </w:rPr>
        <w:t>be in compliance with</w:t>
      </w:r>
      <w:proofErr w:type="gramEnd"/>
      <w:r w:rsidR="008A788D">
        <w:rPr>
          <w:bCs/>
          <w:sz w:val="22"/>
        </w:rPr>
        <w:t xml:space="preserve"> all solid waste statutes and rules as determined by the N.C. Division of Waste Management. </w:t>
      </w:r>
    </w:p>
    <w:p w:rsidR="008A788D" w:rsidRDefault="008A788D" w:rsidP="00E53552">
      <w:pPr>
        <w:pStyle w:val="BodyText"/>
        <w:numPr>
          <w:ilvl w:val="0"/>
          <w:numId w:val="17"/>
        </w:numPr>
        <w:rPr>
          <w:bCs/>
          <w:sz w:val="22"/>
        </w:rPr>
      </w:pPr>
      <w:r>
        <w:rPr>
          <w:bCs/>
          <w:sz w:val="22"/>
        </w:rPr>
        <w:t>Re-applications will not be accepted until the expiration date of a previous CCCRC Grant has passed.</w:t>
      </w:r>
    </w:p>
    <w:p w:rsidR="008A788D" w:rsidRPr="001E34D4" w:rsidRDefault="008A788D" w:rsidP="00E53552">
      <w:pPr>
        <w:pStyle w:val="BodyText"/>
        <w:numPr>
          <w:ilvl w:val="0"/>
          <w:numId w:val="17"/>
        </w:numPr>
        <w:rPr>
          <w:bCs/>
          <w:sz w:val="22"/>
        </w:rPr>
      </w:pPr>
      <w:r>
        <w:rPr>
          <w:bCs/>
          <w:sz w:val="22"/>
        </w:rPr>
        <w:t xml:space="preserve">When allocating funding, first time applicants to the CCCRC grant program may take priority over re-applicants. </w:t>
      </w:r>
    </w:p>
    <w:p w:rsidR="008B5027" w:rsidRDefault="008B5027" w:rsidP="00E53552">
      <w:pPr>
        <w:pStyle w:val="BodyText"/>
        <w:rPr>
          <w:b/>
          <w:bCs/>
          <w:sz w:val="22"/>
          <w:u w:val="single"/>
        </w:rPr>
      </w:pPr>
    </w:p>
    <w:p w:rsidR="008E3562" w:rsidRPr="00902167" w:rsidRDefault="008E3562" w:rsidP="00E53552">
      <w:pPr>
        <w:pStyle w:val="BodyText"/>
        <w:rPr>
          <w:b/>
          <w:bCs/>
          <w:sz w:val="22"/>
          <w:u w:val="single"/>
        </w:rPr>
      </w:pPr>
      <w:r w:rsidRPr="00902167">
        <w:rPr>
          <w:b/>
          <w:bCs/>
          <w:sz w:val="22"/>
          <w:u w:val="single"/>
        </w:rPr>
        <w:t>Other General Terms and Conditions:</w:t>
      </w:r>
    </w:p>
    <w:p w:rsidR="00DE4375" w:rsidRDefault="008B6839" w:rsidP="00E53552">
      <w:pPr>
        <w:pStyle w:val="BodyText"/>
        <w:rPr>
          <w:sz w:val="22"/>
        </w:rPr>
      </w:pPr>
      <w:r>
        <w:rPr>
          <w:sz w:val="22"/>
        </w:rPr>
        <w:t>A</w:t>
      </w:r>
      <w:r w:rsidRPr="00AD1660">
        <w:rPr>
          <w:sz w:val="22"/>
        </w:rPr>
        <w:t>ll grantees are su</w:t>
      </w:r>
      <w:r w:rsidR="007967C2">
        <w:rPr>
          <w:sz w:val="22"/>
        </w:rPr>
        <w:t xml:space="preserve">bject to the </w:t>
      </w:r>
      <w:r>
        <w:rPr>
          <w:sz w:val="22"/>
        </w:rPr>
        <w:t>terms and conditions</w:t>
      </w:r>
      <w:r w:rsidR="007967C2">
        <w:rPr>
          <w:sz w:val="22"/>
        </w:rPr>
        <w:t xml:space="preserve"> listed below</w:t>
      </w:r>
      <w:r>
        <w:rPr>
          <w:sz w:val="22"/>
        </w:rPr>
        <w:t xml:space="preserve">. </w:t>
      </w:r>
      <w:r w:rsidR="00213115">
        <w:rPr>
          <w:sz w:val="22"/>
        </w:rPr>
        <w:t xml:space="preserve"> </w:t>
      </w:r>
      <w:r w:rsidR="003E05B6">
        <w:rPr>
          <w:sz w:val="22"/>
        </w:rPr>
        <w:t>A</w:t>
      </w:r>
      <w:r w:rsidR="00AD1660" w:rsidRPr="00AD1660">
        <w:rPr>
          <w:sz w:val="22"/>
        </w:rPr>
        <w:t>ddition</w:t>
      </w:r>
      <w:r w:rsidR="003E05B6">
        <w:rPr>
          <w:sz w:val="22"/>
        </w:rPr>
        <w:t>al</w:t>
      </w:r>
      <w:r w:rsidR="00AD1660" w:rsidRPr="00AD1660">
        <w:rPr>
          <w:sz w:val="22"/>
        </w:rPr>
        <w:t xml:space="preserve"> terms and conditions </w:t>
      </w:r>
      <w:r w:rsidR="003E05B6">
        <w:rPr>
          <w:sz w:val="22"/>
        </w:rPr>
        <w:t xml:space="preserve">may be </w:t>
      </w:r>
      <w:r w:rsidR="00AD1660" w:rsidRPr="00AD1660">
        <w:rPr>
          <w:sz w:val="22"/>
        </w:rPr>
        <w:t xml:space="preserve">addressed </w:t>
      </w:r>
      <w:r w:rsidR="003E05B6">
        <w:rPr>
          <w:sz w:val="22"/>
        </w:rPr>
        <w:t>in the grant contract and / or listed on the following web site</w:t>
      </w:r>
      <w:r w:rsidR="00AD1660" w:rsidRPr="00AD1660">
        <w:rPr>
          <w:sz w:val="22"/>
        </w:rPr>
        <w:t>:</w:t>
      </w:r>
    </w:p>
    <w:p w:rsidR="008E3562" w:rsidRDefault="00A1706D" w:rsidP="00E53552">
      <w:pPr>
        <w:pStyle w:val="BodyText"/>
      </w:pPr>
      <w:hyperlink r:id="rId9" w:history="1">
        <w:r w:rsidR="00FD30E5" w:rsidRPr="0082075F">
          <w:rPr>
            <w:rStyle w:val="Hyperlink"/>
          </w:rPr>
          <w:t>http://deq.nc.gov/conservation/recycling/local-government-recycling-assistance/grant-programs</w:t>
        </w:r>
      </w:hyperlink>
    </w:p>
    <w:p w:rsidR="00DE4375" w:rsidRPr="00902167" w:rsidRDefault="00DE4375" w:rsidP="00E53552">
      <w:pPr>
        <w:pStyle w:val="BodyText"/>
        <w:rPr>
          <w:sz w:val="16"/>
        </w:rPr>
      </w:pPr>
    </w:p>
    <w:p w:rsidR="009008C0" w:rsidRPr="00902167" w:rsidRDefault="009008C0" w:rsidP="00E53552">
      <w:pPr>
        <w:pStyle w:val="BodyText"/>
        <w:numPr>
          <w:ilvl w:val="0"/>
          <w:numId w:val="5"/>
        </w:numPr>
        <w:rPr>
          <w:sz w:val="22"/>
        </w:rPr>
      </w:pPr>
      <w:r w:rsidRPr="00902167">
        <w:rPr>
          <w:b/>
          <w:sz w:val="22"/>
        </w:rPr>
        <w:t xml:space="preserve">EIN and </w:t>
      </w:r>
      <w:r w:rsidR="00973383" w:rsidRPr="00902167">
        <w:rPr>
          <w:b/>
          <w:sz w:val="22"/>
        </w:rPr>
        <w:t xml:space="preserve">NC </w:t>
      </w:r>
      <w:r w:rsidRPr="00902167">
        <w:rPr>
          <w:b/>
          <w:sz w:val="22"/>
        </w:rPr>
        <w:t>E-Procurement Registration</w:t>
      </w:r>
      <w:r w:rsidRPr="00902167">
        <w:rPr>
          <w:sz w:val="22"/>
        </w:rPr>
        <w:t xml:space="preserve"> – Grantees will be required to provide the local government’s EIN (Federal ID number) and </w:t>
      </w:r>
      <w:r w:rsidR="00EA508B" w:rsidRPr="00902167">
        <w:rPr>
          <w:sz w:val="22"/>
        </w:rPr>
        <w:t xml:space="preserve">to </w:t>
      </w:r>
      <w:r w:rsidRPr="00902167">
        <w:rPr>
          <w:sz w:val="22"/>
        </w:rPr>
        <w:t xml:space="preserve">register with the </w:t>
      </w:r>
      <w:r w:rsidR="00797792" w:rsidRPr="00902167">
        <w:rPr>
          <w:sz w:val="22"/>
        </w:rPr>
        <w:t>s</w:t>
      </w:r>
      <w:r w:rsidRPr="00902167">
        <w:rPr>
          <w:sz w:val="22"/>
        </w:rPr>
        <w:t xml:space="preserve">tate’s </w:t>
      </w:r>
      <w:r w:rsidR="00973383" w:rsidRPr="00902167">
        <w:rPr>
          <w:sz w:val="22"/>
        </w:rPr>
        <w:t>NC E-P</w:t>
      </w:r>
      <w:r w:rsidRPr="00902167">
        <w:rPr>
          <w:sz w:val="22"/>
        </w:rPr>
        <w:t xml:space="preserve">rocurement system before a contract can be initiated.  You may register </w:t>
      </w:r>
      <w:r w:rsidR="003E05B6">
        <w:rPr>
          <w:sz w:val="22"/>
        </w:rPr>
        <w:t>with</w:t>
      </w:r>
      <w:r w:rsidRPr="00902167">
        <w:rPr>
          <w:sz w:val="22"/>
        </w:rPr>
        <w:t xml:space="preserve"> </w:t>
      </w:r>
      <w:r w:rsidR="00973383" w:rsidRPr="00902167">
        <w:rPr>
          <w:sz w:val="22"/>
        </w:rPr>
        <w:t xml:space="preserve">NC </w:t>
      </w:r>
      <w:r w:rsidRPr="00902167">
        <w:rPr>
          <w:sz w:val="22"/>
        </w:rPr>
        <w:t>E-</w:t>
      </w:r>
      <w:r w:rsidR="00973383" w:rsidRPr="00902167">
        <w:rPr>
          <w:sz w:val="22"/>
        </w:rPr>
        <w:t>P</w:t>
      </w:r>
      <w:r w:rsidRPr="00902167">
        <w:rPr>
          <w:sz w:val="22"/>
        </w:rPr>
        <w:t>rocur</w:t>
      </w:r>
      <w:r w:rsidR="002F7EFC" w:rsidRPr="00902167">
        <w:rPr>
          <w:sz w:val="22"/>
        </w:rPr>
        <w:t>e</w:t>
      </w:r>
      <w:r w:rsidRPr="00902167">
        <w:rPr>
          <w:sz w:val="22"/>
        </w:rPr>
        <w:t xml:space="preserve">ment using the following link: </w:t>
      </w:r>
      <w:hyperlink r:id="rId10" w:history="1">
        <w:r w:rsidR="002F7EFC" w:rsidRPr="00902167">
          <w:rPr>
            <w:rStyle w:val="Hyperlink"/>
            <w:sz w:val="22"/>
          </w:rPr>
          <w:t>http://eprocurement.nc.gov/</w:t>
        </w:r>
      </w:hyperlink>
      <w:r w:rsidR="002F7EFC" w:rsidRPr="00902167">
        <w:rPr>
          <w:sz w:val="22"/>
        </w:rPr>
        <w:t xml:space="preserve"> </w:t>
      </w:r>
      <w:r w:rsidR="002F7EFC" w:rsidRPr="00902167">
        <w:rPr>
          <w:color w:val="FF0000"/>
          <w:sz w:val="22"/>
        </w:rPr>
        <w:t xml:space="preserve"> </w:t>
      </w:r>
    </w:p>
    <w:p w:rsidR="00D6258B" w:rsidRPr="00902167" w:rsidRDefault="008E3562" w:rsidP="00E53552">
      <w:pPr>
        <w:pStyle w:val="BodyText"/>
        <w:numPr>
          <w:ilvl w:val="0"/>
          <w:numId w:val="5"/>
        </w:numPr>
        <w:rPr>
          <w:sz w:val="22"/>
        </w:rPr>
      </w:pPr>
      <w:r w:rsidRPr="00902167">
        <w:rPr>
          <w:b/>
          <w:bCs/>
          <w:sz w:val="22"/>
        </w:rPr>
        <w:t>Publications</w:t>
      </w:r>
      <w:r w:rsidRPr="00902167">
        <w:rPr>
          <w:sz w:val="22"/>
        </w:rPr>
        <w:t xml:space="preserve"> – </w:t>
      </w:r>
      <w:r w:rsidR="00AF5E44" w:rsidRPr="00902167">
        <w:rPr>
          <w:sz w:val="22"/>
        </w:rPr>
        <w:t>D</w:t>
      </w:r>
      <w:r w:rsidRPr="00902167">
        <w:rPr>
          <w:sz w:val="22"/>
        </w:rPr>
        <w:t xml:space="preserve">ocuments and publications associated with a grant contract should </w:t>
      </w:r>
      <w:r w:rsidR="008327C4" w:rsidRPr="00902167">
        <w:rPr>
          <w:sz w:val="22"/>
        </w:rPr>
        <w:t xml:space="preserve">submitted electronically, though if printed must </w:t>
      </w:r>
      <w:r w:rsidRPr="00902167">
        <w:rPr>
          <w:sz w:val="22"/>
        </w:rPr>
        <w:t>be printed on recycled paper containing at least 30 percent post-consumer content.</w:t>
      </w:r>
    </w:p>
    <w:p w:rsidR="00545330" w:rsidRPr="00902167" w:rsidRDefault="00213115" w:rsidP="00E53552">
      <w:pPr>
        <w:pStyle w:val="BodyText"/>
        <w:numPr>
          <w:ilvl w:val="0"/>
          <w:numId w:val="5"/>
        </w:numPr>
        <w:rPr>
          <w:sz w:val="22"/>
        </w:rPr>
      </w:pPr>
      <w:r>
        <w:rPr>
          <w:b/>
          <w:bCs/>
          <w:sz w:val="22"/>
        </w:rPr>
        <w:lastRenderedPageBreak/>
        <w:t>Final R</w:t>
      </w:r>
      <w:r w:rsidR="009008C0" w:rsidRPr="00902167">
        <w:rPr>
          <w:b/>
          <w:bCs/>
          <w:sz w:val="22"/>
        </w:rPr>
        <w:t>eports</w:t>
      </w:r>
      <w:r w:rsidR="003E05B6">
        <w:rPr>
          <w:sz w:val="22"/>
        </w:rPr>
        <w:t xml:space="preserve"> – A</w:t>
      </w:r>
      <w:r w:rsidR="009008C0" w:rsidRPr="00902167">
        <w:rPr>
          <w:sz w:val="22"/>
        </w:rPr>
        <w:t xml:space="preserve"> draft final report is requ</w:t>
      </w:r>
      <w:r w:rsidR="0035045A" w:rsidRPr="00902167">
        <w:rPr>
          <w:sz w:val="22"/>
        </w:rPr>
        <w:t>ired to be submitted to DEA</w:t>
      </w:r>
      <w:r w:rsidR="00850F5A">
        <w:rPr>
          <w:sz w:val="22"/>
        </w:rPr>
        <w:t>CS</w:t>
      </w:r>
      <w:r w:rsidR="009008C0" w:rsidRPr="00902167">
        <w:rPr>
          <w:sz w:val="22"/>
        </w:rPr>
        <w:t xml:space="preserve"> </w:t>
      </w:r>
      <w:r w:rsidR="00AD1660">
        <w:rPr>
          <w:sz w:val="22"/>
        </w:rPr>
        <w:t xml:space="preserve">at least </w:t>
      </w:r>
      <w:r w:rsidR="009008C0" w:rsidRPr="00902167">
        <w:rPr>
          <w:sz w:val="22"/>
        </w:rPr>
        <w:t>30 days prior to the contract end date</w:t>
      </w:r>
      <w:r w:rsidR="00AD1660">
        <w:rPr>
          <w:sz w:val="22"/>
        </w:rPr>
        <w:t>,</w:t>
      </w:r>
      <w:r w:rsidR="009008C0" w:rsidRPr="00902167">
        <w:rPr>
          <w:sz w:val="22"/>
        </w:rPr>
        <w:t xml:space="preserve"> and a final report is required to be submitted by the contract end date.  </w:t>
      </w:r>
      <w:r w:rsidR="008327C4" w:rsidRPr="00902167">
        <w:rPr>
          <w:sz w:val="22"/>
        </w:rPr>
        <w:t xml:space="preserve">Final Reports should be submitted electronically.  </w:t>
      </w:r>
      <w:r w:rsidR="009008C0" w:rsidRPr="00902167">
        <w:rPr>
          <w:sz w:val="22"/>
        </w:rPr>
        <w:t xml:space="preserve">The final report format </w:t>
      </w:r>
      <w:r w:rsidR="0007711D" w:rsidRPr="00902167">
        <w:rPr>
          <w:sz w:val="22"/>
        </w:rPr>
        <w:t>will be</w:t>
      </w:r>
      <w:r w:rsidR="00D6258B" w:rsidRPr="00902167">
        <w:rPr>
          <w:sz w:val="22"/>
        </w:rPr>
        <w:t xml:space="preserve"> provided by the assigned grant </w:t>
      </w:r>
      <w:r w:rsidR="0007711D" w:rsidRPr="00902167">
        <w:rPr>
          <w:sz w:val="22"/>
        </w:rPr>
        <w:t xml:space="preserve">administrator. </w:t>
      </w:r>
    </w:p>
    <w:p w:rsidR="008E3562" w:rsidRPr="00902167" w:rsidRDefault="009B76DD" w:rsidP="00E53552">
      <w:pPr>
        <w:pStyle w:val="BodyText"/>
        <w:numPr>
          <w:ilvl w:val="0"/>
          <w:numId w:val="5"/>
        </w:numPr>
        <w:rPr>
          <w:sz w:val="22"/>
        </w:rPr>
      </w:pPr>
      <w:r>
        <w:rPr>
          <w:b/>
          <w:bCs/>
          <w:sz w:val="22"/>
        </w:rPr>
        <w:t xml:space="preserve">Contract </w:t>
      </w:r>
      <w:r w:rsidR="008E3562" w:rsidRPr="00902167">
        <w:rPr>
          <w:b/>
          <w:bCs/>
          <w:sz w:val="22"/>
        </w:rPr>
        <w:t>Extensions</w:t>
      </w:r>
      <w:r>
        <w:rPr>
          <w:b/>
          <w:bCs/>
          <w:sz w:val="22"/>
        </w:rPr>
        <w:t xml:space="preserve"> and Amendments</w:t>
      </w:r>
      <w:r w:rsidR="008E3562" w:rsidRPr="00902167">
        <w:rPr>
          <w:b/>
          <w:bCs/>
          <w:sz w:val="22"/>
        </w:rPr>
        <w:t xml:space="preserve"> – </w:t>
      </w:r>
      <w:r w:rsidR="00AF5E44" w:rsidRPr="00902167">
        <w:rPr>
          <w:sz w:val="22"/>
        </w:rPr>
        <w:t>N</w:t>
      </w:r>
      <w:r w:rsidR="008E3562" w:rsidRPr="00902167">
        <w:rPr>
          <w:sz w:val="22"/>
        </w:rPr>
        <w:t xml:space="preserve">o-cost time extensions are possible but not guaranteed for grant contracts.  Grantees seeking no-cost time extensions </w:t>
      </w:r>
      <w:r w:rsidR="002A5C58">
        <w:rPr>
          <w:sz w:val="22"/>
        </w:rPr>
        <w:t>should</w:t>
      </w:r>
      <w:r w:rsidR="008E3562" w:rsidRPr="00902167">
        <w:rPr>
          <w:sz w:val="22"/>
        </w:rPr>
        <w:t xml:space="preserve"> submit a request for a time extension </w:t>
      </w:r>
      <w:r w:rsidR="00213115">
        <w:rPr>
          <w:sz w:val="22"/>
        </w:rPr>
        <w:t xml:space="preserve">at least </w:t>
      </w:r>
      <w:r w:rsidR="008E3562" w:rsidRPr="00902167">
        <w:rPr>
          <w:sz w:val="22"/>
        </w:rPr>
        <w:t>60 days prior to the contract end date.  The request for extension must indicate how long the grantee is seeking to extend the project and the reason that the extension is being requested (i.e., why the project cannot be completed on</w:t>
      </w:r>
      <w:r w:rsidR="00797792" w:rsidRPr="00902167">
        <w:rPr>
          <w:sz w:val="22"/>
        </w:rPr>
        <w:t xml:space="preserve"> </w:t>
      </w:r>
      <w:r w:rsidR="008E3562" w:rsidRPr="00902167">
        <w:rPr>
          <w:sz w:val="22"/>
        </w:rPr>
        <w:t xml:space="preserve">time). Any request for an extension must include a new timeline </w:t>
      </w:r>
      <w:r>
        <w:rPr>
          <w:sz w:val="22"/>
        </w:rPr>
        <w:t>listing revised</w:t>
      </w:r>
      <w:r w:rsidR="008E3562" w:rsidRPr="00902167">
        <w:rPr>
          <w:sz w:val="22"/>
        </w:rPr>
        <w:t xml:space="preserve"> project </w:t>
      </w:r>
      <w:r w:rsidR="008E3562" w:rsidRPr="00902167">
        <w:rPr>
          <w:bCs/>
          <w:sz w:val="22"/>
        </w:rPr>
        <w:t>milestones</w:t>
      </w:r>
      <w:r w:rsidR="008E3562" w:rsidRPr="00902167">
        <w:rPr>
          <w:sz w:val="22"/>
        </w:rPr>
        <w:t xml:space="preserve"> and </w:t>
      </w:r>
      <w:r>
        <w:rPr>
          <w:sz w:val="22"/>
        </w:rPr>
        <w:t xml:space="preserve">must include </w:t>
      </w:r>
      <w:r w:rsidR="008E3562" w:rsidRPr="00902167">
        <w:rPr>
          <w:sz w:val="22"/>
        </w:rPr>
        <w:t>a new budget if budget changes are also being requested.</w:t>
      </w:r>
    </w:p>
    <w:p w:rsidR="004501C9" w:rsidRDefault="008E3562" w:rsidP="00E53552">
      <w:pPr>
        <w:pStyle w:val="BodyText"/>
        <w:numPr>
          <w:ilvl w:val="0"/>
          <w:numId w:val="5"/>
        </w:numPr>
        <w:rPr>
          <w:sz w:val="22"/>
        </w:rPr>
      </w:pPr>
      <w:r w:rsidRPr="00902167">
        <w:rPr>
          <w:b/>
          <w:bCs/>
          <w:sz w:val="22"/>
        </w:rPr>
        <w:t>Reimbursement</w:t>
      </w:r>
      <w:r w:rsidR="0035045A" w:rsidRPr="00902167">
        <w:rPr>
          <w:sz w:val="22"/>
        </w:rPr>
        <w:t xml:space="preserve"> –D</w:t>
      </w:r>
      <w:r w:rsidRPr="00902167">
        <w:rPr>
          <w:sz w:val="22"/>
        </w:rPr>
        <w:t>EA</w:t>
      </w:r>
      <w:r w:rsidR="00850F5A">
        <w:rPr>
          <w:sz w:val="22"/>
        </w:rPr>
        <w:t>CS</w:t>
      </w:r>
      <w:r w:rsidRPr="00902167">
        <w:rPr>
          <w:sz w:val="22"/>
        </w:rPr>
        <w:t xml:space="preserve"> grants </w:t>
      </w:r>
      <w:r w:rsidR="003355D5" w:rsidRPr="00902167">
        <w:rPr>
          <w:sz w:val="22"/>
        </w:rPr>
        <w:t>fund</w:t>
      </w:r>
      <w:r w:rsidR="003355D5">
        <w:rPr>
          <w:sz w:val="22"/>
        </w:rPr>
        <w:t>s</w:t>
      </w:r>
      <w:r w:rsidR="003355D5" w:rsidRPr="00902167">
        <w:rPr>
          <w:sz w:val="22"/>
        </w:rPr>
        <w:t xml:space="preserve"> </w:t>
      </w:r>
      <w:r w:rsidR="005E12CD">
        <w:rPr>
          <w:sz w:val="22"/>
        </w:rPr>
        <w:t xml:space="preserve">are distributed </w:t>
      </w:r>
      <w:r w:rsidRPr="00902167">
        <w:rPr>
          <w:sz w:val="22"/>
        </w:rPr>
        <w:t xml:space="preserve">on a reimbursement basis.  Requests for reimbursement </w:t>
      </w:r>
      <w:r w:rsidR="003355D5">
        <w:rPr>
          <w:sz w:val="22"/>
        </w:rPr>
        <w:t>can only be made after the grantee has spent funds on the grant project.  Reimbursement reque</w:t>
      </w:r>
      <w:r w:rsidR="00263552">
        <w:rPr>
          <w:sz w:val="22"/>
        </w:rPr>
        <w:t xml:space="preserve">sts must be submitted </w:t>
      </w:r>
      <w:r w:rsidR="00213115">
        <w:rPr>
          <w:sz w:val="22"/>
        </w:rPr>
        <w:t xml:space="preserve">electronically, must be submitted </w:t>
      </w:r>
      <w:r w:rsidR="00263552">
        <w:rPr>
          <w:sz w:val="22"/>
        </w:rPr>
        <w:t>on letter</w:t>
      </w:r>
      <w:r w:rsidR="003355D5">
        <w:rPr>
          <w:sz w:val="22"/>
        </w:rPr>
        <w:t xml:space="preserve">head, must include copies of invoices, and </w:t>
      </w:r>
      <w:r w:rsidRPr="00902167">
        <w:rPr>
          <w:sz w:val="22"/>
        </w:rPr>
        <w:t xml:space="preserve">must include proof that the </w:t>
      </w:r>
      <w:r w:rsidR="003355D5">
        <w:rPr>
          <w:sz w:val="22"/>
        </w:rPr>
        <w:t xml:space="preserve">grantee has made payment.  Proof of payment </w:t>
      </w:r>
      <w:r w:rsidR="00263552">
        <w:rPr>
          <w:sz w:val="22"/>
        </w:rPr>
        <w:t xml:space="preserve">may include copies of cancelled checks or other financial reports showing that </w:t>
      </w:r>
      <w:r w:rsidRPr="00902167">
        <w:rPr>
          <w:sz w:val="22"/>
        </w:rPr>
        <w:t>funds were spent</w:t>
      </w:r>
      <w:r w:rsidR="00263552">
        <w:rPr>
          <w:sz w:val="22"/>
        </w:rPr>
        <w:t>.  State and local sales taxes are not reimbursable, may not be counted towards expenditure requirements, and should be excluded from reimbursement requests.  Payment of grant proceeds may be made by c</w:t>
      </w:r>
      <w:r w:rsidRPr="00902167">
        <w:rPr>
          <w:sz w:val="22"/>
        </w:rPr>
        <w:t>heck</w:t>
      </w:r>
      <w:r w:rsidR="00263552">
        <w:rPr>
          <w:sz w:val="22"/>
        </w:rPr>
        <w:t xml:space="preserve"> or electronic draft, and</w:t>
      </w:r>
      <w:r w:rsidR="004501C9">
        <w:rPr>
          <w:sz w:val="22"/>
        </w:rPr>
        <w:t xml:space="preserve"> funds</w:t>
      </w:r>
      <w:r w:rsidR="00263552">
        <w:rPr>
          <w:sz w:val="22"/>
        </w:rPr>
        <w:t xml:space="preserve"> </w:t>
      </w:r>
      <w:r w:rsidRPr="00902167">
        <w:rPr>
          <w:sz w:val="22"/>
        </w:rPr>
        <w:t xml:space="preserve">are usually </w:t>
      </w:r>
      <w:r w:rsidR="004501C9">
        <w:rPr>
          <w:sz w:val="22"/>
        </w:rPr>
        <w:t>distributed</w:t>
      </w:r>
      <w:r w:rsidRPr="00902167">
        <w:rPr>
          <w:sz w:val="22"/>
        </w:rPr>
        <w:t xml:space="preserve"> between 15 and 30 days after a reimburs</w:t>
      </w:r>
      <w:r w:rsidR="0035045A" w:rsidRPr="00902167">
        <w:rPr>
          <w:sz w:val="22"/>
        </w:rPr>
        <w:t xml:space="preserve">ement request is received </w:t>
      </w:r>
      <w:r w:rsidR="00263552">
        <w:rPr>
          <w:sz w:val="22"/>
        </w:rPr>
        <w:t xml:space="preserve">and approved </w:t>
      </w:r>
      <w:r w:rsidR="0035045A" w:rsidRPr="00902167">
        <w:rPr>
          <w:sz w:val="22"/>
        </w:rPr>
        <w:t>by D</w:t>
      </w:r>
      <w:r w:rsidRPr="00902167">
        <w:rPr>
          <w:sz w:val="22"/>
        </w:rPr>
        <w:t>EA</w:t>
      </w:r>
      <w:r w:rsidR="00850F5A">
        <w:rPr>
          <w:sz w:val="22"/>
        </w:rPr>
        <w:t>CS</w:t>
      </w:r>
      <w:r w:rsidRPr="00902167">
        <w:rPr>
          <w:sz w:val="22"/>
        </w:rPr>
        <w:t>.</w:t>
      </w:r>
      <w:r w:rsidR="009079ED" w:rsidRPr="00902167">
        <w:rPr>
          <w:sz w:val="22"/>
        </w:rPr>
        <w:t xml:space="preserve">  </w:t>
      </w:r>
    </w:p>
    <w:p w:rsidR="008E3562" w:rsidRDefault="008E3562" w:rsidP="00E53552">
      <w:pPr>
        <w:pStyle w:val="BodyText"/>
        <w:numPr>
          <w:ilvl w:val="0"/>
          <w:numId w:val="5"/>
        </w:numPr>
        <w:rPr>
          <w:sz w:val="22"/>
        </w:rPr>
      </w:pPr>
      <w:r w:rsidRPr="00330459">
        <w:rPr>
          <w:b/>
          <w:bCs/>
          <w:sz w:val="22"/>
        </w:rPr>
        <w:t>Final 10 Percent of Funds</w:t>
      </w:r>
      <w:r w:rsidR="0035045A" w:rsidRPr="00330459">
        <w:rPr>
          <w:sz w:val="22"/>
        </w:rPr>
        <w:t xml:space="preserve"> – D</w:t>
      </w:r>
      <w:r w:rsidRPr="00330459">
        <w:rPr>
          <w:sz w:val="22"/>
        </w:rPr>
        <w:t>EA</w:t>
      </w:r>
      <w:r w:rsidR="00850F5A">
        <w:rPr>
          <w:sz w:val="22"/>
        </w:rPr>
        <w:t>CS</w:t>
      </w:r>
      <w:r w:rsidRPr="00330459">
        <w:rPr>
          <w:sz w:val="22"/>
        </w:rPr>
        <w:t xml:space="preserve"> will </w:t>
      </w:r>
      <w:r w:rsidRPr="00902167">
        <w:rPr>
          <w:sz w:val="22"/>
        </w:rPr>
        <w:t xml:space="preserve">continue to reimburse grantees until 90 percent of the </w:t>
      </w:r>
      <w:r w:rsidR="004501C9">
        <w:rPr>
          <w:sz w:val="22"/>
        </w:rPr>
        <w:t xml:space="preserve">grant </w:t>
      </w:r>
      <w:r w:rsidRPr="00902167">
        <w:rPr>
          <w:sz w:val="22"/>
        </w:rPr>
        <w:t xml:space="preserve">award amount has been expended.  The final 10 percent </w:t>
      </w:r>
      <w:r w:rsidR="00AD1660">
        <w:rPr>
          <w:sz w:val="22"/>
        </w:rPr>
        <w:t xml:space="preserve">of </w:t>
      </w:r>
      <w:r w:rsidR="00263552">
        <w:rPr>
          <w:sz w:val="22"/>
        </w:rPr>
        <w:t xml:space="preserve">grant </w:t>
      </w:r>
      <w:r w:rsidR="00AD1660">
        <w:rPr>
          <w:sz w:val="22"/>
        </w:rPr>
        <w:t xml:space="preserve">funds </w:t>
      </w:r>
      <w:r w:rsidRPr="00902167">
        <w:rPr>
          <w:sz w:val="22"/>
        </w:rPr>
        <w:t>will be held until an acceptable final grant repo</w:t>
      </w:r>
      <w:r w:rsidR="0035045A" w:rsidRPr="00902167">
        <w:rPr>
          <w:sz w:val="22"/>
        </w:rPr>
        <w:t xml:space="preserve">rt has been received </w:t>
      </w:r>
      <w:r w:rsidR="00263552">
        <w:rPr>
          <w:sz w:val="22"/>
        </w:rPr>
        <w:t xml:space="preserve">and approved </w:t>
      </w:r>
      <w:r w:rsidR="0035045A" w:rsidRPr="00902167">
        <w:rPr>
          <w:sz w:val="22"/>
        </w:rPr>
        <w:t>by D</w:t>
      </w:r>
      <w:r w:rsidR="009008C0" w:rsidRPr="00902167">
        <w:rPr>
          <w:sz w:val="22"/>
        </w:rPr>
        <w:t>EA</w:t>
      </w:r>
      <w:r w:rsidR="00850F5A">
        <w:rPr>
          <w:sz w:val="22"/>
        </w:rPr>
        <w:t>CS</w:t>
      </w:r>
      <w:r w:rsidR="009008C0" w:rsidRPr="00902167">
        <w:rPr>
          <w:sz w:val="22"/>
        </w:rPr>
        <w:t xml:space="preserve">. </w:t>
      </w:r>
      <w:r w:rsidR="00263552">
        <w:rPr>
          <w:sz w:val="22"/>
        </w:rPr>
        <w:t xml:space="preserve"> The final report must be received by the contract end-date.  All final requests for reimbursement must be received within 45 days of the contract end-date or all unpaid grant funds will be forfeit.</w:t>
      </w:r>
    </w:p>
    <w:p w:rsidR="00461DA1" w:rsidRPr="00902167" w:rsidRDefault="00461DA1" w:rsidP="00E53552">
      <w:pPr>
        <w:pStyle w:val="BodyText"/>
        <w:ind w:left="360"/>
        <w:rPr>
          <w:sz w:val="22"/>
        </w:rPr>
      </w:pPr>
    </w:p>
    <w:p w:rsidR="007D0B9F" w:rsidRDefault="007D0B9F" w:rsidP="00E53552">
      <w:pPr>
        <w:rPr>
          <w:rFonts w:ascii="Times New Roman" w:hAnsi="Times New Roman"/>
          <w:b/>
          <w:u w:val="single"/>
        </w:rPr>
      </w:pPr>
      <w:bookmarkStart w:id="0" w:name="_Hlk511744016"/>
      <w:r>
        <w:rPr>
          <w:rFonts w:ascii="Times New Roman" w:hAnsi="Times New Roman"/>
          <w:b/>
          <w:u w:val="single"/>
        </w:rPr>
        <w:t>Related Grant Programs and Funding</w:t>
      </w:r>
      <w:r w:rsidRPr="00902167">
        <w:rPr>
          <w:rFonts w:ascii="Times New Roman" w:hAnsi="Times New Roman"/>
          <w:b/>
          <w:u w:val="single"/>
        </w:rPr>
        <w:t>:</w:t>
      </w:r>
    </w:p>
    <w:p w:rsidR="007D0B9F" w:rsidRDefault="007D0B9F" w:rsidP="00E53552">
      <w:pPr>
        <w:rPr>
          <w:rFonts w:ascii="Times New Roman" w:hAnsi="Times New Roman"/>
        </w:rPr>
      </w:pPr>
      <w:r>
        <w:rPr>
          <w:rFonts w:ascii="Times New Roman" w:hAnsi="Times New Roman"/>
        </w:rPr>
        <w:t xml:space="preserve">Implementation of commingled recycling collection at staffed convenience centers is expected to free up physical space that can be used to offer additional recycling services to the public.  Applicants under the Convenience Center Commingled </w:t>
      </w:r>
      <w:r w:rsidR="00D823DC">
        <w:rPr>
          <w:rFonts w:ascii="Times New Roman" w:hAnsi="Times New Roman"/>
        </w:rPr>
        <w:t xml:space="preserve">Recycling </w:t>
      </w:r>
      <w:r>
        <w:rPr>
          <w:rFonts w:ascii="Times New Roman" w:hAnsi="Times New Roman"/>
        </w:rPr>
        <w:t>Collection</w:t>
      </w:r>
      <w:r w:rsidRPr="00902167">
        <w:rPr>
          <w:rFonts w:ascii="Times New Roman" w:hAnsi="Times New Roman"/>
        </w:rPr>
        <w:t xml:space="preserve"> Grant Program</w:t>
      </w:r>
      <w:r>
        <w:rPr>
          <w:rFonts w:ascii="Times New Roman" w:hAnsi="Times New Roman"/>
        </w:rPr>
        <w:t xml:space="preserve"> are strongly encouraged to expand or improve these services using the following funding sources:</w:t>
      </w:r>
    </w:p>
    <w:p w:rsidR="007D0B9F" w:rsidRPr="00A6675B" w:rsidRDefault="007D0B9F" w:rsidP="00E53552">
      <w:pPr>
        <w:numPr>
          <w:ilvl w:val="0"/>
          <w:numId w:val="14"/>
        </w:numPr>
        <w:rPr>
          <w:rFonts w:ascii="Times New Roman" w:hAnsi="Times New Roman"/>
          <w:sz w:val="18"/>
          <w:szCs w:val="18"/>
        </w:rPr>
      </w:pPr>
      <w:r w:rsidRPr="00CD2122">
        <w:rPr>
          <w:rFonts w:ascii="Times New Roman" w:hAnsi="Times New Roman"/>
          <w:b/>
        </w:rPr>
        <w:t>Community Waste Reduction and Recycling Grants</w:t>
      </w:r>
      <w:r>
        <w:rPr>
          <w:rFonts w:ascii="Times New Roman" w:hAnsi="Times New Roman"/>
        </w:rPr>
        <w:t xml:space="preserve"> – this program provides possible funding for collection of additional materials at convenience centers including oil, oil filters, antifreeze, cooking oil, textiles, carpet, bulky rigid plastics, and plastic bags.  For more details about this program, s</w:t>
      </w:r>
      <w:r w:rsidRPr="00A6675B">
        <w:rPr>
          <w:rFonts w:ascii="Times New Roman" w:hAnsi="Times New Roman"/>
        </w:rPr>
        <w:t xml:space="preserve">ee  </w:t>
      </w:r>
      <w:hyperlink r:id="rId11" w:history="1">
        <w:r w:rsidR="00DE4375">
          <w:rPr>
            <w:rStyle w:val="Hyperlink"/>
            <w:rFonts w:ascii="Times New Roman" w:hAnsi="Times New Roman"/>
          </w:rPr>
          <w:t>http://deq.nc.gov/conservation/recycling/local-government-recycling-assistance/grant-programs</w:t>
        </w:r>
      </w:hyperlink>
      <w:r>
        <w:rPr>
          <w:rFonts w:ascii="Times New Roman" w:hAnsi="Times New Roman"/>
        </w:rPr>
        <w:t xml:space="preserve"> </w:t>
      </w:r>
      <w:r w:rsidRPr="00A6675B">
        <w:rPr>
          <w:rFonts w:ascii="Times New Roman" w:hAnsi="Times New Roman"/>
        </w:rPr>
        <w:t xml:space="preserve">or contact </w:t>
      </w:r>
      <w:r w:rsidR="00CA110E">
        <w:rPr>
          <w:rFonts w:ascii="Times New Roman" w:hAnsi="Times New Roman"/>
        </w:rPr>
        <w:t>Matt James</w:t>
      </w:r>
      <w:r w:rsidR="00FD30E5">
        <w:rPr>
          <w:rFonts w:ascii="Times New Roman" w:hAnsi="Times New Roman"/>
        </w:rPr>
        <w:t xml:space="preserve"> at 919-707-81</w:t>
      </w:r>
      <w:r w:rsidR="00CA110E">
        <w:rPr>
          <w:rFonts w:ascii="Times New Roman" w:hAnsi="Times New Roman"/>
        </w:rPr>
        <w:t>33</w:t>
      </w:r>
      <w:r w:rsidRPr="00A6675B">
        <w:rPr>
          <w:rFonts w:ascii="Times New Roman" w:hAnsi="Times New Roman"/>
        </w:rPr>
        <w:t xml:space="preserve"> or</w:t>
      </w:r>
      <w:r>
        <w:rPr>
          <w:rFonts w:ascii="Times New Roman" w:hAnsi="Times New Roman"/>
        </w:rPr>
        <w:t xml:space="preserve"> </w:t>
      </w:r>
      <w:hyperlink r:id="rId12" w:history="1">
        <w:r w:rsidR="00CA110E" w:rsidRPr="00D11235">
          <w:rPr>
            <w:rStyle w:val="Hyperlink"/>
            <w:rFonts w:ascii="Times New Roman" w:hAnsi="Times New Roman"/>
          </w:rPr>
          <w:t>matt.james@ncdenr.gov</w:t>
        </w:r>
      </w:hyperlink>
      <w:r w:rsidR="00FD30E5">
        <w:rPr>
          <w:rFonts w:ascii="Times New Roman" w:hAnsi="Times New Roman"/>
        </w:rPr>
        <w:t>.</w:t>
      </w:r>
      <w:r>
        <w:rPr>
          <w:rFonts w:ascii="Times New Roman" w:hAnsi="Times New Roman"/>
        </w:rPr>
        <w:t xml:space="preserve"> </w:t>
      </w:r>
    </w:p>
    <w:p w:rsidR="00584A8D" w:rsidRDefault="00584A8D" w:rsidP="00584A8D">
      <w:pPr>
        <w:numPr>
          <w:ilvl w:val="0"/>
          <w:numId w:val="14"/>
        </w:numPr>
        <w:rPr>
          <w:rFonts w:ascii="Calibri" w:hAnsi="Calibri"/>
        </w:rPr>
      </w:pPr>
      <w:r>
        <w:rPr>
          <w:rFonts w:ascii="Times New Roman" w:hAnsi="Times New Roman"/>
          <w:b/>
          <w:bCs/>
        </w:rPr>
        <w:t xml:space="preserve">White Goods Distributions </w:t>
      </w:r>
      <w:r>
        <w:rPr>
          <w:rFonts w:ascii="Times New Roman" w:hAnsi="Times New Roman"/>
        </w:rPr>
        <w:t xml:space="preserve">– funds distributed to counties for the management of white goods may be used to improve infrastructure at convenience centers for the collection of white goods and related materials.  For more information on the use of white goods distributions, see </w:t>
      </w:r>
    </w:p>
    <w:p w:rsidR="00584A8D" w:rsidRDefault="00A1706D" w:rsidP="00584A8D">
      <w:pPr>
        <w:ind w:left="720"/>
        <w:rPr>
          <w:rFonts w:eastAsiaTheme="minorHAnsi"/>
        </w:rPr>
      </w:pPr>
      <w:hyperlink r:id="rId13" w:history="1">
        <w:r w:rsidR="00584A8D">
          <w:rPr>
            <w:rStyle w:val="Hyperlink"/>
            <w:rFonts w:ascii="Times New Roman" w:hAnsi="Times New Roman"/>
          </w:rPr>
          <w:t>http://deq.nc.gov/about/divisions/waste-management/waste-management-permit-guidance/solid-waste-section/white-goods</w:t>
        </w:r>
      </w:hyperlink>
      <w:r w:rsidR="00584A8D">
        <w:rPr>
          <w:rFonts w:ascii="Times New Roman" w:hAnsi="Times New Roman"/>
        </w:rPr>
        <w:t xml:space="preserve"> or contact Bill </w:t>
      </w:r>
      <w:proofErr w:type="spellStart"/>
      <w:r w:rsidR="00584A8D">
        <w:rPr>
          <w:rFonts w:ascii="Times New Roman" w:hAnsi="Times New Roman"/>
        </w:rPr>
        <w:t>Patrakis</w:t>
      </w:r>
      <w:proofErr w:type="spellEnd"/>
      <w:r w:rsidR="00584A8D">
        <w:rPr>
          <w:rFonts w:ascii="Times New Roman" w:hAnsi="Times New Roman"/>
        </w:rPr>
        <w:t xml:space="preserve"> at 919-707-8290 or </w:t>
      </w:r>
      <w:hyperlink r:id="rId14" w:history="1">
        <w:r w:rsidR="00584A8D">
          <w:rPr>
            <w:rStyle w:val="Hyperlink"/>
            <w:rFonts w:ascii="Times New Roman" w:hAnsi="Times New Roman"/>
          </w:rPr>
          <w:t>william.patrakis@ncdenr.gov</w:t>
        </w:r>
      </w:hyperlink>
      <w:r w:rsidR="00584A8D">
        <w:rPr>
          <w:rFonts w:ascii="Times New Roman" w:hAnsi="Times New Roman"/>
          <w:color w:val="555555"/>
        </w:rPr>
        <w:t>.</w:t>
      </w:r>
    </w:p>
    <w:p w:rsidR="00DE4375" w:rsidRPr="00DE4375" w:rsidRDefault="007D0B9F" w:rsidP="00E53552">
      <w:pPr>
        <w:numPr>
          <w:ilvl w:val="0"/>
          <w:numId w:val="14"/>
        </w:numPr>
      </w:pPr>
      <w:r w:rsidRPr="00411255">
        <w:rPr>
          <w:rFonts w:ascii="Times New Roman" w:hAnsi="Times New Roman"/>
          <w:b/>
        </w:rPr>
        <w:t>Electronics Management Fund Distributions</w:t>
      </w:r>
      <w:r w:rsidRPr="00411255">
        <w:rPr>
          <w:rFonts w:ascii="Times New Roman" w:hAnsi="Times New Roman"/>
        </w:rPr>
        <w:t xml:space="preserve"> – local governments receiving electronics </w:t>
      </w:r>
      <w:r w:rsidR="00D823DC" w:rsidRPr="00411255">
        <w:rPr>
          <w:rFonts w:ascii="Times New Roman" w:hAnsi="Times New Roman"/>
        </w:rPr>
        <w:t>management fund</w:t>
      </w:r>
      <w:r w:rsidRPr="00411255">
        <w:rPr>
          <w:rFonts w:ascii="Times New Roman" w:hAnsi="Times New Roman"/>
        </w:rPr>
        <w:t xml:space="preserve"> distributions may use this funding to purchase equipment, structures, and supplies that streamline or improve their collection of electronic products from the public</w:t>
      </w:r>
      <w:r w:rsidR="00D823DC" w:rsidRPr="00411255">
        <w:rPr>
          <w:rFonts w:ascii="Times New Roman" w:hAnsi="Times New Roman"/>
        </w:rPr>
        <w:t xml:space="preserve"> at convenience centers</w:t>
      </w:r>
      <w:r w:rsidRPr="00411255">
        <w:rPr>
          <w:rFonts w:ascii="Times New Roman" w:hAnsi="Times New Roman"/>
        </w:rPr>
        <w:t xml:space="preserve">. For more information on this program, see: </w:t>
      </w:r>
    </w:p>
    <w:p w:rsidR="007D7F82" w:rsidRPr="00902167" w:rsidRDefault="00A1706D" w:rsidP="00DE4375">
      <w:pPr>
        <w:ind w:left="720"/>
      </w:pPr>
      <w:hyperlink r:id="rId15" w:history="1">
        <w:r w:rsidR="00DE4375">
          <w:rPr>
            <w:rStyle w:val="Hyperlink"/>
            <w:rFonts w:ascii="Times New Roman" w:hAnsi="Times New Roman"/>
          </w:rPr>
          <w:t>http://deq.nc.gov/about/divisions/waste-management/solid-waste-section/electronics-management</w:t>
        </w:r>
      </w:hyperlink>
      <w:r w:rsidR="007D0B9F" w:rsidRPr="00411255">
        <w:rPr>
          <w:rFonts w:ascii="Times New Roman" w:hAnsi="Times New Roman"/>
        </w:rPr>
        <w:t xml:space="preserve"> or contact </w:t>
      </w:r>
      <w:r w:rsidR="003C2521">
        <w:rPr>
          <w:rFonts w:ascii="Times New Roman" w:hAnsi="Times New Roman"/>
          <w:szCs w:val="22"/>
        </w:rPr>
        <w:t>Shawn McKee</w:t>
      </w:r>
      <w:r w:rsidR="007D0B9F" w:rsidRPr="00411255">
        <w:rPr>
          <w:rFonts w:ascii="Times New Roman" w:hAnsi="Times New Roman"/>
          <w:szCs w:val="22"/>
        </w:rPr>
        <w:t xml:space="preserve"> at 919 707-82</w:t>
      </w:r>
      <w:r w:rsidR="003C2521">
        <w:rPr>
          <w:rFonts w:ascii="Times New Roman" w:hAnsi="Times New Roman"/>
          <w:szCs w:val="22"/>
        </w:rPr>
        <w:t>84</w:t>
      </w:r>
      <w:r w:rsidR="007D0B9F" w:rsidRPr="00411255">
        <w:rPr>
          <w:rFonts w:ascii="Times New Roman" w:hAnsi="Times New Roman"/>
          <w:szCs w:val="22"/>
        </w:rPr>
        <w:t xml:space="preserve"> or </w:t>
      </w:r>
      <w:bookmarkStart w:id="1" w:name="_GoBack"/>
      <w:bookmarkEnd w:id="1"/>
      <w:r>
        <w:fldChar w:fldCharType="begin"/>
      </w:r>
      <w:r>
        <w:instrText xml:space="preserve"> HYPERLINK "mailto:shawn.mckee@ncdenr.gov" </w:instrText>
      </w:r>
      <w:r>
        <w:fldChar w:fldCharType="separate"/>
      </w:r>
      <w:r w:rsidR="003C2521" w:rsidRPr="005F44D8">
        <w:rPr>
          <w:rStyle w:val="Hyperlink"/>
          <w:rFonts w:ascii="Times New Roman" w:hAnsi="Times New Roman"/>
          <w:szCs w:val="22"/>
        </w:rPr>
        <w:t>shawn.mckee@ncdenr.gov</w:t>
      </w:r>
      <w:r>
        <w:rPr>
          <w:rStyle w:val="Hyperlink"/>
          <w:rFonts w:ascii="Times New Roman" w:hAnsi="Times New Roman"/>
          <w:szCs w:val="22"/>
        </w:rPr>
        <w:fldChar w:fldCharType="end"/>
      </w:r>
      <w:r w:rsidR="00461DA1" w:rsidRPr="00411255">
        <w:rPr>
          <w:rFonts w:ascii="Times New Roman" w:hAnsi="Times New Roman"/>
          <w:szCs w:val="22"/>
        </w:rPr>
        <w:t>.</w:t>
      </w:r>
      <w:bookmarkEnd w:id="0"/>
    </w:p>
    <w:sectPr w:rsidR="007D7F82" w:rsidRPr="00902167" w:rsidSect="00411255">
      <w:footerReference w:type="even" r:id="rId16"/>
      <w:footerReference w:type="default" r:id="rId17"/>
      <w:type w:val="continuous"/>
      <w:pgSz w:w="12240" w:h="15840" w:code="1"/>
      <w:pgMar w:top="1008" w:right="1008" w:bottom="129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370" w:rsidRDefault="00E77370">
      <w:r>
        <w:separator/>
      </w:r>
    </w:p>
  </w:endnote>
  <w:endnote w:type="continuationSeparator" w:id="0">
    <w:p w:rsidR="00E77370" w:rsidRDefault="00E7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476" w:rsidRDefault="005134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476" w:rsidRDefault="00513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476" w:rsidRDefault="00513476">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1706D">
      <w:rPr>
        <w:rStyle w:val="PageNumber"/>
        <w:rFonts w:ascii="Times New Roman" w:hAnsi="Times New Roman"/>
        <w:noProof/>
      </w:rPr>
      <w:t>4</w:t>
    </w:r>
    <w:r>
      <w:rPr>
        <w:rStyle w:val="PageNumber"/>
        <w:rFonts w:ascii="Times New Roman" w:hAnsi="Times New Roman"/>
      </w:rPr>
      <w:fldChar w:fldCharType="end"/>
    </w:r>
  </w:p>
  <w:p w:rsidR="007166AE" w:rsidRDefault="00513476">
    <w:pPr>
      <w:pStyle w:val="Footer"/>
      <w:rPr>
        <w:rFonts w:ascii="Times New Roman" w:hAnsi="Times New Roman"/>
        <w:sz w:val="12"/>
        <w:szCs w:val="12"/>
      </w:rPr>
    </w:pPr>
    <w:r w:rsidRPr="00C66F71">
      <w:rPr>
        <w:rFonts w:ascii="Times New Roman" w:hAnsi="Times New Roman"/>
        <w:sz w:val="12"/>
        <w:szCs w:val="12"/>
      </w:rPr>
      <w:t xml:space="preserve">Revised </w:t>
    </w:r>
    <w:r w:rsidR="00CA110E">
      <w:rPr>
        <w:rFonts w:ascii="Times New Roman" w:hAnsi="Times New Roman"/>
        <w:sz w:val="12"/>
        <w:szCs w:val="12"/>
      </w:rPr>
      <w:t>April</w:t>
    </w:r>
    <w:r w:rsidR="007166AE">
      <w:rPr>
        <w:rFonts w:ascii="Times New Roman" w:hAnsi="Times New Roman"/>
        <w:sz w:val="12"/>
        <w:szCs w:val="12"/>
      </w:rPr>
      <w:t xml:space="preserve"> 2018</w:t>
    </w:r>
  </w:p>
  <w:p w:rsidR="00513476" w:rsidRDefault="00513476">
    <w:pPr>
      <w:pStyle w:val="Footer"/>
      <w:rPr>
        <w:rFonts w:ascii="Times New Roman" w:hAnsi="Times New Roman"/>
        <w:sz w:val="12"/>
        <w:szCs w:val="12"/>
      </w:rPr>
    </w:pPr>
  </w:p>
  <w:p w:rsidR="00513476" w:rsidRPr="00C66F71" w:rsidRDefault="00513476">
    <w:pPr>
      <w:pStyle w:val="Footer"/>
      <w:rPr>
        <w:rFonts w:ascii="Times New Roman" w:hAnsi="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370" w:rsidRDefault="00E77370">
      <w:r>
        <w:separator/>
      </w:r>
    </w:p>
  </w:footnote>
  <w:footnote w:type="continuationSeparator" w:id="0">
    <w:p w:rsidR="00E77370" w:rsidRDefault="00E7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959"/>
    <w:multiLevelType w:val="hybridMultilevel"/>
    <w:tmpl w:val="E1DAE800"/>
    <w:lvl w:ilvl="0" w:tplc="69C29722">
      <w:start w:val="1"/>
      <w:numFmt w:val="decimal"/>
      <w:lvlText w:val="%1."/>
      <w:lvlJc w:val="left"/>
      <w:pPr>
        <w:ind w:left="1440" w:hanging="360"/>
      </w:pPr>
      <w:rPr>
        <w:rFonts w:hint="default"/>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63692A"/>
    <w:multiLevelType w:val="hybridMultilevel"/>
    <w:tmpl w:val="8D0C665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35EFD"/>
    <w:multiLevelType w:val="hybridMultilevel"/>
    <w:tmpl w:val="34D2CDD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49F4FB0"/>
    <w:multiLevelType w:val="hybridMultilevel"/>
    <w:tmpl w:val="CBF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E643F"/>
    <w:multiLevelType w:val="hybridMultilevel"/>
    <w:tmpl w:val="022A7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EF15D5"/>
    <w:multiLevelType w:val="hybridMultilevel"/>
    <w:tmpl w:val="A1B4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92381"/>
    <w:multiLevelType w:val="hybridMultilevel"/>
    <w:tmpl w:val="7F8EEFE4"/>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7" w15:restartNumberingAfterBreak="0">
    <w:nsid w:val="403B691E"/>
    <w:multiLevelType w:val="hybridMultilevel"/>
    <w:tmpl w:val="010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358A7"/>
    <w:multiLevelType w:val="hybridMultilevel"/>
    <w:tmpl w:val="AAD8C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4160D"/>
    <w:multiLevelType w:val="hybridMultilevel"/>
    <w:tmpl w:val="836C2828"/>
    <w:lvl w:ilvl="0" w:tplc="69C297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D2602"/>
    <w:multiLevelType w:val="hybridMultilevel"/>
    <w:tmpl w:val="384E5F9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39E712D"/>
    <w:multiLevelType w:val="hybridMultilevel"/>
    <w:tmpl w:val="20B2C0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DD2862"/>
    <w:multiLevelType w:val="hybridMultilevel"/>
    <w:tmpl w:val="1E724202"/>
    <w:lvl w:ilvl="0" w:tplc="69C2972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7">
      <w:start w:val="1"/>
      <w:numFmt w:val="lowerLetter"/>
      <w:lvlText w:val="%3)"/>
      <w:lvlJc w:val="left"/>
      <w:pPr>
        <w:ind w:left="19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D768A"/>
    <w:multiLevelType w:val="hybridMultilevel"/>
    <w:tmpl w:val="91701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59944E9"/>
    <w:multiLevelType w:val="hybridMultilevel"/>
    <w:tmpl w:val="87AA0674"/>
    <w:lvl w:ilvl="0" w:tplc="69C297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F016E"/>
    <w:multiLevelType w:val="hybridMultilevel"/>
    <w:tmpl w:val="06A0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4"/>
  </w:num>
  <w:num w:numId="7">
    <w:abstractNumId w:val="12"/>
  </w:num>
  <w:num w:numId="8">
    <w:abstractNumId w:val="10"/>
  </w:num>
  <w:num w:numId="9">
    <w:abstractNumId w:val="2"/>
  </w:num>
  <w:num w:numId="10">
    <w:abstractNumId w:val="5"/>
  </w:num>
  <w:num w:numId="11">
    <w:abstractNumId w:val="1"/>
  </w:num>
  <w:num w:numId="12">
    <w:abstractNumId w:val="9"/>
  </w:num>
  <w:num w:numId="13">
    <w:abstractNumId w:val="11"/>
  </w:num>
  <w:num w:numId="14">
    <w:abstractNumId w:val="7"/>
  </w:num>
  <w:num w:numId="15">
    <w:abstractNumId w:val="3"/>
  </w:num>
  <w:num w:numId="16">
    <w:abstractNumId w:val="4"/>
  </w:num>
  <w:num w:numId="17">
    <w:abstractNumId w:val="15"/>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18"/>
    <w:rsid w:val="00003756"/>
    <w:rsid w:val="00012717"/>
    <w:rsid w:val="000134A2"/>
    <w:rsid w:val="00014D92"/>
    <w:rsid w:val="000244A3"/>
    <w:rsid w:val="000251EC"/>
    <w:rsid w:val="00041750"/>
    <w:rsid w:val="000504D9"/>
    <w:rsid w:val="00052F92"/>
    <w:rsid w:val="00053F84"/>
    <w:rsid w:val="000724F5"/>
    <w:rsid w:val="0007273D"/>
    <w:rsid w:val="00073715"/>
    <w:rsid w:val="00075AB4"/>
    <w:rsid w:val="0007711D"/>
    <w:rsid w:val="00077F24"/>
    <w:rsid w:val="000808EF"/>
    <w:rsid w:val="000815FD"/>
    <w:rsid w:val="00082619"/>
    <w:rsid w:val="000838AF"/>
    <w:rsid w:val="00083D1D"/>
    <w:rsid w:val="00086897"/>
    <w:rsid w:val="000A0C44"/>
    <w:rsid w:val="000A79DC"/>
    <w:rsid w:val="000D6109"/>
    <w:rsid w:val="000D6E3A"/>
    <w:rsid w:val="000E3104"/>
    <w:rsid w:val="000F4C75"/>
    <w:rsid w:val="000F72DA"/>
    <w:rsid w:val="00101BC7"/>
    <w:rsid w:val="00104E45"/>
    <w:rsid w:val="00117318"/>
    <w:rsid w:val="0011779D"/>
    <w:rsid w:val="00120802"/>
    <w:rsid w:val="001250D1"/>
    <w:rsid w:val="001345D7"/>
    <w:rsid w:val="00137B47"/>
    <w:rsid w:val="00147943"/>
    <w:rsid w:val="0015706F"/>
    <w:rsid w:val="00183E81"/>
    <w:rsid w:val="001841CA"/>
    <w:rsid w:val="00185E8F"/>
    <w:rsid w:val="00187C53"/>
    <w:rsid w:val="0019796F"/>
    <w:rsid w:val="001A1510"/>
    <w:rsid w:val="001B68A5"/>
    <w:rsid w:val="001B7B16"/>
    <w:rsid w:val="001B7D0E"/>
    <w:rsid w:val="001C5457"/>
    <w:rsid w:val="001C573F"/>
    <w:rsid w:val="001D04E4"/>
    <w:rsid w:val="001D0D58"/>
    <w:rsid w:val="001D2457"/>
    <w:rsid w:val="001D458A"/>
    <w:rsid w:val="001D7AB0"/>
    <w:rsid w:val="001E34D4"/>
    <w:rsid w:val="001F5921"/>
    <w:rsid w:val="001F5E9B"/>
    <w:rsid w:val="00212CC3"/>
    <w:rsid w:val="00213115"/>
    <w:rsid w:val="002250A1"/>
    <w:rsid w:val="00225FA9"/>
    <w:rsid w:val="00232B1D"/>
    <w:rsid w:val="00237209"/>
    <w:rsid w:val="00237642"/>
    <w:rsid w:val="002379A0"/>
    <w:rsid w:val="00263552"/>
    <w:rsid w:val="00264398"/>
    <w:rsid w:val="002655CA"/>
    <w:rsid w:val="00267557"/>
    <w:rsid w:val="002701C6"/>
    <w:rsid w:val="00271AAF"/>
    <w:rsid w:val="002835C6"/>
    <w:rsid w:val="002A036B"/>
    <w:rsid w:val="002A0455"/>
    <w:rsid w:val="002A142A"/>
    <w:rsid w:val="002A27D4"/>
    <w:rsid w:val="002A4A59"/>
    <w:rsid w:val="002A5C58"/>
    <w:rsid w:val="002A65E7"/>
    <w:rsid w:val="002E7AB2"/>
    <w:rsid w:val="002E7F7D"/>
    <w:rsid w:val="002F50FB"/>
    <w:rsid w:val="002F7EFC"/>
    <w:rsid w:val="00300A4F"/>
    <w:rsid w:val="00305942"/>
    <w:rsid w:val="00311BA1"/>
    <w:rsid w:val="00312B52"/>
    <w:rsid w:val="00330459"/>
    <w:rsid w:val="003309B3"/>
    <w:rsid w:val="003310BB"/>
    <w:rsid w:val="00331270"/>
    <w:rsid w:val="0033347C"/>
    <w:rsid w:val="003355D5"/>
    <w:rsid w:val="00342252"/>
    <w:rsid w:val="00345BB3"/>
    <w:rsid w:val="0035045A"/>
    <w:rsid w:val="00350552"/>
    <w:rsid w:val="003525D4"/>
    <w:rsid w:val="00366381"/>
    <w:rsid w:val="00371EC8"/>
    <w:rsid w:val="00374A41"/>
    <w:rsid w:val="00376CCF"/>
    <w:rsid w:val="00377F3E"/>
    <w:rsid w:val="00394500"/>
    <w:rsid w:val="003954F0"/>
    <w:rsid w:val="00397462"/>
    <w:rsid w:val="003A4983"/>
    <w:rsid w:val="003B2C8F"/>
    <w:rsid w:val="003C2521"/>
    <w:rsid w:val="003E05B6"/>
    <w:rsid w:val="003E30B7"/>
    <w:rsid w:val="003E3578"/>
    <w:rsid w:val="003E6ADB"/>
    <w:rsid w:val="003F0294"/>
    <w:rsid w:val="003F203D"/>
    <w:rsid w:val="003F42D0"/>
    <w:rsid w:val="004016FD"/>
    <w:rsid w:val="0040318E"/>
    <w:rsid w:val="004100B6"/>
    <w:rsid w:val="0041051C"/>
    <w:rsid w:val="00411255"/>
    <w:rsid w:val="00420CFA"/>
    <w:rsid w:val="0042257F"/>
    <w:rsid w:val="004319EF"/>
    <w:rsid w:val="00437FB7"/>
    <w:rsid w:val="00440A60"/>
    <w:rsid w:val="00444747"/>
    <w:rsid w:val="00446412"/>
    <w:rsid w:val="004501C9"/>
    <w:rsid w:val="00451B18"/>
    <w:rsid w:val="004534BB"/>
    <w:rsid w:val="004542BF"/>
    <w:rsid w:val="0045500B"/>
    <w:rsid w:val="00461DA1"/>
    <w:rsid w:val="004732AA"/>
    <w:rsid w:val="004754F0"/>
    <w:rsid w:val="004836E0"/>
    <w:rsid w:val="004A3401"/>
    <w:rsid w:val="004A52D8"/>
    <w:rsid w:val="004A7D01"/>
    <w:rsid w:val="004B7FF3"/>
    <w:rsid w:val="004D44BD"/>
    <w:rsid w:val="004E765F"/>
    <w:rsid w:val="004F26E9"/>
    <w:rsid w:val="004F5D47"/>
    <w:rsid w:val="00500D67"/>
    <w:rsid w:val="00501D06"/>
    <w:rsid w:val="0050705D"/>
    <w:rsid w:val="00512964"/>
    <w:rsid w:val="00513476"/>
    <w:rsid w:val="00513F68"/>
    <w:rsid w:val="00514E7A"/>
    <w:rsid w:val="00545330"/>
    <w:rsid w:val="005508C9"/>
    <w:rsid w:val="00552271"/>
    <w:rsid w:val="00576794"/>
    <w:rsid w:val="00584987"/>
    <w:rsid w:val="00584A8D"/>
    <w:rsid w:val="00591F87"/>
    <w:rsid w:val="005B2CB7"/>
    <w:rsid w:val="005C151C"/>
    <w:rsid w:val="005D005C"/>
    <w:rsid w:val="005D0BFE"/>
    <w:rsid w:val="005D1B0D"/>
    <w:rsid w:val="005E0653"/>
    <w:rsid w:val="005E12CD"/>
    <w:rsid w:val="005E1A4E"/>
    <w:rsid w:val="005E465F"/>
    <w:rsid w:val="005E4F7D"/>
    <w:rsid w:val="005E5CCD"/>
    <w:rsid w:val="005F0043"/>
    <w:rsid w:val="005F0B3E"/>
    <w:rsid w:val="00604980"/>
    <w:rsid w:val="00614B8A"/>
    <w:rsid w:val="00615B5E"/>
    <w:rsid w:val="00615FB0"/>
    <w:rsid w:val="00620A6B"/>
    <w:rsid w:val="00623E3B"/>
    <w:rsid w:val="00634E15"/>
    <w:rsid w:val="00643328"/>
    <w:rsid w:val="0065266B"/>
    <w:rsid w:val="00663CF0"/>
    <w:rsid w:val="00684F01"/>
    <w:rsid w:val="00686101"/>
    <w:rsid w:val="00690D0B"/>
    <w:rsid w:val="006962F3"/>
    <w:rsid w:val="006A0557"/>
    <w:rsid w:val="006A1AA6"/>
    <w:rsid w:val="006A31B7"/>
    <w:rsid w:val="006A3EA4"/>
    <w:rsid w:val="006A5404"/>
    <w:rsid w:val="006B5BB8"/>
    <w:rsid w:val="006C10C8"/>
    <w:rsid w:val="006C228C"/>
    <w:rsid w:val="006D3EE3"/>
    <w:rsid w:val="006D44DF"/>
    <w:rsid w:val="006F6F7F"/>
    <w:rsid w:val="00710E26"/>
    <w:rsid w:val="00712D7B"/>
    <w:rsid w:val="00713CED"/>
    <w:rsid w:val="007166AE"/>
    <w:rsid w:val="00720511"/>
    <w:rsid w:val="0072340D"/>
    <w:rsid w:val="00726F2F"/>
    <w:rsid w:val="0073480C"/>
    <w:rsid w:val="00741060"/>
    <w:rsid w:val="00741745"/>
    <w:rsid w:val="00775AA3"/>
    <w:rsid w:val="00784844"/>
    <w:rsid w:val="007874AC"/>
    <w:rsid w:val="00794C54"/>
    <w:rsid w:val="00794CF6"/>
    <w:rsid w:val="007967C2"/>
    <w:rsid w:val="007969BE"/>
    <w:rsid w:val="00797792"/>
    <w:rsid w:val="007A2229"/>
    <w:rsid w:val="007B57A2"/>
    <w:rsid w:val="007B742A"/>
    <w:rsid w:val="007C3686"/>
    <w:rsid w:val="007C41E2"/>
    <w:rsid w:val="007D0B9F"/>
    <w:rsid w:val="007D2FCD"/>
    <w:rsid w:val="007D5560"/>
    <w:rsid w:val="007D6255"/>
    <w:rsid w:val="007D7F82"/>
    <w:rsid w:val="007E0548"/>
    <w:rsid w:val="007E0631"/>
    <w:rsid w:val="007E3AE3"/>
    <w:rsid w:val="007F643C"/>
    <w:rsid w:val="00801C14"/>
    <w:rsid w:val="0080489F"/>
    <w:rsid w:val="008077B4"/>
    <w:rsid w:val="0081414F"/>
    <w:rsid w:val="008321ED"/>
    <w:rsid w:val="008327C4"/>
    <w:rsid w:val="00836EBB"/>
    <w:rsid w:val="00850DBF"/>
    <w:rsid w:val="00850F5A"/>
    <w:rsid w:val="00867E81"/>
    <w:rsid w:val="00873FF9"/>
    <w:rsid w:val="00876A7A"/>
    <w:rsid w:val="0089144F"/>
    <w:rsid w:val="00891B2D"/>
    <w:rsid w:val="00891CEC"/>
    <w:rsid w:val="00894864"/>
    <w:rsid w:val="008967FC"/>
    <w:rsid w:val="00896E15"/>
    <w:rsid w:val="008A1851"/>
    <w:rsid w:val="008A788D"/>
    <w:rsid w:val="008B1D86"/>
    <w:rsid w:val="008B5027"/>
    <w:rsid w:val="008B6839"/>
    <w:rsid w:val="008C37EB"/>
    <w:rsid w:val="008C4A99"/>
    <w:rsid w:val="008D113B"/>
    <w:rsid w:val="008D208C"/>
    <w:rsid w:val="008D5477"/>
    <w:rsid w:val="008D78BA"/>
    <w:rsid w:val="008E1DF3"/>
    <w:rsid w:val="008E20D0"/>
    <w:rsid w:val="008E3562"/>
    <w:rsid w:val="008E4D3B"/>
    <w:rsid w:val="009008C0"/>
    <w:rsid w:val="00900C97"/>
    <w:rsid w:val="00900E30"/>
    <w:rsid w:val="00902167"/>
    <w:rsid w:val="009049FA"/>
    <w:rsid w:val="0090516F"/>
    <w:rsid w:val="009079ED"/>
    <w:rsid w:val="00924C2B"/>
    <w:rsid w:val="009261C9"/>
    <w:rsid w:val="009276D9"/>
    <w:rsid w:val="00930CDA"/>
    <w:rsid w:val="00940BC2"/>
    <w:rsid w:val="00942DCB"/>
    <w:rsid w:val="00945F46"/>
    <w:rsid w:val="00963BC3"/>
    <w:rsid w:val="00971DFD"/>
    <w:rsid w:val="009732ED"/>
    <w:rsid w:val="00973383"/>
    <w:rsid w:val="0097608D"/>
    <w:rsid w:val="00982907"/>
    <w:rsid w:val="009866A6"/>
    <w:rsid w:val="00990C77"/>
    <w:rsid w:val="00996277"/>
    <w:rsid w:val="009A03B5"/>
    <w:rsid w:val="009A1EFE"/>
    <w:rsid w:val="009A2831"/>
    <w:rsid w:val="009A36CB"/>
    <w:rsid w:val="009B3A8F"/>
    <w:rsid w:val="009B6103"/>
    <w:rsid w:val="009B76DD"/>
    <w:rsid w:val="009C1926"/>
    <w:rsid w:val="009C6456"/>
    <w:rsid w:val="009C6E28"/>
    <w:rsid w:val="009D4FDB"/>
    <w:rsid w:val="009E6606"/>
    <w:rsid w:val="009E78F5"/>
    <w:rsid w:val="00A06471"/>
    <w:rsid w:val="00A06EA3"/>
    <w:rsid w:val="00A07F21"/>
    <w:rsid w:val="00A102DF"/>
    <w:rsid w:val="00A15634"/>
    <w:rsid w:val="00A1706D"/>
    <w:rsid w:val="00A23D73"/>
    <w:rsid w:val="00A33131"/>
    <w:rsid w:val="00A3451C"/>
    <w:rsid w:val="00A3638E"/>
    <w:rsid w:val="00A44661"/>
    <w:rsid w:val="00A47531"/>
    <w:rsid w:val="00A50A23"/>
    <w:rsid w:val="00A52311"/>
    <w:rsid w:val="00A6675B"/>
    <w:rsid w:val="00A675FD"/>
    <w:rsid w:val="00A70839"/>
    <w:rsid w:val="00A80298"/>
    <w:rsid w:val="00A9096C"/>
    <w:rsid w:val="00A9651C"/>
    <w:rsid w:val="00AB3CB1"/>
    <w:rsid w:val="00AB62BA"/>
    <w:rsid w:val="00AD1660"/>
    <w:rsid w:val="00AD76C4"/>
    <w:rsid w:val="00AE08AF"/>
    <w:rsid w:val="00AE1C3D"/>
    <w:rsid w:val="00AE57F3"/>
    <w:rsid w:val="00AE63E3"/>
    <w:rsid w:val="00AE6912"/>
    <w:rsid w:val="00AF03F9"/>
    <w:rsid w:val="00AF12CC"/>
    <w:rsid w:val="00AF5E44"/>
    <w:rsid w:val="00B0090D"/>
    <w:rsid w:val="00B0532A"/>
    <w:rsid w:val="00B11707"/>
    <w:rsid w:val="00B11FBD"/>
    <w:rsid w:val="00B20CFA"/>
    <w:rsid w:val="00B217A9"/>
    <w:rsid w:val="00B22CC5"/>
    <w:rsid w:val="00B305C3"/>
    <w:rsid w:val="00B32C42"/>
    <w:rsid w:val="00B46DAF"/>
    <w:rsid w:val="00B577C5"/>
    <w:rsid w:val="00B670ED"/>
    <w:rsid w:val="00B726CE"/>
    <w:rsid w:val="00B741D6"/>
    <w:rsid w:val="00B7555D"/>
    <w:rsid w:val="00B76229"/>
    <w:rsid w:val="00BA0C75"/>
    <w:rsid w:val="00BC4961"/>
    <w:rsid w:val="00BE61F6"/>
    <w:rsid w:val="00BF4E7C"/>
    <w:rsid w:val="00C02681"/>
    <w:rsid w:val="00C04002"/>
    <w:rsid w:val="00C133E8"/>
    <w:rsid w:val="00C22785"/>
    <w:rsid w:val="00C31179"/>
    <w:rsid w:val="00C34043"/>
    <w:rsid w:val="00C36866"/>
    <w:rsid w:val="00C408F8"/>
    <w:rsid w:val="00C409D0"/>
    <w:rsid w:val="00C63B67"/>
    <w:rsid w:val="00C641AE"/>
    <w:rsid w:val="00C66F71"/>
    <w:rsid w:val="00C72452"/>
    <w:rsid w:val="00C75B7C"/>
    <w:rsid w:val="00C83F57"/>
    <w:rsid w:val="00CA110E"/>
    <w:rsid w:val="00CA2C0C"/>
    <w:rsid w:val="00CB59A2"/>
    <w:rsid w:val="00CB63BD"/>
    <w:rsid w:val="00CC6A60"/>
    <w:rsid w:val="00CD2122"/>
    <w:rsid w:val="00CE0F67"/>
    <w:rsid w:val="00CE6FA2"/>
    <w:rsid w:val="00CF155A"/>
    <w:rsid w:val="00CF4EFE"/>
    <w:rsid w:val="00CF62C0"/>
    <w:rsid w:val="00D040E1"/>
    <w:rsid w:val="00D20983"/>
    <w:rsid w:val="00D212BD"/>
    <w:rsid w:val="00D22F72"/>
    <w:rsid w:val="00D52FEE"/>
    <w:rsid w:val="00D55E32"/>
    <w:rsid w:val="00D6258B"/>
    <w:rsid w:val="00D634C8"/>
    <w:rsid w:val="00D63DBC"/>
    <w:rsid w:val="00D657F3"/>
    <w:rsid w:val="00D73CEC"/>
    <w:rsid w:val="00D823DC"/>
    <w:rsid w:val="00D83D5A"/>
    <w:rsid w:val="00D85E7B"/>
    <w:rsid w:val="00D86201"/>
    <w:rsid w:val="00DA4368"/>
    <w:rsid w:val="00DA7394"/>
    <w:rsid w:val="00DB551A"/>
    <w:rsid w:val="00DC46C2"/>
    <w:rsid w:val="00DC5A8F"/>
    <w:rsid w:val="00DD7527"/>
    <w:rsid w:val="00DE22B1"/>
    <w:rsid w:val="00DE2CB5"/>
    <w:rsid w:val="00DE4375"/>
    <w:rsid w:val="00E10295"/>
    <w:rsid w:val="00E14B54"/>
    <w:rsid w:val="00E20209"/>
    <w:rsid w:val="00E2168B"/>
    <w:rsid w:val="00E35BB5"/>
    <w:rsid w:val="00E40D15"/>
    <w:rsid w:val="00E43861"/>
    <w:rsid w:val="00E443BF"/>
    <w:rsid w:val="00E50BD6"/>
    <w:rsid w:val="00E53552"/>
    <w:rsid w:val="00E5749C"/>
    <w:rsid w:val="00E63753"/>
    <w:rsid w:val="00E77370"/>
    <w:rsid w:val="00E816C8"/>
    <w:rsid w:val="00E90C85"/>
    <w:rsid w:val="00E94DC4"/>
    <w:rsid w:val="00EA2008"/>
    <w:rsid w:val="00EA508B"/>
    <w:rsid w:val="00EB10C9"/>
    <w:rsid w:val="00EC2BA8"/>
    <w:rsid w:val="00EC3ADF"/>
    <w:rsid w:val="00ED4E37"/>
    <w:rsid w:val="00F02AF0"/>
    <w:rsid w:val="00F26A80"/>
    <w:rsid w:val="00F316B1"/>
    <w:rsid w:val="00F33F2B"/>
    <w:rsid w:val="00F37540"/>
    <w:rsid w:val="00F40F88"/>
    <w:rsid w:val="00F60C21"/>
    <w:rsid w:val="00F6342B"/>
    <w:rsid w:val="00F73A94"/>
    <w:rsid w:val="00F74CE4"/>
    <w:rsid w:val="00F77509"/>
    <w:rsid w:val="00F91CA3"/>
    <w:rsid w:val="00FA09CC"/>
    <w:rsid w:val="00FA0D22"/>
    <w:rsid w:val="00FA333D"/>
    <w:rsid w:val="00FA3553"/>
    <w:rsid w:val="00FB23A9"/>
    <w:rsid w:val="00FB411F"/>
    <w:rsid w:val="00FB4D4A"/>
    <w:rsid w:val="00FB6305"/>
    <w:rsid w:val="00FC043B"/>
    <w:rsid w:val="00FC607C"/>
    <w:rsid w:val="00FD30E5"/>
    <w:rsid w:val="00FD3298"/>
    <w:rsid w:val="00FD52BB"/>
    <w:rsid w:val="00FE5B00"/>
    <w:rsid w:val="00FF15EA"/>
    <w:rsid w:val="00FF1973"/>
    <w:rsid w:val="00FF20E2"/>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4B7B2AF"/>
  <w15:chartTrackingRefBased/>
  <w15:docId w15:val="{BCA3B82C-DA3F-497B-A5FF-A868189B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link w:val="Heading3Char"/>
    <w:qFormat/>
    <w:pPr>
      <w:keepNext/>
      <w:outlineLvl w:val="2"/>
    </w:pPr>
    <w:rPr>
      <w:rFonts w:ascii="Times New Roman" w:hAnsi="Times New Roman"/>
      <w:b/>
      <w:bCs/>
      <w:sz w:val="24"/>
      <w:lang w:val="x-none" w:eastAsia="x-none"/>
    </w:rPr>
  </w:style>
  <w:style w:type="paragraph" w:styleId="Heading4">
    <w:name w:val="heading 4"/>
    <w:basedOn w:val="Normal"/>
    <w:next w:val="Normal"/>
    <w:qFormat/>
    <w:pPr>
      <w:keepNext/>
      <w:tabs>
        <w:tab w:val="left" w:pos="-720"/>
        <w:tab w:val="left" w:pos="0"/>
      </w:tabs>
      <w:jc w:val="center"/>
      <w:outlineLvl w:val="3"/>
    </w:pPr>
    <w:rPr>
      <w:rFonts w:ascii="Times New Roman" w:hAnsi="Times New Roman"/>
      <w:b/>
      <w:bCs/>
      <w:u w:val="single"/>
    </w:rPr>
  </w:style>
  <w:style w:type="paragraph" w:styleId="Heading5">
    <w:name w:val="heading 5"/>
    <w:basedOn w:val="Normal"/>
    <w:next w:val="Normal"/>
    <w:qFormat/>
    <w:pPr>
      <w:keepNext/>
      <w:tabs>
        <w:tab w:val="left" w:pos="-720"/>
        <w:tab w:val="left" w:pos="0"/>
      </w:tabs>
      <w:outlineLvl w:val="4"/>
    </w:pPr>
    <w:rPr>
      <w:rFonts w:ascii="Times New Roman" w:hAnsi="Times New Roman"/>
      <w:color w:val="FF0000"/>
      <w:u w:val="single"/>
    </w:rPr>
  </w:style>
  <w:style w:type="paragraph" w:styleId="Heading6">
    <w:name w:val="heading 6"/>
    <w:basedOn w:val="Normal"/>
    <w:next w:val="Normal"/>
    <w:qFormat/>
    <w:pPr>
      <w:keepNext/>
      <w:tabs>
        <w:tab w:val="left" w:pos="-720"/>
        <w:tab w:val="left" w:pos="0"/>
      </w:tabs>
      <w:outlineLvl w:val="5"/>
    </w:pPr>
    <w:rPr>
      <w:rFonts w:ascii="Times New Roman" w:hAnsi="Times New Roman"/>
      <w:b/>
      <w:bCs/>
      <w:color w:val="FF0000"/>
    </w:rPr>
  </w:style>
  <w:style w:type="paragraph" w:styleId="Heading7">
    <w:name w:val="heading 7"/>
    <w:basedOn w:val="Normal"/>
    <w:next w:val="Normal"/>
    <w:qFormat/>
    <w:pPr>
      <w:keepNext/>
      <w:tabs>
        <w:tab w:val="left" w:pos="-720"/>
        <w:tab w:val="left" w:pos="720"/>
      </w:tabs>
      <w:ind w:left="720" w:hanging="720"/>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u w:val="single"/>
      <w:lang w:val="x-none" w:eastAsia="x-none"/>
    </w:rPr>
  </w:style>
  <w:style w:type="paragraph" w:styleId="BodyTextIndent">
    <w:name w:val="Body Text Indent"/>
    <w:basedOn w:val="Normal"/>
    <w:semiHidden/>
    <w:pPr>
      <w:ind w:firstLine="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link w:val="BodyTextChar"/>
    <w:semiHidden/>
    <w:rPr>
      <w:rFonts w:ascii="Times New Roman" w:hAnsi="Times New Roman"/>
      <w:sz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Times New Roman" w:hAnsi="Times New Roman"/>
      <w:sz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Times New Roman" w:hAnsi="Times New Roman"/>
      <w:sz w:val="18"/>
    </w:rPr>
  </w:style>
  <w:style w:type="paragraph" w:styleId="BodyTextIndent3">
    <w:name w:val="Body Text Indent 3"/>
    <w:basedOn w:val="Normal"/>
    <w:semiHidden/>
    <w:pPr>
      <w:tabs>
        <w:tab w:val="left" w:pos="-720"/>
        <w:tab w:val="left" w:pos="0"/>
      </w:tabs>
      <w:ind w:left="360"/>
    </w:pPr>
    <w:rPr>
      <w:rFonts w:ascii="Arial Narrow" w:hAnsi="Arial Narrow"/>
      <w:sz w:val="20"/>
    </w:rPr>
  </w:style>
  <w:style w:type="paragraph" w:styleId="BodyText3">
    <w:name w:val="Body Text 3"/>
    <w:basedOn w:val="Normal"/>
    <w:link w:val="BodyText3Char"/>
    <w:semiHidden/>
    <w:pPr>
      <w:tabs>
        <w:tab w:val="left" w:pos="-720"/>
      </w:tabs>
    </w:pPr>
    <w:rPr>
      <w:rFonts w:ascii="Times New Roman" w:hAnsi="Times New Roman"/>
      <w:b/>
      <w:lang w:val="x-none" w:eastAsia="x-none"/>
    </w:rPr>
  </w:style>
  <w:style w:type="paragraph" w:styleId="BodyTextIndent2">
    <w:name w:val="Body Text Indent 2"/>
    <w:basedOn w:val="Normal"/>
    <w:semiHidden/>
    <w:pPr>
      <w:ind w:left="270"/>
    </w:pPr>
    <w:rPr>
      <w:rFonts w:ascii="Arial Narrow" w:hAnsi="Arial Narrow"/>
      <w:sz w:val="24"/>
    </w:rPr>
  </w:style>
  <w:style w:type="paragraph" w:styleId="BalloonText">
    <w:name w:val="Balloon Text"/>
    <w:basedOn w:val="Normal"/>
    <w:link w:val="BalloonTextChar"/>
    <w:uiPriority w:val="99"/>
    <w:semiHidden/>
    <w:unhideWhenUsed/>
    <w:rsid w:val="00117318"/>
    <w:rPr>
      <w:rFonts w:ascii="Tahoma" w:hAnsi="Tahoma"/>
      <w:sz w:val="16"/>
      <w:szCs w:val="16"/>
      <w:lang w:val="x-none" w:eastAsia="x-none"/>
    </w:rPr>
  </w:style>
  <w:style w:type="character" w:customStyle="1" w:styleId="BalloonTextChar">
    <w:name w:val="Balloon Text Char"/>
    <w:link w:val="BalloonText"/>
    <w:uiPriority w:val="99"/>
    <w:semiHidden/>
    <w:rsid w:val="00117318"/>
    <w:rPr>
      <w:rFonts w:ascii="Tahoma" w:hAnsi="Tahoma" w:cs="Tahoma"/>
      <w:sz w:val="16"/>
      <w:szCs w:val="16"/>
    </w:rPr>
  </w:style>
  <w:style w:type="paragraph" w:styleId="ListParagraph">
    <w:name w:val="List Paragraph"/>
    <w:basedOn w:val="Normal"/>
    <w:uiPriority w:val="34"/>
    <w:qFormat/>
    <w:rsid w:val="003F0294"/>
    <w:pPr>
      <w:spacing w:after="200" w:line="276" w:lineRule="auto"/>
      <w:ind w:left="720"/>
      <w:contextualSpacing/>
    </w:pPr>
    <w:rPr>
      <w:rFonts w:ascii="Calibri" w:eastAsia="Calibri" w:hAnsi="Calibri"/>
      <w:szCs w:val="22"/>
    </w:rPr>
  </w:style>
  <w:style w:type="character" w:customStyle="1" w:styleId="Heading1Char">
    <w:name w:val="Heading 1 Char"/>
    <w:link w:val="Heading1"/>
    <w:rsid w:val="008E3562"/>
    <w:rPr>
      <w:rFonts w:ascii="Arial" w:hAnsi="Arial"/>
      <w:b/>
      <w:bCs/>
      <w:sz w:val="22"/>
    </w:rPr>
  </w:style>
  <w:style w:type="character" w:customStyle="1" w:styleId="Heading3Char">
    <w:name w:val="Heading 3 Char"/>
    <w:link w:val="Heading3"/>
    <w:rsid w:val="008E3562"/>
    <w:rPr>
      <w:b/>
      <w:bCs/>
      <w:sz w:val="24"/>
    </w:rPr>
  </w:style>
  <w:style w:type="character" w:customStyle="1" w:styleId="TitleChar">
    <w:name w:val="Title Char"/>
    <w:link w:val="Title"/>
    <w:rsid w:val="008E3562"/>
    <w:rPr>
      <w:rFonts w:ascii="Arial" w:hAnsi="Arial"/>
      <w:sz w:val="22"/>
      <w:u w:val="single"/>
    </w:rPr>
  </w:style>
  <w:style w:type="character" w:customStyle="1" w:styleId="BodyTextChar">
    <w:name w:val="Body Text Char"/>
    <w:basedOn w:val="DefaultParagraphFont"/>
    <w:link w:val="BodyText"/>
    <w:semiHidden/>
    <w:rsid w:val="008E3562"/>
  </w:style>
  <w:style w:type="character" w:customStyle="1" w:styleId="BodyText3Char">
    <w:name w:val="Body Text 3 Char"/>
    <w:link w:val="BodyText3"/>
    <w:semiHidden/>
    <w:rsid w:val="008E3562"/>
    <w:rPr>
      <w:b/>
      <w:sz w:val="22"/>
    </w:rPr>
  </w:style>
  <w:style w:type="character" w:styleId="CommentReference">
    <w:name w:val="annotation reference"/>
    <w:uiPriority w:val="99"/>
    <w:semiHidden/>
    <w:unhideWhenUsed/>
    <w:rsid w:val="00E43861"/>
    <w:rPr>
      <w:sz w:val="16"/>
      <w:szCs w:val="16"/>
    </w:rPr>
  </w:style>
  <w:style w:type="paragraph" w:styleId="CommentText">
    <w:name w:val="annotation text"/>
    <w:basedOn w:val="Normal"/>
    <w:link w:val="CommentTextChar"/>
    <w:uiPriority w:val="99"/>
    <w:semiHidden/>
    <w:unhideWhenUsed/>
    <w:rsid w:val="00E43861"/>
    <w:rPr>
      <w:sz w:val="20"/>
      <w:lang w:val="x-none" w:eastAsia="x-none"/>
    </w:rPr>
  </w:style>
  <w:style w:type="character" w:customStyle="1" w:styleId="CommentTextChar">
    <w:name w:val="Comment Text Char"/>
    <w:link w:val="CommentText"/>
    <w:uiPriority w:val="99"/>
    <w:semiHidden/>
    <w:rsid w:val="00E43861"/>
    <w:rPr>
      <w:rFonts w:ascii="Arial" w:hAnsi="Arial"/>
    </w:rPr>
  </w:style>
  <w:style w:type="paragraph" w:styleId="CommentSubject">
    <w:name w:val="annotation subject"/>
    <w:basedOn w:val="CommentText"/>
    <w:next w:val="CommentText"/>
    <w:link w:val="CommentSubjectChar"/>
    <w:uiPriority w:val="99"/>
    <w:semiHidden/>
    <w:unhideWhenUsed/>
    <w:rsid w:val="00E43861"/>
    <w:rPr>
      <w:b/>
      <w:bCs/>
    </w:rPr>
  </w:style>
  <w:style w:type="character" w:customStyle="1" w:styleId="CommentSubjectChar">
    <w:name w:val="Comment Subject Char"/>
    <w:link w:val="CommentSubject"/>
    <w:uiPriority w:val="99"/>
    <w:semiHidden/>
    <w:rsid w:val="00E43861"/>
    <w:rPr>
      <w:rFonts w:ascii="Arial" w:hAnsi="Arial"/>
      <w:b/>
      <w:bCs/>
    </w:rPr>
  </w:style>
  <w:style w:type="character" w:styleId="UnresolvedMention">
    <w:name w:val="Unresolved Mention"/>
    <w:basedOn w:val="DefaultParagraphFont"/>
    <w:uiPriority w:val="99"/>
    <w:semiHidden/>
    <w:unhideWhenUsed/>
    <w:rsid w:val="00FD30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00614">
      <w:bodyDiv w:val="1"/>
      <w:marLeft w:val="0"/>
      <w:marRight w:val="0"/>
      <w:marTop w:val="0"/>
      <w:marBottom w:val="0"/>
      <w:divBdr>
        <w:top w:val="none" w:sz="0" w:space="0" w:color="auto"/>
        <w:left w:val="none" w:sz="0" w:space="0" w:color="auto"/>
        <w:bottom w:val="none" w:sz="0" w:space="0" w:color="auto"/>
        <w:right w:val="none" w:sz="0" w:space="0" w:color="auto"/>
      </w:divBdr>
    </w:div>
    <w:div w:id="1645354947">
      <w:bodyDiv w:val="1"/>
      <w:marLeft w:val="0"/>
      <w:marRight w:val="0"/>
      <w:marTop w:val="0"/>
      <w:marBottom w:val="0"/>
      <w:divBdr>
        <w:top w:val="none" w:sz="0" w:space="0" w:color="auto"/>
        <w:left w:val="none" w:sz="0" w:space="0" w:color="auto"/>
        <w:bottom w:val="none" w:sz="0" w:space="0" w:color="auto"/>
        <w:right w:val="none" w:sz="0" w:space="0" w:color="auto"/>
      </w:divBdr>
    </w:div>
    <w:div w:id="204597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james@ncdenr.gov" TargetMode="External"/><Relationship Id="rId13" Type="http://schemas.openxmlformats.org/officeDocument/2006/relationships/hyperlink" Target="http://deq.nc.gov/about/divisions/waste-management/waste-management-permit-guidance/solid-waste-section/white-goo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james@ncdenr.gov" TargetMode="External"/><Relationship Id="rId12" Type="http://schemas.openxmlformats.org/officeDocument/2006/relationships/hyperlink" Target="mailto:matt.james@ncdenr.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q.nc.gov/conservation/recycling/local-government-recycling-assistance/grant-programs" TargetMode="External"/><Relationship Id="rId5" Type="http://schemas.openxmlformats.org/officeDocument/2006/relationships/footnotes" Target="footnotes.xml"/><Relationship Id="rId15" Type="http://schemas.openxmlformats.org/officeDocument/2006/relationships/hyperlink" Target="http://deq.nc.gov/about/divisions/waste-management/solid-waste-section/electronics-management" TargetMode="External"/><Relationship Id="rId10" Type="http://schemas.openxmlformats.org/officeDocument/2006/relationships/hyperlink" Target="http://eprocurement.nc.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q.nc.gov/conservation/recycling/local-government-recycling-assistance/grant-programs" TargetMode="External"/><Relationship Id="rId14" Type="http://schemas.openxmlformats.org/officeDocument/2006/relationships/hyperlink" Target="mailto:william.patrakis@nc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2738</Words>
  <Characters>17255</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CCCRC Grant Program RFP</vt:lpstr>
    </vt:vector>
  </TitlesOfParts>
  <Company>NCDENR-DPPEA</Company>
  <LinksUpToDate>false</LinksUpToDate>
  <CharactersWithSpaces>19954</CharactersWithSpaces>
  <SharedDoc>false</SharedDoc>
  <HLinks>
    <vt:vector size="78" baseType="variant">
      <vt:variant>
        <vt:i4>4653095</vt:i4>
      </vt:variant>
      <vt:variant>
        <vt:i4>36</vt:i4>
      </vt:variant>
      <vt:variant>
        <vt:i4>0</vt:i4>
      </vt:variant>
      <vt:variant>
        <vt:i4>5</vt:i4>
      </vt:variant>
      <vt:variant>
        <vt:lpwstr>mailto:ethan.brown@ncdenr.gov</vt:lpwstr>
      </vt:variant>
      <vt:variant>
        <vt:lpwstr/>
      </vt:variant>
      <vt:variant>
        <vt:i4>2949156</vt:i4>
      </vt:variant>
      <vt:variant>
        <vt:i4>33</vt:i4>
      </vt:variant>
      <vt:variant>
        <vt:i4>0</vt:i4>
      </vt:variant>
      <vt:variant>
        <vt:i4>5</vt:i4>
      </vt:variant>
      <vt:variant>
        <vt:lpwstr>http://portal.ncdenr.org/web/wm/sw/electronics/localgov</vt:lpwstr>
      </vt:variant>
      <vt:variant>
        <vt:lpwstr/>
      </vt:variant>
      <vt:variant>
        <vt:i4>4522026</vt:i4>
      </vt:variant>
      <vt:variant>
        <vt:i4>30</vt:i4>
      </vt:variant>
      <vt:variant>
        <vt:i4>0</vt:i4>
      </vt:variant>
      <vt:variant>
        <vt:i4>5</vt:i4>
      </vt:variant>
      <vt:variant>
        <vt:lpwstr>mailto:william.patrakis@ncmail.net</vt:lpwstr>
      </vt:variant>
      <vt:variant>
        <vt:lpwstr/>
      </vt:variant>
      <vt:variant>
        <vt:i4>5242886</vt:i4>
      </vt:variant>
      <vt:variant>
        <vt:i4>27</vt:i4>
      </vt:variant>
      <vt:variant>
        <vt:i4>0</vt:i4>
      </vt:variant>
      <vt:variant>
        <vt:i4>5</vt:i4>
      </vt:variant>
      <vt:variant>
        <vt:lpwstr>http://portal.ncdenr.org/web/wm/sw/whitegoods</vt:lpwstr>
      </vt:variant>
      <vt:variant>
        <vt:lpwstr/>
      </vt:variant>
      <vt:variant>
        <vt:i4>3473489</vt:i4>
      </vt:variant>
      <vt:variant>
        <vt:i4>24</vt:i4>
      </vt:variant>
      <vt:variant>
        <vt:i4>0</vt:i4>
      </vt:variant>
      <vt:variant>
        <vt:i4>5</vt:i4>
      </vt:variant>
      <vt:variant>
        <vt:lpwstr>mailto:rob.taylor@ncdenr.gov</vt:lpwstr>
      </vt:variant>
      <vt:variant>
        <vt:lpwstr/>
      </vt:variant>
      <vt:variant>
        <vt:i4>7536689</vt:i4>
      </vt:variant>
      <vt:variant>
        <vt:i4>21</vt:i4>
      </vt:variant>
      <vt:variant>
        <vt:i4>0</vt:i4>
      </vt:variant>
      <vt:variant>
        <vt:i4>5</vt:i4>
      </vt:variant>
      <vt:variant>
        <vt:lpwstr>http://portal.ncdenr.org/web/deao/recycling/lg/financial-assistance</vt:lpwstr>
      </vt:variant>
      <vt:variant>
        <vt:lpwstr/>
      </vt:variant>
      <vt:variant>
        <vt:i4>6488089</vt:i4>
      </vt:variant>
      <vt:variant>
        <vt:i4>18</vt:i4>
      </vt:variant>
      <vt:variant>
        <vt:i4>0</vt:i4>
      </vt:variant>
      <vt:variant>
        <vt:i4>5</vt:i4>
      </vt:variant>
      <vt:variant>
        <vt:lpwstr>mailto:joseph.fitzpatrick@ncdenr.gov</vt:lpwstr>
      </vt:variant>
      <vt:variant>
        <vt:lpwstr/>
      </vt:variant>
      <vt:variant>
        <vt:i4>7536689</vt:i4>
      </vt:variant>
      <vt:variant>
        <vt:i4>15</vt:i4>
      </vt:variant>
      <vt:variant>
        <vt:i4>0</vt:i4>
      </vt:variant>
      <vt:variant>
        <vt:i4>5</vt:i4>
      </vt:variant>
      <vt:variant>
        <vt:lpwstr>http://portal.ncdenr.org/web/deao/recycling/lg/financial-assistance</vt:lpwstr>
      </vt:variant>
      <vt:variant>
        <vt:lpwstr/>
      </vt:variant>
      <vt:variant>
        <vt:i4>7471160</vt:i4>
      </vt:variant>
      <vt:variant>
        <vt:i4>12</vt:i4>
      </vt:variant>
      <vt:variant>
        <vt:i4>0</vt:i4>
      </vt:variant>
      <vt:variant>
        <vt:i4>5</vt:i4>
      </vt:variant>
      <vt:variant>
        <vt:lpwstr>http://eprocurement.nc.gov/</vt:lpwstr>
      </vt:variant>
      <vt:variant>
        <vt:lpwstr/>
      </vt:variant>
      <vt:variant>
        <vt:i4>7536689</vt:i4>
      </vt:variant>
      <vt:variant>
        <vt:i4>9</vt:i4>
      </vt:variant>
      <vt:variant>
        <vt:i4>0</vt:i4>
      </vt:variant>
      <vt:variant>
        <vt:i4>5</vt:i4>
      </vt:variant>
      <vt:variant>
        <vt:lpwstr>http://portal.ncdenr.org/web/deao/recycling/lg/financial-assistance</vt:lpwstr>
      </vt:variant>
      <vt:variant>
        <vt:lpwstr/>
      </vt:variant>
      <vt:variant>
        <vt:i4>3473489</vt:i4>
      </vt:variant>
      <vt:variant>
        <vt:i4>6</vt:i4>
      </vt:variant>
      <vt:variant>
        <vt:i4>0</vt:i4>
      </vt:variant>
      <vt:variant>
        <vt:i4>5</vt:i4>
      </vt:variant>
      <vt:variant>
        <vt:lpwstr>mailto:rob.taylor@ncdenr.gov</vt:lpwstr>
      </vt:variant>
      <vt:variant>
        <vt:lpwstr/>
      </vt:variant>
      <vt:variant>
        <vt:i4>6488089</vt:i4>
      </vt:variant>
      <vt:variant>
        <vt:i4>3</vt:i4>
      </vt:variant>
      <vt:variant>
        <vt:i4>0</vt:i4>
      </vt:variant>
      <vt:variant>
        <vt:i4>5</vt:i4>
      </vt:variant>
      <vt:variant>
        <vt:lpwstr>mailto:joseph.fitzpatrick@ncdenr.gov</vt:lpwstr>
      </vt:variant>
      <vt:variant>
        <vt:lpwstr/>
      </vt:variant>
      <vt:variant>
        <vt:i4>3473489</vt:i4>
      </vt:variant>
      <vt:variant>
        <vt:i4>0</vt:i4>
      </vt:variant>
      <vt:variant>
        <vt:i4>0</vt:i4>
      </vt:variant>
      <vt:variant>
        <vt:i4>5</vt:i4>
      </vt:variant>
      <vt:variant>
        <vt:lpwstr>mailto:rob.taylor@ncdenr.gov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CCCRC Grant Program RFP</dc:title>
  <dc:subject/>
  <dc:creator>DECpc MTE</dc:creator>
  <cp:keywords/>
  <cp:lastModifiedBy>Skolochenko, Sandy</cp:lastModifiedBy>
  <cp:revision>4</cp:revision>
  <cp:lastPrinted>2015-01-22T19:20:00Z</cp:lastPrinted>
  <dcterms:created xsi:type="dcterms:W3CDTF">2018-04-17T20:43:00Z</dcterms:created>
  <dcterms:modified xsi:type="dcterms:W3CDTF">2018-04-30T18:56:00Z</dcterms:modified>
</cp:coreProperties>
</file>