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F5" w:rsidRPr="00880711" w:rsidRDefault="00D40FF5" w:rsidP="00E425F5">
      <w:pPr>
        <w:spacing w:after="200" w:line="276" w:lineRule="auto"/>
        <w:jc w:val="center"/>
        <w:rPr>
          <w:rFonts w:ascii="Times New Roman" w:hAnsi="Times New Roman" w:cs="Times New Roman"/>
          <w:sz w:val="24"/>
          <w:szCs w:val="24"/>
        </w:rPr>
      </w:pPr>
      <w:r w:rsidRPr="00880711">
        <w:rPr>
          <w:rFonts w:ascii="Times New Roman" w:hAnsi="Times New Roman" w:cs="Times New Roman"/>
          <w:sz w:val="24"/>
          <w:szCs w:val="24"/>
        </w:rPr>
        <w:t>GROUNDWATER AND WASTE MANAGEMENT COMMITTEE</w:t>
      </w:r>
    </w:p>
    <w:p w:rsidR="00D40FF5" w:rsidRPr="00880711" w:rsidRDefault="00D40FF5" w:rsidP="00D40FF5">
      <w:pPr>
        <w:keepNext/>
        <w:spacing w:after="240" w:line="240" w:lineRule="auto"/>
        <w:jc w:val="center"/>
        <w:rPr>
          <w:rFonts w:ascii="Times New Roman" w:hAnsi="Times New Roman" w:cs="Times New Roman"/>
          <w:b/>
          <w:sz w:val="24"/>
          <w:szCs w:val="24"/>
        </w:rPr>
      </w:pPr>
      <w:r w:rsidRPr="00880711">
        <w:rPr>
          <w:rFonts w:ascii="Times New Roman" w:hAnsi="Times New Roman" w:cs="Times New Roman"/>
          <w:b/>
          <w:sz w:val="24"/>
          <w:szCs w:val="24"/>
        </w:rPr>
        <w:t>512 N. Salisbury Street</w:t>
      </w:r>
      <w:r w:rsidRPr="00880711">
        <w:rPr>
          <w:rFonts w:ascii="Times New Roman" w:hAnsi="Times New Roman" w:cs="Times New Roman"/>
          <w:b/>
          <w:sz w:val="24"/>
          <w:szCs w:val="24"/>
        </w:rPr>
        <w:br/>
        <w:t>Archdale Building - Ground Floor Hearing Room</w:t>
      </w:r>
      <w:r w:rsidRPr="00880711">
        <w:rPr>
          <w:rFonts w:ascii="Times New Roman" w:hAnsi="Times New Roman" w:cs="Times New Roman"/>
          <w:b/>
          <w:sz w:val="24"/>
          <w:szCs w:val="24"/>
        </w:rPr>
        <w:br/>
        <w:t>Raleigh, North Carolina</w:t>
      </w:r>
    </w:p>
    <w:p w:rsidR="00D73ADC" w:rsidRPr="00880711" w:rsidRDefault="00790189" w:rsidP="00D73AD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E425F5">
        <w:rPr>
          <w:rFonts w:ascii="Times New Roman" w:hAnsi="Times New Roman" w:cs="Times New Roman"/>
          <w:b/>
          <w:sz w:val="24"/>
          <w:szCs w:val="24"/>
        </w:rPr>
        <w:t>7,</w:t>
      </w:r>
      <w:r w:rsidR="00425A8E">
        <w:rPr>
          <w:rFonts w:ascii="Times New Roman" w:hAnsi="Times New Roman" w:cs="Times New Roman"/>
          <w:b/>
          <w:sz w:val="24"/>
          <w:szCs w:val="24"/>
        </w:rPr>
        <w:t xml:space="preserve"> 2018</w:t>
      </w:r>
    </w:p>
    <w:p w:rsidR="004D3E3A" w:rsidRPr="007C4B7F" w:rsidRDefault="007C4B7F" w:rsidP="00D73ADC">
      <w:pPr>
        <w:keepNext/>
        <w:spacing w:after="0" w:line="240" w:lineRule="auto"/>
        <w:jc w:val="center"/>
        <w:rPr>
          <w:rFonts w:ascii="Times New Roman" w:hAnsi="Times New Roman" w:cs="Times New Roman"/>
          <w:b/>
          <w:sz w:val="24"/>
          <w:szCs w:val="24"/>
        </w:rPr>
      </w:pPr>
      <w:r w:rsidRPr="007C4B7F">
        <w:rPr>
          <w:rFonts w:ascii="Times New Roman" w:hAnsi="Times New Roman" w:cs="Times New Roman"/>
          <w:b/>
          <w:sz w:val="24"/>
          <w:szCs w:val="24"/>
        </w:rPr>
        <w:t>10:00-11:00 am</w:t>
      </w:r>
    </w:p>
    <w:p w:rsidR="00D40FF5" w:rsidRPr="00880711" w:rsidRDefault="00D40FF5" w:rsidP="00D4485A">
      <w:pPr>
        <w:keepNext/>
        <w:spacing w:after="0" w:line="240" w:lineRule="auto"/>
        <w:jc w:val="center"/>
        <w:rPr>
          <w:rFonts w:ascii="Times New Roman" w:hAnsi="Times New Roman" w:cs="Times New Roman"/>
          <w:sz w:val="24"/>
          <w:szCs w:val="24"/>
        </w:rPr>
      </w:pPr>
      <w:r w:rsidRPr="00880711">
        <w:rPr>
          <w:rFonts w:ascii="Times New Roman" w:hAnsi="Times New Roman" w:cs="Times New Roman"/>
          <w:sz w:val="24"/>
          <w:szCs w:val="24"/>
        </w:rPr>
        <w:t xml:space="preserve">Bill </w:t>
      </w:r>
      <w:proofErr w:type="spellStart"/>
      <w:r w:rsidRPr="00880711">
        <w:rPr>
          <w:rFonts w:ascii="Times New Roman" w:hAnsi="Times New Roman" w:cs="Times New Roman"/>
          <w:sz w:val="24"/>
          <w:szCs w:val="24"/>
        </w:rPr>
        <w:t>Puette</w:t>
      </w:r>
      <w:proofErr w:type="spellEnd"/>
      <w:r w:rsidRPr="00880711">
        <w:rPr>
          <w:rFonts w:ascii="Times New Roman" w:hAnsi="Times New Roman" w:cs="Times New Roman"/>
          <w:sz w:val="24"/>
          <w:szCs w:val="24"/>
        </w:rPr>
        <w:t>, Chairman, Presiding</w:t>
      </w:r>
    </w:p>
    <w:p w:rsidR="00463E07" w:rsidRPr="00880711" w:rsidRDefault="00463E07" w:rsidP="006E1CCD">
      <w:pPr>
        <w:keepNext/>
        <w:spacing w:after="0" w:line="240" w:lineRule="auto"/>
        <w:ind w:left="4320" w:right="648"/>
        <w:rPr>
          <w:rFonts w:ascii="Times New Roman" w:hAnsi="Times New Roman" w:cs="Times New Roman"/>
          <w:sz w:val="24"/>
          <w:szCs w:val="24"/>
        </w:rPr>
      </w:pPr>
    </w:p>
    <w:p w:rsidR="00D40FF5" w:rsidRPr="00880711" w:rsidRDefault="00D40FF5" w:rsidP="006E1CCD">
      <w:pPr>
        <w:spacing w:after="0" w:line="240" w:lineRule="auto"/>
        <w:ind w:right="648"/>
        <w:rPr>
          <w:rFonts w:ascii="Times New Roman" w:hAnsi="Times New Roman" w:cs="Times New Roman"/>
          <w:b/>
          <w:sz w:val="24"/>
          <w:szCs w:val="24"/>
        </w:rPr>
      </w:pPr>
      <w:r w:rsidRPr="00880711">
        <w:rPr>
          <w:rFonts w:ascii="Times New Roman" w:hAnsi="Times New Roman" w:cs="Times New Roman"/>
          <w:i/>
          <w:iCs/>
          <w:color w:val="000000"/>
          <w:sz w:val="24"/>
          <w:szCs w:val="24"/>
        </w:rPr>
        <w:t>In the event the previously scheduled committee meeting adjourns prior to the estimated adjournment time, the other committee meeting may be called to order, by the Chairman, fifteen minutes after the previous meeting adjourned.</w:t>
      </w:r>
    </w:p>
    <w:p w:rsidR="000169F2" w:rsidRDefault="000169F2" w:rsidP="005D4959">
      <w:pPr>
        <w:keepNext/>
        <w:tabs>
          <w:tab w:val="left" w:pos="720"/>
        </w:tabs>
        <w:spacing w:after="240" w:line="240" w:lineRule="auto"/>
        <w:ind w:right="648"/>
        <w:outlineLvl w:val="0"/>
        <w:rPr>
          <w:rFonts w:ascii="Times New Roman" w:eastAsia="Times New Roman" w:hAnsi="Times New Roman" w:cs="Times New Roman"/>
          <w:b/>
          <w:sz w:val="24"/>
          <w:szCs w:val="24"/>
        </w:rPr>
      </w:pPr>
    </w:p>
    <w:p w:rsidR="00D40FF5" w:rsidRPr="00880711" w:rsidRDefault="00D40FF5" w:rsidP="005D4959">
      <w:pPr>
        <w:keepNext/>
        <w:tabs>
          <w:tab w:val="left" w:pos="720"/>
        </w:tabs>
        <w:spacing w:after="240" w:line="240" w:lineRule="auto"/>
        <w:ind w:right="648"/>
        <w:outlineLvl w:val="0"/>
        <w:rPr>
          <w:rFonts w:ascii="Times New Roman" w:eastAsia="Times New Roman" w:hAnsi="Times New Roman" w:cs="Times New Roman"/>
          <w:b/>
          <w:sz w:val="24"/>
          <w:szCs w:val="24"/>
        </w:rPr>
      </w:pPr>
      <w:r w:rsidRPr="00880711">
        <w:rPr>
          <w:rFonts w:ascii="Times New Roman" w:eastAsia="Times New Roman" w:hAnsi="Times New Roman" w:cs="Times New Roman"/>
          <w:b/>
          <w:sz w:val="24"/>
          <w:szCs w:val="24"/>
        </w:rPr>
        <w:t>I.</w:t>
      </w:r>
      <w:r w:rsidRPr="00880711">
        <w:rPr>
          <w:rFonts w:ascii="Times New Roman" w:eastAsia="Times New Roman" w:hAnsi="Times New Roman" w:cs="Times New Roman"/>
          <w:b/>
          <w:sz w:val="24"/>
          <w:szCs w:val="24"/>
        </w:rPr>
        <w:tab/>
        <w:t>Preliminary Matters:</w:t>
      </w:r>
    </w:p>
    <w:p w:rsidR="00D40FF5" w:rsidRPr="00880711" w:rsidRDefault="00D40FF5" w:rsidP="0015151E">
      <w:pPr>
        <w:numPr>
          <w:ilvl w:val="1"/>
          <w:numId w:val="0"/>
        </w:numPr>
        <w:tabs>
          <w:tab w:val="num" w:pos="1440"/>
        </w:tabs>
        <w:spacing w:after="240" w:line="240" w:lineRule="auto"/>
        <w:ind w:left="1440" w:hanging="720"/>
        <w:outlineLvl w:val="1"/>
        <w:rPr>
          <w:rFonts w:ascii="Times New Roman" w:eastAsia="Times New Roman" w:hAnsi="Times New Roman" w:cs="Times New Roman"/>
          <w:sz w:val="24"/>
          <w:szCs w:val="24"/>
        </w:rPr>
      </w:pPr>
      <w:r w:rsidRPr="00880711">
        <w:rPr>
          <w:rFonts w:ascii="Times New Roman" w:eastAsia="Times New Roman" w:hAnsi="Times New Roman" w:cs="Times New Roman"/>
          <w:sz w:val="24"/>
          <w:szCs w:val="24"/>
        </w:rPr>
        <w:t xml:space="preserve">Call to Order and Notice </w:t>
      </w:r>
      <w:r w:rsidR="005515C5" w:rsidRPr="00880711">
        <w:rPr>
          <w:rFonts w:ascii="Times New Roman" w:eastAsia="Times New Roman" w:hAnsi="Times New Roman" w:cs="Times New Roman"/>
          <w:sz w:val="24"/>
          <w:szCs w:val="24"/>
        </w:rPr>
        <w:t>of NCGS § 138A-15 ……</w:t>
      </w:r>
      <w:r w:rsidR="004E4C55" w:rsidRPr="00880711">
        <w:rPr>
          <w:rFonts w:ascii="Times New Roman" w:eastAsia="Times New Roman" w:hAnsi="Times New Roman" w:cs="Times New Roman"/>
          <w:sz w:val="24"/>
          <w:szCs w:val="24"/>
        </w:rPr>
        <w:t>……</w:t>
      </w:r>
      <w:r w:rsidR="001739B3">
        <w:rPr>
          <w:rFonts w:ascii="Times New Roman" w:eastAsia="Times New Roman" w:hAnsi="Times New Roman" w:cs="Times New Roman"/>
          <w:sz w:val="24"/>
          <w:szCs w:val="24"/>
        </w:rPr>
        <w:t>…………</w:t>
      </w:r>
      <w:r w:rsidR="00014977">
        <w:rPr>
          <w:rFonts w:ascii="Times New Roman" w:eastAsia="Times New Roman" w:hAnsi="Times New Roman" w:cs="Times New Roman"/>
          <w:sz w:val="24"/>
          <w:szCs w:val="24"/>
        </w:rPr>
        <w:t>……</w:t>
      </w:r>
      <w:proofErr w:type="gramStart"/>
      <w:r w:rsidR="00014977">
        <w:rPr>
          <w:rFonts w:ascii="Times New Roman" w:eastAsia="Times New Roman" w:hAnsi="Times New Roman" w:cs="Times New Roman"/>
          <w:sz w:val="24"/>
          <w:szCs w:val="24"/>
        </w:rPr>
        <w:t>…..</w:t>
      </w:r>
      <w:proofErr w:type="gramEnd"/>
      <w:r w:rsidR="001739B3">
        <w:rPr>
          <w:rFonts w:ascii="Times New Roman" w:eastAsia="Times New Roman" w:hAnsi="Times New Roman" w:cs="Times New Roman"/>
          <w:sz w:val="24"/>
          <w:szCs w:val="24"/>
        </w:rPr>
        <w:t>…</w:t>
      </w:r>
      <w:r w:rsidR="004E4C55" w:rsidRPr="00880711">
        <w:rPr>
          <w:rFonts w:ascii="Times New Roman" w:eastAsia="Times New Roman" w:hAnsi="Times New Roman" w:cs="Times New Roman"/>
          <w:sz w:val="24"/>
          <w:szCs w:val="24"/>
        </w:rPr>
        <w:t>.</w:t>
      </w:r>
      <w:r w:rsidR="0015151E">
        <w:rPr>
          <w:rFonts w:ascii="Times New Roman" w:eastAsia="Times New Roman" w:hAnsi="Times New Roman" w:cs="Times New Roman"/>
          <w:sz w:val="24"/>
          <w:szCs w:val="24"/>
        </w:rPr>
        <w:t>..</w:t>
      </w:r>
      <w:r w:rsidRPr="00880711">
        <w:rPr>
          <w:rFonts w:ascii="Times New Roman" w:eastAsia="Times New Roman" w:hAnsi="Times New Roman" w:cs="Times New Roman"/>
          <w:sz w:val="24"/>
          <w:szCs w:val="24"/>
        </w:rPr>
        <w:t xml:space="preserve">Chairman </w:t>
      </w:r>
      <w:proofErr w:type="spellStart"/>
      <w:r w:rsidRPr="00880711">
        <w:rPr>
          <w:rFonts w:ascii="Times New Roman" w:eastAsia="Times New Roman" w:hAnsi="Times New Roman" w:cs="Times New Roman"/>
          <w:sz w:val="24"/>
          <w:szCs w:val="24"/>
        </w:rPr>
        <w:t>Puette</w:t>
      </w:r>
      <w:proofErr w:type="spellEnd"/>
    </w:p>
    <w:p w:rsidR="00D40FF5" w:rsidRPr="00880711" w:rsidRDefault="00D40FF5" w:rsidP="00014977">
      <w:pPr>
        <w:keepNext/>
        <w:spacing w:after="240" w:line="240" w:lineRule="auto"/>
        <w:ind w:left="720" w:right="648"/>
        <w:jc w:val="both"/>
        <w:outlineLvl w:val="0"/>
        <w:rPr>
          <w:rFonts w:ascii="Times New Roman" w:eastAsia="Times New Roman" w:hAnsi="Times New Roman" w:cs="Times New Roman"/>
          <w:sz w:val="24"/>
          <w:szCs w:val="24"/>
        </w:rPr>
      </w:pPr>
      <w:r w:rsidRPr="00880711">
        <w:rPr>
          <w:rFonts w:ascii="Times New Roman" w:eastAsia="Times New Roman" w:hAnsi="Times New Roman" w:cs="Times New Roman"/>
          <w:i/>
          <w:sz w:val="24"/>
          <w:szCs w:val="24"/>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D40FF5" w:rsidRPr="000169F2" w:rsidRDefault="00D40FF5" w:rsidP="006E1CCD">
      <w:pPr>
        <w:pStyle w:val="NoSpacing"/>
        <w:ind w:left="720" w:right="648"/>
        <w:rPr>
          <w:rFonts w:ascii="Times New Roman" w:hAnsi="Times New Roman" w:cs="Times New Roman"/>
          <w:szCs w:val="24"/>
        </w:rPr>
      </w:pPr>
      <w:r w:rsidRPr="000169F2">
        <w:rPr>
          <w:rFonts w:ascii="Times New Roman" w:hAnsi="Times New Roman" w:cs="Times New Roman"/>
          <w:szCs w:val="24"/>
        </w:rPr>
        <w:t>Approval of minutes from Groundwater and Waste Manageme</w:t>
      </w:r>
      <w:r w:rsidR="00224E7F" w:rsidRPr="000169F2">
        <w:rPr>
          <w:rFonts w:ascii="Times New Roman" w:hAnsi="Times New Roman" w:cs="Times New Roman"/>
          <w:szCs w:val="24"/>
        </w:rPr>
        <w:t>nt Committee (GWWMC) meeting o</w:t>
      </w:r>
      <w:r w:rsidR="008348E3" w:rsidRPr="000169F2">
        <w:rPr>
          <w:rFonts w:ascii="Times New Roman" w:hAnsi="Times New Roman" w:cs="Times New Roman"/>
          <w:szCs w:val="24"/>
        </w:rPr>
        <w:t>n</w:t>
      </w:r>
      <w:r w:rsidR="0038124F" w:rsidRPr="000169F2">
        <w:rPr>
          <w:rFonts w:ascii="Times New Roman" w:hAnsi="Times New Roman" w:cs="Times New Roman"/>
          <w:szCs w:val="24"/>
        </w:rPr>
        <w:t xml:space="preserve"> </w:t>
      </w:r>
      <w:r w:rsidR="00790189">
        <w:rPr>
          <w:rFonts w:ascii="Times New Roman" w:hAnsi="Times New Roman" w:cs="Times New Roman"/>
          <w:szCs w:val="24"/>
        </w:rPr>
        <w:t>January 10</w:t>
      </w:r>
      <w:r w:rsidRPr="000169F2">
        <w:rPr>
          <w:rFonts w:ascii="Times New Roman" w:hAnsi="Times New Roman" w:cs="Times New Roman"/>
          <w:szCs w:val="24"/>
        </w:rPr>
        <w:t>, 201</w:t>
      </w:r>
      <w:r w:rsidR="00790189">
        <w:rPr>
          <w:rFonts w:ascii="Times New Roman" w:hAnsi="Times New Roman" w:cs="Times New Roman"/>
          <w:szCs w:val="24"/>
        </w:rPr>
        <w:t>8</w:t>
      </w:r>
      <w:r w:rsidR="00852FA3">
        <w:rPr>
          <w:rFonts w:ascii="Times New Roman" w:hAnsi="Times New Roman" w:cs="Times New Roman"/>
          <w:szCs w:val="24"/>
        </w:rPr>
        <w:t xml:space="preserve"> and Special Called GWWMC meeting on February 7, 2018</w:t>
      </w:r>
      <w:r w:rsidR="001D5FA7" w:rsidRPr="000169F2">
        <w:rPr>
          <w:rFonts w:ascii="Times New Roman" w:hAnsi="Times New Roman" w:cs="Times New Roman"/>
          <w:szCs w:val="24"/>
        </w:rPr>
        <w:t>.</w:t>
      </w:r>
      <w:r w:rsidR="00644F25" w:rsidRPr="000169F2">
        <w:rPr>
          <w:rFonts w:ascii="Times New Roman" w:hAnsi="Times New Roman" w:cs="Times New Roman"/>
          <w:szCs w:val="24"/>
        </w:rPr>
        <w:t xml:space="preserve"> (Attached)</w:t>
      </w:r>
    </w:p>
    <w:p w:rsidR="00224E7F" w:rsidRPr="00880711" w:rsidRDefault="00224E7F" w:rsidP="006E1CCD">
      <w:pPr>
        <w:pStyle w:val="NoSpacing"/>
        <w:ind w:left="720" w:right="648"/>
        <w:rPr>
          <w:rFonts w:ascii="Times New Roman" w:hAnsi="Times New Roman" w:cs="Times New Roman"/>
          <w:sz w:val="24"/>
          <w:szCs w:val="24"/>
        </w:rPr>
      </w:pPr>
    </w:p>
    <w:p w:rsidR="00E425F5" w:rsidRPr="00E425F5" w:rsidRDefault="00D40FF5" w:rsidP="006E1CCD">
      <w:pPr>
        <w:keepNext/>
        <w:spacing w:after="240" w:line="240" w:lineRule="auto"/>
        <w:ind w:left="720" w:right="648" w:hanging="720"/>
        <w:outlineLvl w:val="0"/>
        <w:rPr>
          <w:rFonts w:ascii="Times New Roman" w:eastAsia="Times New Roman" w:hAnsi="Times New Roman" w:cs="Times New Roman"/>
          <w:b/>
          <w:sz w:val="24"/>
          <w:szCs w:val="24"/>
        </w:rPr>
      </w:pPr>
      <w:r w:rsidRPr="00880711">
        <w:rPr>
          <w:rFonts w:ascii="Times New Roman" w:eastAsia="Times New Roman" w:hAnsi="Times New Roman" w:cs="Times New Roman"/>
          <w:b/>
          <w:sz w:val="24"/>
          <w:szCs w:val="24"/>
        </w:rPr>
        <w:t>II.</w:t>
      </w:r>
      <w:r w:rsidRPr="00880711">
        <w:rPr>
          <w:rFonts w:ascii="Times New Roman" w:eastAsia="Times New Roman" w:hAnsi="Times New Roman" w:cs="Times New Roman"/>
          <w:sz w:val="24"/>
          <w:szCs w:val="24"/>
        </w:rPr>
        <w:tab/>
      </w:r>
      <w:r w:rsidR="00E425F5" w:rsidRPr="00E425F5">
        <w:rPr>
          <w:rFonts w:ascii="Times New Roman" w:eastAsia="Times New Roman" w:hAnsi="Times New Roman" w:cs="Times New Roman"/>
          <w:b/>
          <w:sz w:val="24"/>
          <w:szCs w:val="24"/>
        </w:rPr>
        <w:t>Action Item:</w:t>
      </w:r>
    </w:p>
    <w:p w:rsidR="0037754F" w:rsidRDefault="0037754F" w:rsidP="0037754F">
      <w:pPr>
        <w:pStyle w:val="ListParagraph"/>
        <w:numPr>
          <w:ilvl w:val="0"/>
          <w:numId w:val="5"/>
        </w:numPr>
        <w:tabs>
          <w:tab w:val="left" w:pos="1260"/>
          <w:tab w:val="left" w:pos="1620"/>
          <w:tab w:val="left" w:pos="2160"/>
        </w:tabs>
        <w:rPr>
          <w:rFonts w:ascii="Times New Roman" w:hAnsi="Times New Roman" w:cs="Arial"/>
          <w:sz w:val="24"/>
        </w:rPr>
      </w:pPr>
      <w:r w:rsidRPr="0037754F">
        <w:rPr>
          <w:rFonts w:ascii="Times New Roman" w:hAnsi="Times New Roman" w:cs="Arial"/>
          <w:sz w:val="24"/>
        </w:rPr>
        <w:t>Request Approval to Proceed to the EMC for Public Comment and Hearing for 15A NCAC 13B Section .1100 Scrap Tire Management (Jessica Montie, DWM)</w:t>
      </w:r>
    </w:p>
    <w:p w:rsidR="0037754F" w:rsidRPr="0037754F" w:rsidRDefault="0037754F" w:rsidP="00511DED">
      <w:pPr>
        <w:pStyle w:val="ListParagraph"/>
        <w:tabs>
          <w:tab w:val="left" w:pos="1260"/>
          <w:tab w:val="left" w:pos="1620"/>
          <w:tab w:val="left" w:pos="2160"/>
        </w:tabs>
        <w:ind w:left="1080"/>
        <w:rPr>
          <w:rFonts w:ascii="Times New Roman" w:hAnsi="Times New Roman" w:cs="Arial"/>
          <w:sz w:val="24"/>
        </w:rPr>
      </w:pPr>
    </w:p>
    <w:p w:rsidR="0037754F" w:rsidRPr="00FD4936" w:rsidRDefault="00E425F5" w:rsidP="00511DED">
      <w:pPr>
        <w:tabs>
          <w:tab w:val="left" w:pos="2160"/>
        </w:tabs>
        <w:spacing w:after="0" w:line="240" w:lineRule="auto"/>
        <w:ind w:left="1080"/>
        <w:jc w:val="both"/>
        <w:rPr>
          <w:rFonts w:ascii="Times New Roman" w:hAnsi="Times New Roman" w:cs="Arial"/>
          <w:sz w:val="24"/>
        </w:rPr>
      </w:pPr>
      <w:r w:rsidRPr="00E425F5">
        <w:rPr>
          <w:rFonts w:ascii="Times New Roman" w:eastAsia="Times New Roman" w:hAnsi="Times New Roman" w:cs="Times New Roman"/>
          <w:b/>
          <w:color w:val="000000"/>
          <w:sz w:val="24"/>
          <w:szCs w:val="24"/>
        </w:rPr>
        <w:t>Explanation:</w:t>
      </w:r>
      <w:r w:rsidR="0037754F">
        <w:rPr>
          <w:rFonts w:ascii="Times New Roman" w:eastAsia="Times New Roman" w:hAnsi="Times New Roman" w:cs="Times New Roman"/>
          <w:b/>
          <w:color w:val="000000"/>
          <w:sz w:val="24"/>
          <w:szCs w:val="24"/>
        </w:rPr>
        <w:t xml:space="preserve">  </w:t>
      </w:r>
      <w:r w:rsidR="0037754F" w:rsidRPr="00FD4936">
        <w:rPr>
          <w:rFonts w:ascii="Times New Roman" w:hAnsi="Times New Roman" w:cs="Arial"/>
          <w:sz w:val="24"/>
        </w:rPr>
        <w:t>The Division of Waste Management seeks approval to proceed to the Environmental Management Commission in May 2018 for public comment and hearing for proposed amendments to rules in 15A NCAC 13B Section .1100 Scrap Tire Management.  The rules are proposed for readoption pursuant to G.S. 150B-21.3A.</w:t>
      </w:r>
    </w:p>
    <w:p w:rsidR="00E425F5" w:rsidRPr="00E425F5" w:rsidRDefault="00E425F5" w:rsidP="00511DED">
      <w:pPr>
        <w:spacing w:after="0" w:line="240" w:lineRule="auto"/>
        <w:ind w:left="1080"/>
        <w:rPr>
          <w:rFonts w:ascii="Times New Roman" w:eastAsia="Times New Roman" w:hAnsi="Times New Roman" w:cs="Times New Roman"/>
          <w:b/>
          <w:color w:val="000000"/>
          <w:sz w:val="24"/>
          <w:szCs w:val="24"/>
        </w:rPr>
      </w:pPr>
    </w:p>
    <w:p w:rsidR="0037754F" w:rsidRPr="00FD4936" w:rsidRDefault="00E425F5" w:rsidP="00511DED">
      <w:pPr>
        <w:spacing w:after="0" w:line="240" w:lineRule="auto"/>
        <w:ind w:left="1080"/>
        <w:jc w:val="both"/>
        <w:rPr>
          <w:rFonts w:ascii="Times New Roman" w:hAnsi="Times New Roman"/>
          <w:sz w:val="24"/>
        </w:rPr>
      </w:pPr>
      <w:r w:rsidRPr="00E425F5">
        <w:rPr>
          <w:rFonts w:ascii="Times New Roman" w:eastAsia="Times New Roman" w:hAnsi="Times New Roman" w:cs="Times New Roman"/>
          <w:b/>
          <w:color w:val="000000"/>
          <w:sz w:val="24"/>
          <w:szCs w:val="24"/>
        </w:rPr>
        <w:t>Recommendation:</w:t>
      </w:r>
      <w:r w:rsidR="0037754F">
        <w:rPr>
          <w:rFonts w:ascii="Times New Roman" w:eastAsia="Times New Roman" w:hAnsi="Times New Roman" w:cs="Times New Roman"/>
          <w:b/>
          <w:color w:val="000000"/>
          <w:sz w:val="24"/>
          <w:szCs w:val="24"/>
        </w:rPr>
        <w:t xml:space="preserve">  </w:t>
      </w:r>
      <w:r w:rsidR="0037754F" w:rsidRPr="00FD4936">
        <w:rPr>
          <w:rFonts w:ascii="Times New Roman" w:hAnsi="Times New Roman"/>
          <w:sz w:val="24"/>
        </w:rPr>
        <w:t xml:space="preserve">The Division recommends that the GWWMC approve the proposed </w:t>
      </w:r>
      <w:r w:rsidR="0037754F">
        <w:rPr>
          <w:rFonts w:ascii="Times New Roman" w:hAnsi="Times New Roman"/>
          <w:sz w:val="24"/>
        </w:rPr>
        <w:t xml:space="preserve">amendments and </w:t>
      </w:r>
      <w:r w:rsidR="0037754F" w:rsidRPr="00FD4936">
        <w:rPr>
          <w:rFonts w:ascii="Times New Roman" w:hAnsi="Times New Roman"/>
          <w:sz w:val="24"/>
        </w:rPr>
        <w:t>readoption of rules in 15A NCAC 13B Section .1100 Scrap Tire Management to proceed to the EMC meeting in May 2018 for public comment and hearing.</w:t>
      </w:r>
    </w:p>
    <w:p w:rsidR="00E425F5" w:rsidRDefault="00E425F5" w:rsidP="00511DED">
      <w:pPr>
        <w:spacing w:after="0" w:line="240" w:lineRule="auto"/>
        <w:ind w:left="1080"/>
        <w:rPr>
          <w:rFonts w:ascii="Times New Roman" w:eastAsia="Times New Roman" w:hAnsi="Times New Roman" w:cs="Times New Roman"/>
          <w:b/>
          <w:color w:val="000000"/>
          <w:sz w:val="24"/>
          <w:szCs w:val="24"/>
        </w:rPr>
      </w:pPr>
    </w:p>
    <w:p w:rsidR="0037754F" w:rsidRPr="00297BFC" w:rsidRDefault="00297BFC" w:rsidP="00511DED">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Attachments: </w:t>
      </w:r>
      <w:r w:rsidRPr="00297BFC">
        <w:rPr>
          <w:rFonts w:ascii="Times New Roman" w:eastAsia="Times New Roman" w:hAnsi="Times New Roman" w:cs="Times New Roman"/>
          <w:color w:val="000000"/>
          <w:sz w:val="24"/>
          <w:szCs w:val="24"/>
        </w:rPr>
        <w:t>Draft Regulatory Impact Analysi</w:t>
      </w:r>
      <w:r>
        <w:rPr>
          <w:rFonts w:ascii="Times New Roman" w:eastAsia="Times New Roman" w:hAnsi="Times New Roman" w:cs="Times New Roman"/>
          <w:color w:val="000000"/>
          <w:sz w:val="24"/>
          <w:szCs w:val="24"/>
        </w:rPr>
        <w:t xml:space="preserve">s Proposed Rule Readoption with </w:t>
      </w:r>
      <w:r w:rsidRPr="00297BFC">
        <w:rPr>
          <w:rFonts w:ascii="Times New Roman" w:eastAsia="Times New Roman" w:hAnsi="Times New Roman" w:cs="Times New Roman"/>
          <w:color w:val="000000"/>
          <w:sz w:val="24"/>
          <w:szCs w:val="24"/>
        </w:rPr>
        <w:t>Amendments 15A</w:t>
      </w:r>
      <w:r>
        <w:rPr>
          <w:rFonts w:ascii="Times New Roman" w:eastAsia="Times New Roman" w:hAnsi="Times New Roman" w:cs="Times New Roman"/>
          <w:color w:val="000000"/>
          <w:sz w:val="24"/>
          <w:szCs w:val="24"/>
        </w:rPr>
        <w:t xml:space="preserve">                        </w:t>
      </w:r>
      <w:r w:rsidRPr="00297BFC">
        <w:rPr>
          <w:rFonts w:ascii="Times New Roman" w:eastAsia="Times New Roman" w:hAnsi="Times New Roman" w:cs="Times New Roman"/>
          <w:color w:val="000000"/>
          <w:sz w:val="24"/>
          <w:szCs w:val="24"/>
        </w:rPr>
        <w:t>NCAC 13B Section .1100 Scrap Tire Management</w:t>
      </w:r>
    </w:p>
    <w:p w:rsidR="00E425F5" w:rsidRDefault="00297BFC" w:rsidP="006E1CCD">
      <w:pPr>
        <w:keepNext/>
        <w:spacing w:after="240" w:line="240" w:lineRule="auto"/>
        <w:ind w:left="720" w:right="648"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7BFC">
        <w:rPr>
          <w:rFonts w:ascii="Times New Roman" w:eastAsia="Times New Roman" w:hAnsi="Times New Roman" w:cs="Times New Roman"/>
          <w:i/>
          <w:sz w:val="24"/>
          <w:szCs w:val="24"/>
        </w:rPr>
        <w:t>PowerPoint</w:t>
      </w:r>
      <w:r>
        <w:rPr>
          <w:rFonts w:ascii="Times New Roman" w:eastAsia="Times New Roman" w:hAnsi="Times New Roman" w:cs="Times New Roman"/>
          <w:sz w:val="24"/>
          <w:szCs w:val="24"/>
        </w:rPr>
        <w:t xml:space="preserve"> Presentation</w:t>
      </w:r>
    </w:p>
    <w:p w:rsidR="0038124F" w:rsidRPr="00880711" w:rsidRDefault="008B7909" w:rsidP="006E1CCD">
      <w:pPr>
        <w:keepNext/>
        <w:spacing w:after="240" w:line="240" w:lineRule="auto"/>
        <w:ind w:left="720" w:right="648" w:hanging="720"/>
        <w:outlineLvl w:val="0"/>
        <w:rPr>
          <w:rFonts w:ascii="Times New Roman" w:hAnsi="Times New Roman" w:cs="Times New Roman"/>
          <w:b/>
          <w:color w:val="000000"/>
          <w:sz w:val="24"/>
          <w:szCs w:val="24"/>
        </w:rPr>
      </w:pPr>
      <w:r w:rsidRPr="00880711">
        <w:rPr>
          <w:rFonts w:ascii="Times New Roman" w:hAnsi="Times New Roman" w:cs="Times New Roman"/>
          <w:b/>
          <w:color w:val="000000"/>
          <w:sz w:val="24"/>
          <w:szCs w:val="24"/>
        </w:rPr>
        <w:t xml:space="preserve"> </w:t>
      </w:r>
      <w:r w:rsidR="00D40B43">
        <w:rPr>
          <w:rFonts w:ascii="Times New Roman" w:hAnsi="Times New Roman" w:cs="Times New Roman"/>
          <w:b/>
          <w:color w:val="000000"/>
          <w:sz w:val="24"/>
          <w:szCs w:val="24"/>
        </w:rPr>
        <w:t>III.</w:t>
      </w:r>
      <w:r w:rsidR="00D40B43">
        <w:rPr>
          <w:rFonts w:ascii="Times New Roman" w:hAnsi="Times New Roman" w:cs="Times New Roman"/>
          <w:b/>
          <w:color w:val="000000"/>
          <w:sz w:val="24"/>
          <w:szCs w:val="24"/>
        </w:rPr>
        <w:tab/>
      </w:r>
      <w:r w:rsidR="00790189">
        <w:rPr>
          <w:rFonts w:ascii="Times New Roman" w:hAnsi="Times New Roman" w:cs="Times New Roman"/>
          <w:b/>
          <w:color w:val="000000"/>
          <w:sz w:val="24"/>
          <w:szCs w:val="24"/>
        </w:rPr>
        <w:t>Information</w:t>
      </w:r>
      <w:r w:rsidR="0038124F" w:rsidRPr="00880711">
        <w:rPr>
          <w:rFonts w:ascii="Times New Roman" w:hAnsi="Times New Roman" w:cs="Times New Roman"/>
          <w:b/>
          <w:color w:val="000000"/>
          <w:sz w:val="24"/>
          <w:szCs w:val="24"/>
        </w:rPr>
        <w:t xml:space="preserve"> Item:</w:t>
      </w:r>
    </w:p>
    <w:p w:rsidR="00790189" w:rsidRPr="00790189" w:rsidRDefault="00790189" w:rsidP="00511DED">
      <w:pPr>
        <w:pStyle w:val="BodyTextIndent2"/>
        <w:numPr>
          <w:ilvl w:val="0"/>
          <w:numId w:val="6"/>
        </w:numPr>
        <w:tabs>
          <w:tab w:val="left" w:pos="1800"/>
          <w:tab w:val="left" w:pos="2520"/>
        </w:tabs>
        <w:jc w:val="both"/>
        <w:rPr>
          <w:rFonts w:ascii="Times New Roman" w:hAnsi="Times New Roman"/>
          <w:bCs/>
          <w:kern w:val="2"/>
          <w:sz w:val="24"/>
          <w:szCs w:val="22"/>
        </w:rPr>
      </w:pPr>
      <w:r w:rsidRPr="008B1C18">
        <w:rPr>
          <w:rFonts w:ascii="Times New Roman" w:hAnsi="Times New Roman"/>
          <w:bCs/>
          <w:sz w:val="24"/>
        </w:rPr>
        <w:t>Update on Readoption of 15A NCAC 13C Rules (Charlotte Jesneck, DWM - SF)</w:t>
      </w:r>
    </w:p>
    <w:p w:rsidR="00790189" w:rsidRPr="008B1C18" w:rsidRDefault="00790189" w:rsidP="00511DED">
      <w:pPr>
        <w:pStyle w:val="BodyTextIndent2"/>
        <w:tabs>
          <w:tab w:val="left" w:pos="1800"/>
          <w:tab w:val="left" w:pos="2520"/>
        </w:tabs>
        <w:ind w:left="1440" w:hanging="360"/>
        <w:jc w:val="both"/>
        <w:rPr>
          <w:rFonts w:ascii="Times New Roman" w:hAnsi="Times New Roman"/>
          <w:bCs/>
          <w:kern w:val="2"/>
          <w:sz w:val="24"/>
          <w:szCs w:val="22"/>
        </w:rPr>
      </w:pPr>
    </w:p>
    <w:p w:rsidR="00790189" w:rsidRDefault="00D40B43" w:rsidP="005C34F1">
      <w:pPr>
        <w:pStyle w:val="BodyTextIndent2"/>
        <w:tabs>
          <w:tab w:val="left" w:pos="2520"/>
        </w:tabs>
        <w:ind w:left="1080" w:right="720" w:hanging="360"/>
        <w:mirrorIndents/>
        <w:jc w:val="both"/>
        <w:rPr>
          <w:rFonts w:ascii="Times New Roman" w:hAnsi="Times New Roman"/>
          <w:bCs/>
          <w:sz w:val="24"/>
        </w:rPr>
      </w:pPr>
      <w:r>
        <w:rPr>
          <w:rFonts w:ascii="Times New Roman" w:eastAsiaTheme="minorHAnsi" w:hAnsi="Times New Roman"/>
          <w:b/>
          <w:sz w:val="24"/>
        </w:rPr>
        <w:tab/>
      </w:r>
      <w:r w:rsidR="00425A8E" w:rsidRPr="00E425F5">
        <w:rPr>
          <w:rFonts w:ascii="Times New Roman" w:eastAsiaTheme="minorHAnsi" w:hAnsi="Times New Roman"/>
          <w:b/>
          <w:sz w:val="24"/>
        </w:rPr>
        <w:t>Explanation:</w:t>
      </w:r>
      <w:r w:rsidR="00425A8E" w:rsidRPr="00760BCC">
        <w:rPr>
          <w:rFonts w:ascii="Times New Roman" w:hAnsi="Times New Roman"/>
          <w:sz w:val="24"/>
        </w:rPr>
        <w:t xml:space="preserve">  </w:t>
      </w:r>
      <w:r w:rsidR="00790189" w:rsidRPr="008B1C18">
        <w:rPr>
          <w:rFonts w:ascii="Times New Roman" w:hAnsi="Times New Roman"/>
          <w:bCs/>
          <w:sz w:val="24"/>
        </w:rPr>
        <w:t>The Periodic Review of Existing Rules report for 15A NCAC 13C b</w:t>
      </w:r>
      <w:r w:rsidR="00E425F5">
        <w:rPr>
          <w:rFonts w:ascii="Times New Roman" w:hAnsi="Times New Roman"/>
          <w:bCs/>
          <w:sz w:val="24"/>
        </w:rPr>
        <w:t xml:space="preserve">ecame effective June 24, 2017.  </w:t>
      </w:r>
      <w:r w:rsidR="00790189" w:rsidRPr="008B1C18">
        <w:rPr>
          <w:rFonts w:ascii="Times New Roman" w:hAnsi="Times New Roman"/>
          <w:bCs/>
          <w:sz w:val="24"/>
        </w:rPr>
        <w:t xml:space="preserve">Section .0100 </w:t>
      </w:r>
      <w:r w:rsidR="00790189" w:rsidRPr="008B1C18">
        <w:rPr>
          <w:rFonts w:ascii="Times New Roman" w:hAnsi="Times New Roman"/>
          <w:bCs/>
          <w:i/>
          <w:sz w:val="24"/>
        </w:rPr>
        <w:t>Notice</w:t>
      </w:r>
      <w:r w:rsidR="00790189" w:rsidRPr="008B1C18">
        <w:rPr>
          <w:rFonts w:ascii="Times New Roman" w:hAnsi="Times New Roman"/>
          <w:bCs/>
          <w:sz w:val="24"/>
        </w:rPr>
        <w:t xml:space="preserve"> and Section .0200 </w:t>
      </w:r>
      <w:r w:rsidR="00790189" w:rsidRPr="008B1C18">
        <w:rPr>
          <w:rFonts w:ascii="Times New Roman" w:hAnsi="Times New Roman"/>
          <w:bCs/>
          <w:i/>
          <w:sz w:val="24"/>
        </w:rPr>
        <w:t>Prioritization</w:t>
      </w:r>
      <w:r w:rsidR="00790189" w:rsidRPr="008B1C18">
        <w:rPr>
          <w:rFonts w:ascii="Times New Roman" w:hAnsi="Times New Roman"/>
          <w:bCs/>
          <w:sz w:val="24"/>
        </w:rPr>
        <w:t xml:space="preserve"> were</w:t>
      </w:r>
      <w:r w:rsidR="005C34F1">
        <w:rPr>
          <w:rFonts w:ascii="Times New Roman" w:hAnsi="Times New Roman"/>
          <w:bCs/>
          <w:sz w:val="24"/>
        </w:rPr>
        <w:br/>
      </w:r>
      <w:r w:rsidR="00790189" w:rsidRPr="008B1C18">
        <w:rPr>
          <w:rFonts w:ascii="Times New Roman" w:hAnsi="Times New Roman"/>
          <w:bCs/>
          <w:sz w:val="24"/>
        </w:rPr>
        <w:lastRenderedPageBreak/>
        <w:t xml:space="preserve">determined to be necessary without substantive public interest effective June 24, 2017.  Section .0300 </w:t>
      </w:r>
      <w:r w:rsidR="00790189" w:rsidRPr="008B1C18">
        <w:rPr>
          <w:rFonts w:ascii="Times New Roman" w:hAnsi="Times New Roman"/>
          <w:bCs/>
          <w:i/>
          <w:sz w:val="24"/>
        </w:rPr>
        <w:t>Voluntary Remedial Action Oversight by Registered Environmental Consultants</w:t>
      </w:r>
      <w:r w:rsidR="00790189" w:rsidRPr="008B1C18">
        <w:rPr>
          <w:rFonts w:ascii="Times New Roman" w:hAnsi="Times New Roman"/>
          <w:bCs/>
          <w:sz w:val="24"/>
        </w:rPr>
        <w:t xml:space="preserve"> was determined to be necessary with substantive public interest, and must be readopted by a deadline established by the RRC.  Due to public interest in the .0300 rules, the Division has been conducting surveys and gathering input from affected parties.  The Division plans to work on proposed revisions to these rules with interested stakeholders while concurrently drafting new rules for pre-regulatory landfills.  Based on the level of interest, the Division intends to propose to the RRC for approval a readoption deadline of March 31, 2021.</w:t>
      </w:r>
    </w:p>
    <w:p w:rsidR="00E425F5" w:rsidRPr="008B1C18" w:rsidRDefault="00E425F5" w:rsidP="005C34F1">
      <w:pPr>
        <w:pStyle w:val="BodyTextIndent2"/>
        <w:tabs>
          <w:tab w:val="left" w:pos="2520"/>
        </w:tabs>
        <w:ind w:left="1080" w:right="720" w:hanging="360"/>
        <w:mirrorIndents/>
        <w:jc w:val="both"/>
        <w:rPr>
          <w:rFonts w:ascii="Times New Roman" w:hAnsi="Times New Roman"/>
          <w:bCs/>
          <w:sz w:val="24"/>
        </w:rPr>
      </w:pPr>
    </w:p>
    <w:p w:rsidR="00B22030" w:rsidRDefault="005C34F1" w:rsidP="005C34F1">
      <w:pPr>
        <w:tabs>
          <w:tab w:val="left" w:pos="2790"/>
        </w:tabs>
        <w:spacing w:after="0"/>
        <w:ind w:left="1080" w:hanging="360"/>
        <w:rPr>
          <w:rFonts w:ascii="Times New Roman" w:hAnsi="Times New Roman" w:cs="Times New Roman"/>
          <w:bCs/>
          <w:i/>
          <w:sz w:val="24"/>
          <w:szCs w:val="24"/>
        </w:rPr>
      </w:pPr>
      <w:r>
        <w:rPr>
          <w:rFonts w:ascii="Times New Roman" w:hAnsi="Times New Roman" w:cs="Times New Roman"/>
          <w:b/>
          <w:sz w:val="24"/>
          <w:szCs w:val="24"/>
        </w:rPr>
        <w:tab/>
      </w:r>
      <w:r w:rsidR="00B22030" w:rsidRPr="00B22030">
        <w:rPr>
          <w:rFonts w:ascii="Times New Roman" w:hAnsi="Times New Roman" w:cs="Times New Roman"/>
          <w:b/>
          <w:sz w:val="24"/>
          <w:szCs w:val="24"/>
        </w:rPr>
        <w:t>Attachments:</w:t>
      </w:r>
      <w:r w:rsidR="00B22030">
        <w:rPr>
          <w:rFonts w:ascii="Times New Roman" w:hAnsi="Times New Roman" w:cs="Times New Roman"/>
          <w:sz w:val="24"/>
          <w:szCs w:val="24"/>
        </w:rPr>
        <w:t xml:space="preserve">  </w:t>
      </w:r>
      <w:r w:rsidR="00B22030">
        <w:rPr>
          <w:rFonts w:ascii="Times New Roman" w:hAnsi="Times New Roman" w:cs="Times New Roman"/>
          <w:sz w:val="24"/>
          <w:szCs w:val="24"/>
        </w:rPr>
        <w:tab/>
      </w:r>
      <w:r w:rsidR="00760BCC" w:rsidRPr="00B22030">
        <w:rPr>
          <w:rFonts w:ascii="Times New Roman" w:hAnsi="Times New Roman" w:cs="Times New Roman"/>
          <w:bCs/>
          <w:i/>
          <w:sz w:val="24"/>
          <w:szCs w:val="24"/>
        </w:rPr>
        <w:t>Power</w:t>
      </w:r>
      <w:r w:rsidR="0039729C">
        <w:rPr>
          <w:rFonts w:ascii="Times New Roman" w:hAnsi="Times New Roman" w:cs="Times New Roman"/>
          <w:bCs/>
          <w:i/>
          <w:sz w:val="24"/>
          <w:szCs w:val="24"/>
        </w:rPr>
        <w:t>P</w:t>
      </w:r>
      <w:r w:rsidR="00760BCC" w:rsidRPr="00B22030">
        <w:rPr>
          <w:rFonts w:ascii="Times New Roman" w:hAnsi="Times New Roman" w:cs="Times New Roman"/>
          <w:bCs/>
          <w:i/>
          <w:sz w:val="24"/>
          <w:szCs w:val="24"/>
        </w:rPr>
        <w:t>oint presentation</w:t>
      </w:r>
    </w:p>
    <w:p w:rsidR="00470482" w:rsidRPr="00B22030" w:rsidRDefault="00760BCC" w:rsidP="00B22030">
      <w:pPr>
        <w:tabs>
          <w:tab w:val="left" w:pos="2790"/>
        </w:tabs>
        <w:spacing w:after="0"/>
        <w:ind w:left="3420" w:hanging="630"/>
        <w:rPr>
          <w:rFonts w:ascii="Times New Roman" w:hAnsi="Times New Roman" w:cs="Times New Roman"/>
          <w:sz w:val="24"/>
          <w:szCs w:val="24"/>
        </w:rPr>
      </w:pPr>
      <w:r w:rsidRPr="00B22030">
        <w:rPr>
          <w:rFonts w:ascii="Times New Roman" w:hAnsi="Times New Roman" w:cs="Times New Roman"/>
          <w:bCs/>
          <w:i/>
          <w:sz w:val="24"/>
          <w:szCs w:val="24"/>
        </w:rPr>
        <w:tab/>
      </w:r>
    </w:p>
    <w:p w:rsidR="00D73ACF" w:rsidRPr="00D73ACF" w:rsidRDefault="00760BCC" w:rsidP="00D40B43">
      <w:pPr>
        <w:tabs>
          <w:tab w:val="left" w:pos="450"/>
          <w:tab w:val="left" w:pos="540"/>
        </w:tabs>
        <w:spacing w:after="0"/>
        <w:ind w:left="1170" w:hanging="1260"/>
        <w:rPr>
          <w:rFonts w:ascii="Times New Roman" w:hAnsi="Times New Roman" w:cs="Times New Roman"/>
          <w:b/>
          <w:bCs/>
          <w:sz w:val="28"/>
          <w:szCs w:val="24"/>
        </w:rPr>
      </w:pPr>
      <w:bookmarkStart w:id="0" w:name="_Hlk500916043"/>
      <w:r>
        <w:rPr>
          <w:rFonts w:ascii="Times New Roman" w:hAnsi="Times New Roman" w:cs="Times New Roman"/>
          <w:b/>
          <w:bCs/>
          <w:sz w:val="24"/>
          <w:szCs w:val="24"/>
        </w:rPr>
        <w:tab/>
      </w:r>
      <w:r w:rsidR="00D73ACF" w:rsidRPr="00760BCC">
        <w:rPr>
          <w:rFonts w:ascii="Times New Roman" w:hAnsi="Times New Roman"/>
          <w:sz w:val="24"/>
          <w:szCs w:val="24"/>
        </w:rPr>
        <w:tab/>
      </w:r>
      <w:bookmarkEnd w:id="0"/>
    </w:p>
    <w:p w:rsidR="00B03820" w:rsidRDefault="00176A86" w:rsidP="005C34F1">
      <w:pPr>
        <w:tabs>
          <w:tab w:val="left" w:pos="720"/>
        </w:tabs>
        <w:spacing w:after="0"/>
        <w:ind w:right="648" w:firstLine="90"/>
        <w:jc w:val="both"/>
        <w:rPr>
          <w:rFonts w:ascii="Times New Roman" w:hAnsi="Times New Roman" w:cs="Times New Roman"/>
          <w:b/>
          <w:sz w:val="24"/>
          <w:szCs w:val="24"/>
        </w:rPr>
      </w:pPr>
      <w:r>
        <w:rPr>
          <w:rFonts w:ascii="Times New Roman" w:hAnsi="Times New Roman" w:cs="Times New Roman"/>
          <w:b/>
          <w:bCs/>
          <w:sz w:val="24"/>
          <w:szCs w:val="24"/>
        </w:rPr>
        <w:t>I</w:t>
      </w:r>
      <w:r w:rsidR="00D40B43">
        <w:rPr>
          <w:rFonts w:ascii="Times New Roman" w:hAnsi="Times New Roman" w:cs="Times New Roman"/>
          <w:b/>
          <w:bCs/>
          <w:sz w:val="24"/>
          <w:szCs w:val="24"/>
        </w:rPr>
        <w:t>V</w:t>
      </w:r>
      <w:r w:rsidR="00B4721B" w:rsidRPr="00880711">
        <w:rPr>
          <w:rFonts w:ascii="Times New Roman" w:hAnsi="Times New Roman" w:cs="Times New Roman"/>
          <w:b/>
          <w:bCs/>
          <w:sz w:val="24"/>
          <w:szCs w:val="24"/>
        </w:rPr>
        <w:t>.</w:t>
      </w:r>
      <w:r w:rsidR="00B4721B" w:rsidRPr="00880711">
        <w:rPr>
          <w:rFonts w:ascii="Times New Roman" w:hAnsi="Times New Roman" w:cs="Times New Roman"/>
          <w:b/>
          <w:bCs/>
          <w:sz w:val="24"/>
          <w:szCs w:val="24"/>
        </w:rPr>
        <w:tab/>
      </w:r>
      <w:r w:rsidR="0015151E">
        <w:rPr>
          <w:rFonts w:ascii="Times New Roman" w:hAnsi="Times New Roman" w:cs="Times New Roman"/>
          <w:b/>
          <w:sz w:val="24"/>
          <w:szCs w:val="24"/>
        </w:rPr>
        <w:t>Closing</w:t>
      </w:r>
    </w:p>
    <w:p w:rsidR="0015151E" w:rsidRDefault="0015151E" w:rsidP="005C34F1">
      <w:pPr>
        <w:tabs>
          <w:tab w:val="left" w:pos="720"/>
        </w:tabs>
        <w:spacing w:after="0"/>
        <w:ind w:right="648" w:firstLine="90"/>
        <w:jc w:val="both"/>
        <w:rPr>
          <w:rFonts w:ascii="Times New Roman" w:hAnsi="Times New Roman" w:cs="Times New Roman"/>
          <w:b/>
          <w:sz w:val="24"/>
          <w:szCs w:val="24"/>
        </w:rPr>
      </w:pPr>
    </w:p>
    <w:p w:rsidR="00D40FF5" w:rsidRDefault="00EC12BE" w:rsidP="005C34F1">
      <w:pPr>
        <w:tabs>
          <w:tab w:val="left" w:pos="720"/>
        </w:tabs>
        <w:spacing w:after="0"/>
        <w:ind w:right="-180" w:firstLine="90"/>
        <w:jc w:val="both"/>
        <w:rPr>
          <w:rFonts w:ascii="Times New Roman" w:hAnsi="Times New Roman" w:cs="Times New Roman"/>
          <w:sz w:val="24"/>
          <w:szCs w:val="24"/>
        </w:rPr>
      </w:pPr>
      <w:r>
        <w:rPr>
          <w:rFonts w:ascii="Times New Roman" w:hAnsi="Times New Roman" w:cs="Times New Roman"/>
          <w:b/>
          <w:sz w:val="24"/>
          <w:szCs w:val="24"/>
        </w:rPr>
        <w:t xml:space="preserve">Closing </w:t>
      </w:r>
      <w:r w:rsidR="00D40FF5" w:rsidRPr="00880711">
        <w:rPr>
          <w:rFonts w:ascii="Times New Roman" w:hAnsi="Times New Roman" w:cs="Times New Roman"/>
          <w:b/>
          <w:sz w:val="24"/>
          <w:szCs w:val="24"/>
        </w:rPr>
        <w:t>Remarks</w:t>
      </w:r>
      <w:r w:rsidR="004E4C55" w:rsidRPr="00880711">
        <w:rPr>
          <w:rFonts w:ascii="Times New Roman" w:hAnsi="Times New Roman" w:cs="Times New Roman"/>
          <w:sz w:val="24"/>
          <w:szCs w:val="24"/>
        </w:rPr>
        <w:t>……………………………………………</w:t>
      </w:r>
      <w:r w:rsidR="00014977">
        <w:rPr>
          <w:rFonts w:ascii="Times New Roman" w:hAnsi="Times New Roman" w:cs="Times New Roman"/>
          <w:sz w:val="24"/>
          <w:szCs w:val="24"/>
        </w:rPr>
        <w:t>…………</w:t>
      </w:r>
      <w:r w:rsidR="00961C40">
        <w:rPr>
          <w:rFonts w:ascii="Times New Roman" w:hAnsi="Times New Roman" w:cs="Times New Roman"/>
          <w:sz w:val="24"/>
          <w:szCs w:val="24"/>
        </w:rPr>
        <w:t>……</w:t>
      </w:r>
      <w:r w:rsidR="004E4C55" w:rsidRPr="00880711">
        <w:rPr>
          <w:rFonts w:ascii="Times New Roman" w:hAnsi="Times New Roman" w:cs="Times New Roman"/>
          <w:sz w:val="24"/>
          <w:szCs w:val="24"/>
        </w:rPr>
        <w:t>…</w:t>
      </w:r>
      <w:r w:rsidR="005515C5" w:rsidRPr="00880711">
        <w:rPr>
          <w:rFonts w:ascii="Times New Roman" w:hAnsi="Times New Roman" w:cs="Times New Roman"/>
          <w:sz w:val="24"/>
          <w:szCs w:val="24"/>
        </w:rPr>
        <w:t>………</w:t>
      </w:r>
      <w:r w:rsidR="00D40FF5" w:rsidRPr="00880711">
        <w:rPr>
          <w:rFonts w:ascii="Times New Roman" w:hAnsi="Times New Roman" w:cs="Times New Roman"/>
          <w:sz w:val="24"/>
          <w:szCs w:val="24"/>
        </w:rPr>
        <w:t xml:space="preserve">Chairman </w:t>
      </w:r>
      <w:proofErr w:type="spellStart"/>
      <w:r w:rsidR="00D40FF5" w:rsidRPr="00880711">
        <w:rPr>
          <w:rFonts w:ascii="Times New Roman" w:hAnsi="Times New Roman" w:cs="Times New Roman"/>
          <w:sz w:val="24"/>
          <w:szCs w:val="24"/>
        </w:rPr>
        <w:t>Puette</w:t>
      </w:r>
      <w:proofErr w:type="spellEnd"/>
    </w:p>
    <w:p w:rsidR="0015151E" w:rsidRPr="00880711" w:rsidRDefault="0015151E" w:rsidP="005C34F1">
      <w:pPr>
        <w:tabs>
          <w:tab w:val="left" w:pos="720"/>
        </w:tabs>
        <w:spacing w:after="0"/>
        <w:ind w:right="-180" w:firstLine="90"/>
        <w:jc w:val="both"/>
        <w:rPr>
          <w:rFonts w:ascii="Times New Roman" w:hAnsi="Times New Roman" w:cs="Times New Roman"/>
          <w:sz w:val="24"/>
          <w:szCs w:val="24"/>
        </w:rPr>
      </w:pPr>
    </w:p>
    <w:p w:rsidR="004D3E3A" w:rsidRDefault="00D40FF5" w:rsidP="005C34F1">
      <w:pPr>
        <w:tabs>
          <w:tab w:val="left" w:pos="720"/>
        </w:tabs>
        <w:spacing w:after="0" w:line="240" w:lineRule="auto"/>
        <w:ind w:right="648" w:firstLine="90"/>
        <w:jc w:val="both"/>
        <w:rPr>
          <w:rFonts w:ascii="Times New Roman" w:hAnsi="Times New Roman" w:cs="Times New Roman"/>
          <w:sz w:val="24"/>
          <w:szCs w:val="24"/>
        </w:rPr>
      </w:pPr>
      <w:r w:rsidRPr="00880711">
        <w:rPr>
          <w:rFonts w:ascii="Times New Roman" w:hAnsi="Times New Roman" w:cs="Times New Roman"/>
          <w:b/>
          <w:sz w:val="24"/>
          <w:szCs w:val="24"/>
        </w:rPr>
        <w:t>Adjournment</w:t>
      </w:r>
      <w:r w:rsidRPr="00880711">
        <w:rPr>
          <w:rFonts w:ascii="Times New Roman" w:hAnsi="Times New Roman" w:cs="Times New Roman"/>
          <w:sz w:val="24"/>
          <w:szCs w:val="24"/>
        </w:rPr>
        <w:t xml:space="preserve"> </w:t>
      </w:r>
      <w:r w:rsidR="00D40B43">
        <w:rPr>
          <w:rFonts w:ascii="Times New Roman" w:hAnsi="Times New Roman" w:cs="Times New Roman"/>
          <w:sz w:val="24"/>
          <w:szCs w:val="24"/>
        </w:rPr>
        <w:t>3</w:t>
      </w:r>
      <w:r w:rsidR="00FB7467" w:rsidRPr="00880711">
        <w:rPr>
          <w:rFonts w:ascii="Times New Roman" w:hAnsi="Times New Roman" w:cs="Times New Roman"/>
          <w:sz w:val="24"/>
          <w:szCs w:val="24"/>
        </w:rPr>
        <w:t>-</w:t>
      </w:r>
      <w:r w:rsidR="00D40B43">
        <w:rPr>
          <w:rFonts w:ascii="Times New Roman" w:hAnsi="Times New Roman" w:cs="Times New Roman"/>
          <w:sz w:val="24"/>
          <w:szCs w:val="24"/>
        </w:rPr>
        <w:t>7</w:t>
      </w:r>
      <w:r w:rsidR="00FB7467" w:rsidRPr="00880711">
        <w:rPr>
          <w:rFonts w:ascii="Times New Roman" w:hAnsi="Times New Roman" w:cs="Times New Roman"/>
          <w:sz w:val="24"/>
          <w:szCs w:val="24"/>
        </w:rPr>
        <w:t>-1</w:t>
      </w:r>
      <w:r w:rsidR="00AA11B5">
        <w:rPr>
          <w:rFonts w:ascii="Times New Roman" w:hAnsi="Times New Roman" w:cs="Times New Roman"/>
          <w:sz w:val="24"/>
          <w:szCs w:val="24"/>
        </w:rPr>
        <w:t>8</w:t>
      </w:r>
    </w:p>
    <w:p w:rsidR="004D3E3A" w:rsidRDefault="004D3E3A" w:rsidP="005D4959">
      <w:pPr>
        <w:spacing w:after="0" w:line="240" w:lineRule="auto"/>
        <w:ind w:right="648"/>
        <w:jc w:val="both"/>
        <w:rPr>
          <w:rFonts w:ascii="Times New Roman" w:hAnsi="Times New Roman" w:cs="Times New Roman"/>
          <w:sz w:val="24"/>
          <w:szCs w:val="24"/>
        </w:rPr>
      </w:pPr>
      <w:bookmarkStart w:id="1" w:name="_GoBack"/>
      <w:bookmarkEnd w:id="1"/>
    </w:p>
    <w:p w:rsidR="004D3E3A" w:rsidRDefault="004D3E3A" w:rsidP="005D4959">
      <w:pPr>
        <w:spacing w:after="0" w:line="240" w:lineRule="auto"/>
        <w:ind w:right="648"/>
        <w:jc w:val="both"/>
        <w:rPr>
          <w:rFonts w:ascii="Times New Roman" w:hAnsi="Times New Roman" w:cs="Times New Roman"/>
          <w:sz w:val="24"/>
          <w:szCs w:val="24"/>
        </w:rPr>
      </w:pPr>
    </w:p>
    <w:sectPr w:rsidR="004D3E3A" w:rsidSect="000149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2C" w:rsidRDefault="00ED292C" w:rsidP="00C50852">
      <w:pPr>
        <w:spacing w:after="0" w:line="240" w:lineRule="auto"/>
      </w:pPr>
      <w:r>
        <w:separator/>
      </w:r>
    </w:p>
  </w:endnote>
  <w:endnote w:type="continuationSeparator" w:id="0">
    <w:p w:rsidR="00ED292C" w:rsidRDefault="00ED292C"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Ellipt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2C" w:rsidRDefault="00ED292C" w:rsidP="00C50852">
      <w:pPr>
        <w:spacing w:after="0" w:line="240" w:lineRule="auto"/>
      </w:pPr>
      <w:r>
        <w:separator/>
      </w:r>
    </w:p>
  </w:footnote>
  <w:footnote w:type="continuationSeparator" w:id="0">
    <w:p w:rsidR="00ED292C" w:rsidRDefault="00ED292C" w:rsidP="00C5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B5A"/>
    <w:multiLevelType w:val="hybridMultilevel"/>
    <w:tmpl w:val="8C8436DE"/>
    <w:lvl w:ilvl="0" w:tplc="578CFB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311AC"/>
    <w:multiLevelType w:val="hybridMultilevel"/>
    <w:tmpl w:val="BC709926"/>
    <w:lvl w:ilvl="0" w:tplc="1FCE94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85D56"/>
    <w:multiLevelType w:val="hybridMultilevel"/>
    <w:tmpl w:val="EFB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E72E5"/>
    <w:multiLevelType w:val="hybridMultilevel"/>
    <w:tmpl w:val="E176FE8E"/>
    <w:lvl w:ilvl="0" w:tplc="44409A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36CF0"/>
    <w:multiLevelType w:val="hybridMultilevel"/>
    <w:tmpl w:val="5BF091F4"/>
    <w:lvl w:ilvl="0" w:tplc="39ACEC2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284E7C"/>
    <w:multiLevelType w:val="hybridMultilevel"/>
    <w:tmpl w:val="3B2C6F90"/>
    <w:lvl w:ilvl="0" w:tplc="39ACEC2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F5"/>
    <w:rsid w:val="000035D2"/>
    <w:rsid w:val="0001465B"/>
    <w:rsid w:val="00014977"/>
    <w:rsid w:val="000169F2"/>
    <w:rsid w:val="000200E7"/>
    <w:rsid w:val="00027DEB"/>
    <w:rsid w:val="00050E00"/>
    <w:rsid w:val="00084790"/>
    <w:rsid w:val="000A72D9"/>
    <w:rsid w:val="00102C08"/>
    <w:rsid w:val="001171C0"/>
    <w:rsid w:val="00127690"/>
    <w:rsid w:val="001348D9"/>
    <w:rsid w:val="001375F4"/>
    <w:rsid w:val="0015151E"/>
    <w:rsid w:val="00153D2E"/>
    <w:rsid w:val="001612E9"/>
    <w:rsid w:val="001707DB"/>
    <w:rsid w:val="001739B3"/>
    <w:rsid w:val="00176A86"/>
    <w:rsid w:val="00194E9C"/>
    <w:rsid w:val="001A6B3C"/>
    <w:rsid w:val="001D04D5"/>
    <w:rsid w:val="001D5FA7"/>
    <w:rsid w:val="001D7D6E"/>
    <w:rsid w:val="001E2F9F"/>
    <w:rsid w:val="001E324C"/>
    <w:rsid w:val="00213E32"/>
    <w:rsid w:val="002243A8"/>
    <w:rsid w:val="00224E7F"/>
    <w:rsid w:val="002722EB"/>
    <w:rsid w:val="0027347C"/>
    <w:rsid w:val="0027409D"/>
    <w:rsid w:val="00294FA8"/>
    <w:rsid w:val="00297BFC"/>
    <w:rsid w:val="002B6EF6"/>
    <w:rsid w:val="002C540C"/>
    <w:rsid w:val="002C72F5"/>
    <w:rsid w:val="002F3A25"/>
    <w:rsid w:val="00317EC5"/>
    <w:rsid w:val="00341E56"/>
    <w:rsid w:val="00344463"/>
    <w:rsid w:val="00355CA2"/>
    <w:rsid w:val="00362EEB"/>
    <w:rsid w:val="0036613B"/>
    <w:rsid w:val="0037754F"/>
    <w:rsid w:val="0038124F"/>
    <w:rsid w:val="0039729C"/>
    <w:rsid w:val="003C3C72"/>
    <w:rsid w:val="003D7A18"/>
    <w:rsid w:val="003F2939"/>
    <w:rsid w:val="00402B4F"/>
    <w:rsid w:val="00403CC8"/>
    <w:rsid w:val="00422D6A"/>
    <w:rsid w:val="00425A8E"/>
    <w:rsid w:val="00441DBD"/>
    <w:rsid w:val="00463E07"/>
    <w:rsid w:val="00470482"/>
    <w:rsid w:val="004B1A36"/>
    <w:rsid w:val="004C2B6D"/>
    <w:rsid w:val="004D3E3A"/>
    <w:rsid w:val="004D71E4"/>
    <w:rsid w:val="004E4C55"/>
    <w:rsid w:val="00511DED"/>
    <w:rsid w:val="00513C27"/>
    <w:rsid w:val="00525BA2"/>
    <w:rsid w:val="005460DC"/>
    <w:rsid w:val="005515C5"/>
    <w:rsid w:val="005724D4"/>
    <w:rsid w:val="005811E9"/>
    <w:rsid w:val="00590F77"/>
    <w:rsid w:val="005C34F1"/>
    <w:rsid w:val="005D0591"/>
    <w:rsid w:val="005D188B"/>
    <w:rsid w:val="005D3D93"/>
    <w:rsid w:val="005D4959"/>
    <w:rsid w:val="0061188A"/>
    <w:rsid w:val="00634974"/>
    <w:rsid w:val="00644F25"/>
    <w:rsid w:val="00661741"/>
    <w:rsid w:val="006A6055"/>
    <w:rsid w:val="006B662B"/>
    <w:rsid w:val="006B70A3"/>
    <w:rsid w:val="006C791D"/>
    <w:rsid w:val="006E1CCD"/>
    <w:rsid w:val="006E25D7"/>
    <w:rsid w:val="006E6C37"/>
    <w:rsid w:val="007000CD"/>
    <w:rsid w:val="00717F2B"/>
    <w:rsid w:val="00726BAE"/>
    <w:rsid w:val="0074662A"/>
    <w:rsid w:val="00750695"/>
    <w:rsid w:val="00760BCC"/>
    <w:rsid w:val="00761E55"/>
    <w:rsid w:val="0077705B"/>
    <w:rsid w:val="00790189"/>
    <w:rsid w:val="00791D73"/>
    <w:rsid w:val="0079758E"/>
    <w:rsid w:val="007B3BC3"/>
    <w:rsid w:val="007C4B7F"/>
    <w:rsid w:val="0081525D"/>
    <w:rsid w:val="00826DF3"/>
    <w:rsid w:val="008348E3"/>
    <w:rsid w:val="00844D7A"/>
    <w:rsid w:val="00852FA3"/>
    <w:rsid w:val="00872986"/>
    <w:rsid w:val="00880711"/>
    <w:rsid w:val="008850CA"/>
    <w:rsid w:val="008868A3"/>
    <w:rsid w:val="008A458A"/>
    <w:rsid w:val="008B2D33"/>
    <w:rsid w:val="008B3254"/>
    <w:rsid w:val="008B7909"/>
    <w:rsid w:val="008D557C"/>
    <w:rsid w:val="008F484F"/>
    <w:rsid w:val="008F5939"/>
    <w:rsid w:val="008F62E6"/>
    <w:rsid w:val="0091121D"/>
    <w:rsid w:val="00923510"/>
    <w:rsid w:val="00935391"/>
    <w:rsid w:val="00961C40"/>
    <w:rsid w:val="00966235"/>
    <w:rsid w:val="009809D8"/>
    <w:rsid w:val="009B238C"/>
    <w:rsid w:val="009B473A"/>
    <w:rsid w:val="009D6B64"/>
    <w:rsid w:val="009E67FE"/>
    <w:rsid w:val="00A167C8"/>
    <w:rsid w:val="00A2031B"/>
    <w:rsid w:val="00A262E7"/>
    <w:rsid w:val="00A57C75"/>
    <w:rsid w:val="00A9016C"/>
    <w:rsid w:val="00AA11B5"/>
    <w:rsid w:val="00AC7843"/>
    <w:rsid w:val="00AD427B"/>
    <w:rsid w:val="00AD5CA3"/>
    <w:rsid w:val="00B03820"/>
    <w:rsid w:val="00B06B79"/>
    <w:rsid w:val="00B073A8"/>
    <w:rsid w:val="00B144A1"/>
    <w:rsid w:val="00B22030"/>
    <w:rsid w:val="00B4721B"/>
    <w:rsid w:val="00B52D9B"/>
    <w:rsid w:val="00B62FE3"/>
    <w:rsid w:val="00B95C3A"/>
    <w:rsid w:val="00BB3BDE"/>
    <w:rsid w:val="00BC5304"/>
    <w:rsid w:val="00BD03B0"/>
    <w:rsid w:val="00BE1B85"/>
    <w:rsid w:val="00BF64C5"/>
    <w:rsid w:val="00C035CE"/>
    <w:rsid w:val="00C075BC"/>
    <w:rsid w:val="00C50852"/>
    <w:rsid w:val="00C812E8"/>
    <w:rsid w:val="00C962DD"/>
    <w:rsid w:val="00CB5D25"/>
    <w:rsid w:val="00D035B0"/>
    <w:rsid w:val="00D10826"/>
    <w:rsid w:val="00D15413"/>
    <w:rsid w:val="00D21455"/>
    <w:rsid w:val="00D25CAF"/>
    <w:rsid w:val="00D40B43"/>
    <w:rsid w:val="00D40FF5"/>
    <w:rsid w:val="00D44409"/>
    <w:rsid w:val="00D4485A"/>
    <w:rsid w:val="00D6289B"/>
    <w:rsid w:val="00D65C73"/>
    <w:rsid w:val="00D73ACF"/>
    <w:rsid w:val="00D73ADC"/>
    <w:rsid w:val="00D80576"/>
    <w:rsid w:val="00D81545"/>
    <w:rsid w:val="00DB129D"/>
    <w:rsid w:val="00DD775F"/>
    <w:rsid w:val="00E011F7"/>
    <w:rsid w:val="00E021AC"/>
    <w:rsid w:val="00E300E8"/>
    <w:rsid w:val="00E425F5"/>
    <w:rsid w:val="00E53E02"/>
    <w:rsid w:val="00E5510A"/>
    <w:rsid w:val="00E82808"/>
    <w:rsid w:val="00EC12BE"/>
    <w:rsid w:val="00ED1E79"/>
    <w:rsid w:val="00ED292C"/>
    <w:rsid w:val="00ED2E2E"/>
    <w:rsid w:val="00EF2F33"/>
    <w:rsid w:val="00F113D2"/>
    <w:rsid w:val="00F132E5"/>
    <w:rsid w:val="00F44243"/>
    <w:rsid w:val="00F45034"/>
    <w:rsid w:val="00F5199A"/>
    <w:rsid w:val="00F82747"/>
    <w:rsid w:val="00F831B1"/>
    <w:rsid w:val="00F91744"/>
    <w:rsid w:val="00FA4777"/>
    <w:rsid w:val="00FA6BEB"/>
    <w:rsid w:val="00FB0F74"/>
    <w:rsid w:val="00FB7467"/>
    <w:rsid w:val="00F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D68D"/>
  <w15:chartTrackingRefBased/>
  <w15:docId w15:val="{8EC2CB58-2361-44FB-AAA0-97143DA8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2"/>
  </w:style>
  <w:style w:type="paragraph" w:styleId="Footer">
    <w:name w:val="footer"/>
    <w:basedOn w:val="Normal"/>
    <w:link w:val="FooterChar"/>
    <w:uiPriority w:val="99"/>
    <w:unhideWhenUsed/>
    <w:rsid w:val="00C5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2"/>
  </w:style>
  <w:style w:type="paragraph" w:styleId="PlainText">
    <w:name w:val="Plain Text"/>
    <w:basedOn w:val="Normal"/>
    <w:link w:val="PlainTextChar"/>
    <w:uiPriority w:val="99"/>
    <w:unhideWhenUsed/>
    <w:rsid w:val="00611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188A"/>
    <w:rPr>
      <w:rFonts w:ascii="Calibri" w:hAnsi="Calibri"/>
      <w:szCs w:val="21"/>
    </w:rPr>
  </w:style>
  <w:style w:type="paragraph" w:styleId="NoSpacing">
    <w:name w:val="No Spacing"/>
    <w:uiPriority w:val="1"/>
    <w:qFormat/>
    <w:rsid w:val="00224E7F"/>
    <w:pPr>
      <w:spacing w:after="0" w:line="240" w:lineRule="auto"/>
    </w:pPr>
  </w:style>
  <w:style w:type="paragraph" w:styleId="BalloonText">
    <w:name w:val="Balloon Text"/>
    <w:basedOn w:val="Normal"/>
    <w:link w:val="BalloonTextChar"/>
    <w:uiPriority w:val="99"/>
    <w:semiHidden/>
    <w:unhideWhenUsed/>
    <w:rsid w:val="00A2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1B"/>
    <w:rPr>
      <w:rFonts w:ascii="Segoe UI" w:hAnsi="Segoe UI" w:cs="Segoe UI"/>
      <w:sz w:val="18"/>
      <w:szCs w:val="18"/>
    </w:rPr>
  </w:style>
  <w:style w:type="paragraph" w:styleId="ListParagraph">
    <w:name w:val="List Paragraph"/>
    <w:basedOn w:val="Normal"/>
    <w:uiPriority w:val="34"/>
    <w:qFormat/>
    <w:rsid w:val="00D035B0"/>
    <w:pPr>
      <w:spacing w:after="0" w:line="240" w:lineRule="auto"/>
      <w:ind w:left="720"/>
    </w:pPr>
    <w:rPr>
      <w:rFonts w:ascii="Calibri" w:hAnsi="Calibri" w:cs="Times New Roman"/>
    </w:rPr>
  </w:style>
  <w:style w:type="paragraph" w:styleId="NormalWeb">
    <w:name w:val="Normal (Web)"/>
    <w:basedOn w:val="Normal"/>
    <w:uiPriority w:val="99"/>
    <w:semiHidden/>
    <w:unhideWhenUsed/>
    <w:rsid w:val="00102C08"/>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5D0591"/>
    <w:pPr>
      <w:widowControl w:val="0"/>
      <w:spacing w:after="0" w:line="240" w:lineRule="auto"/>
    </w:pPr>
  </w:style>
  <w:style w:type="table" w:styleId="TableGrid">
    <w:name w:val="Table Grid"/>
    <w:basedOn w:val="TableNormal"/>
    <w:uiPriority w:val="39"/>
    <w:rsid w:val="0057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6B70A3"/>
    <w:pPr>
      <w:spacing w:after="0" w:line="240" w:lineRule="auto"/>
      <w:ind w:left="720" w:hanging="720"/>
    </w:pPr>
    <w:rPr>
      <w:rFonts w:ascii="ZapfEllipt BT" w:eastAsia="Times New Roman" w:hAnsi="ZapfEllipt BT" w:cs="Times New Roman"/>
      <w:szCs w:val="24"/>
    </w:rPr>
  </w:style>
  <w:style w:type="character" w:customStyle="1" w:styleId="BodyTextIndent2Char">
    <w:name w:val="Body Text Indent 2 Char"/>
    <w:basedOn w:val="DefaultParagraphFont"/>
    <w:link w:val="BodyTextIndent2"/>
    <w:semiHidden/>
    <w:rsid w:val="006B70A3"/>
    <w:rPr>
      <w:rFonts w:ascii="ZapfEllipt BT" w:eastAsia="Times New Roman" w:hAnsi="ZapfEllipt BT" w:cs="Times New Roman"/>
      <w:szCs w:val="24"/>
    </w:rPr>
  </w:style>
  <w:style w:type="paragraph" w:styleId="BodyTextIndent">
    <w:name w:val="Body Text Indent"/>
    <w:basedOn w:val="Normal"/>
    <w:link w:val="BodyTextIndentChar"/>
    <w:uiPriority w:val="99"/>
    <w:unhideWhenUsed/>
    <w:rsid w:val="001739B3"/>
    <w:pPr>
      <w:spacing w:after="120"/>
      <w:ind w:left="360"/>
    </w:pPr>
  </w:style>
  <w:style w:type="character" w:customStyle="1" w:styleId="BodyTextIndentChar">
    <w:name w:val="Body Text Indent Char"/>
    <w:basedOn w:val="DefaultParagraphFont"/>
    <w:link w:val="BodyTextIndent"/>
    <w:uiPriority w:val="99"/>
    <w:rsid w:val="0017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8322">
      <w:bodyDiv w:val="1"/>
      <w:marLeft w:val="0"/>
      <w:marRight w:val="0"/>
      <w:marTop w:val="0"/>
      <w:marBottom w:val="0"/>
      <w:divBdr>
        <w:top w:val="none" w:sz="0" w:space="0" w:color="auto"/>
        <w:left w:val="none" w:sz="0" w:space="0" w:color="auto"/>
        <w:bottom w:val="none" w:sz="0" w:space="0" w:color="auto"/>
        <w:right w:val="none" w:sz="0" w:space="0" w:color="auto"/>
      </w:divBdr>
    </w:div>
    <w:div w:id="94979051">
      <w:bodyDiv w:val="1"/>
      <w:marLeft w:val="0"/>
      <w:marRight w:val="0"/>
      <w:marTop w:val="0"/>
      <w:marBottom w:val="0"/>
      <w:divBdr>
        <w:top w:val="none" w:sz="0" w:space="0" w:color="auto"/>
        <w:left w:val="none" w:sz="0" w:space="0" w:color="auto"/>
        <w:bottom w:val="none" w:sz="0" w:space="0" w:color="auto"/>
        <w:right w:val="none" w:sz="0" w:space="0" w:color="auto"/>
      </w:divBdr>
    </w:div>
    <w:div w:id="165947716">
      <w:bodyDiv w:val="1"/>
      <w:marLeft w:val="0"/>
      <w:marRight w:val="0"/>
      <w:marTop w:val="0"/>
      <w:marBottom w:val="0"/>
      <w:divBdr>
        <w:top w:val="none" w:sz="0" w:space="0" w:color="auto"/>
        <w:left w:val="none" w:sz="0" w:space="0" w:color="auto"/>
        <w:bottom w:val="none" w:sz="0" w:space="0" w:color="auto"/>
        <w:right w:val="none" w:sz="0" w:space="0" w:color="auto"/>
      </w:divBdr>
    </w:div>
    <w:div w:id="172646459">
      <w:bodyDiv w:val="1"/>
      <w:marLeft w:val="0"/>
      <w:marRight w:val="0"/>
      <w:marTop w:val="0"/>
      <w:marBottom w:val="0"/>
      <w:divBdr>
        <w:top w:val="none" w:sz="0" w:space="0" w:color="auto"/>
        <w:left w:val="none" w:sz="0" w:space="0" w:color="auto"/>
        <w:bottom w:val="none" w:sz="0" w:space="0" w:color="auto"/>
        <w:right w:val="none" w:sz="0" w:space="0" w:color="auto"/>
      </w:divBdr>
    </w:div>
    <w:div w:id="180944946">
      <w:bodyDiv w:val="1"/>
      <w:marLeft w:val="0"/>
      <w:marRight w:val="0"/>
      <w:marTop w:val="0"/>
      <w:marBottom w:val="0"/>
      <w:divBdr>
        <w:top w:val="none" w:sz="0" w:space="0" w:color="auto"/>
        <w:left w:val="none" w:sz="0" w:space="0" w:color="auto"/>
        <w:bottom w:val="none" w:sz="0" w:space="0" w:color="auto"/>
        <w:right w:val="none" w:sz="0" w:space="0" w:color="auto"/>
      </w:divBdr>
    </w:div>
    <w:div w:id="319310511">
      <w:bodyDiv w:val="1"/>
      <w:marLeft w:val="0"/>
      <w:marRight w:val="0"/>
      <w:marTop w:val="0"/>
      <w:marBottom w:val="0"/>
      <w:divBdr>
        <w:top w:val="none" w:sz="0" w:space="0" w:color="auto"/>
        <w:left w:val="none" w:sz="0" w:space="0" w:color="auto"/>
        <w:bottom w:val="none" w:sz="0" w:space="0" w:color="auto"/>
        <w:right w:val="none" w:sz="0" w:space="0" w:color="auto"/>
      </w:divBdr>
    </w:div>
    <w:div w:id="359400881">
      <w:bodyDiv w:val="1"/>
      <w:marLeft w:val="0"/>
      <w:marRight w:val="0"/>
      <w:marTop w:val="0"/>
      <w:marBottom w:val="0"/>
      <w:divBdr>
        <w:top w:val="none" w:sz="0" w:space="0" w:color="auto"/>
        <w:left w:val="none" w:sz="0" w:space="0" w:color="auto"/>
        <w:bottom w:val="none" w:sz="0" w:space="0" w:color="auto"/>
        <w:right w:val="none" w:sz="0" w:space="0" w:color="auto"/>
      </w:divBdr>
    </w:div>
    <w:div w:id="401953673">
      <w:bodyDiv w:val="1"/>
      <w:marLeft w:val="0"/>
      <w:marRight w:val="0"/>
      <w:marTop w:val="0"/>
      <w:marBottom w:val="0"/>
      <w:divBdr>
        <w:top w:val="none" w:sz="0" w:space="0" w:color="auto"/>
        <w:left w:val="none" w:sz="0" w:space="0" w:color="auto"/>
        <w:bottom w:val="none" w:sz="0" w:space="0" w:color="auto"/>
        <w:right w:val="none" w:sz="0" w:space="0" w:color="auto"/>
      </w:divBdr>
    </w:div>
    <w:div w:id="408507806">
      <w:bodyDiv w:val="1"/>
      <w:marLeft w:val="0"/>
      <w:marRight w:val="0"/>
      <w:marTop w:val="0"/>
      <w:marBottom w:val="0"/>
      <w:divBdr>
        <w:top w:val="none" w:sz="0" w:space="0" w:color="auto"/>
        <w:left w:val="none" w:sz="0" w:space="0" w:color="auto"/>
        <w:bottom w:val="none" w:sz="0" w:space="0" w:color="auto"/>
        <w:right w:val="none" w:sz="0" w:space="0" w:color="auto"/>
      </w:divBdr>
    </w:div>
    <w:div w:id="507719707">
      <w:bodyDiv w:val="1"/>
      <w:marLeft w:val="0"/>
      <w:marRight w:val="0"/>
      <w:marTop w:val="0"/>
      <w:marBottom w:val="0"/>
      <w:divBdr>
        <w:top w:val="none" w:sz="0" w:space="0" w:color="auto"/>
        <w:left w:val="none" w:sz="0" w:space="0" w:color="auto"/>
        <w:bottom w:val="none" w:sz="0" w:space="0" w:color="auto"/>
        <w:right w:val="none" w:sz="0" w:space="0" w:color="auto"/>
      </w:divBdr>
    </w:div>
    <w:div w:id="632029659">
      <w:bodyDiv w:val="1"/>
      <w:marLeft w:val="0"/>
      <w:marRight w:val="0"/>
      <w:marTop w:val="0"/>
      <w:marBottom w:val="0"/>
      <w:divBdr>
        <w:top w:val="none" w:sz="0" w:space="0" w:color="auto"/>
        <w:left w:val="none" w:sz="0" w:space="0" w:color="auto"/>
        <w:bottom w:val="none" w:sz="0" w:space="0" w:color="auto"/>
        <w:right w:val="none" w:sz="0" w:space="0" w:color="auto"/>
      </w:divBdr>
    </w:div>
    <w:div w:id="892158969">
      <w:bodyDiv w:val="1"/>
      <w:marLeft w:val="0"/>
      <w:marRight w:val="0"/>
      <w:marTop w:val="0"/>
      <w:marBottom w:val="0"/>
      <w:divBdr>
        <w:top w:val="none" w:sz="0" w:space="0" w:color="auto"/>
        <w:left w:val="none" w:sz="0" w:space="0" w:color="auto"/>
        <w:bottom w:val="none" w:sz="0" w:space="0" w:color="auto"/>
        <w:right w:val="none" w:sz="0" w:space="0" w:color="auto"/>
      </w:divBdr>
    </w:div>
    <w:div w:id="931478310">
      <w:bodyDiv w:val="1"/>
      <w:marLeft w:val="0"/>
      <w:marRight w:val="0"/>
      <w:marTop w:val="0"/>
      <w:marBottom w:val="0"/>
      <w:divBdr>
        <w:top w:val="none" w:sz="0" w:space="0" w:color="auto"/>
        <w:left w:val="none" w:sz="0" w:space="0" w:color="auto"/>
        <w:bottom w:val="none" w:sz="0" w:space="0" w:color="auto"/>
        <w:right w:val="none" w:sz="0" w:space="0" w:color="auto"/>
      </w:divBdr>
    </w:div>
    <w:div w:id="1018506912">
      <w:bodyDiv w:val="1"/>
      <w:marLeft w:val="0"/>
      <w:marRight w:val="0"/>
      <w:marTop w:val="0"/>
      <w:marBottom w:val="0"/>
      <w:divBdr>
        <w:top w:val="none" w:sz="0" w:space="0" w:color="auto"/>
        <w:left w:val="none" w:sz="0" w:space="0" w:color="auto"/>
        <w:bottom w:val="none" w:sz="0" w:space="0" w:color="auto"/>
        <w:right w:val="none" w:sz="0" w:space="0" w:color="auto"/>
      </w:divBdr>
    </w:div>
    <w:div w:id="1123965302">
      <w:bodyDiv w:val="1"/>
      <w:marLeft w:val="0"/>
      <w:marRight w:val="0"/>
      <w:marTop w:val="0"/>
      <w:marBottom w:val="0"/>
      <w:divBdr>
        <w:top w:val="none" w:sz="0" w:space="0" w:color="auto"/>
        <w:left w:val="none" w:sz="0" w:space="0" w:color="auto"/>
        <w:bottom w:val="none" w:sz="0" w:space="0" w:color="auto"/>
        <w:right w:val="none" w:sz="0" w:space="0" w:color="auto"/>
      </w:divBdr>
    </w:div>
    <w:div w:id="1194853488">
      <w:bodyDiv w:val="1"/>
      <w:marLeft w:val="0"/>
      <w:marRight w:val="0"/>
      <w:marTop w:val="0"/>
      <w:marBottom w:val="0"/>
      <w:divBdr>
        <w:top w:val="none" w:sz="0" w:space="0" w:color="auto"/>
        <w:left w:val="none" w:sz="0" w:space="0" w:color="auto"/>
        <w:bottom w:val="none" w:sz="0" w:space="0" w:color="auto"/>
        <w:right w:val="none" w:sz="0" w:space="0" w:color="auto"/>
      </w:divBdr>
    </w:div>
    <w:div w:id="1382241878">
      <w:bodyDiv w:val="1"/>
      <w:marLeft w:val="0"/>
      <w:marRight w:val="0"/>
      <w:marTop w:val="0"/>
      <w:marBottom w:val="0"/>
      <w:divBdr>
        <w:top w:val="none" w:sz="0" w:space="0" w:color="auto"/>
        <w:left w:val="none" w:sz="0" w:space="0" w:color="auto"/>
        <w:bottom w:val="none" w:sz="0" w:space="0" w:color="auto"/>
        <w:right w:val="none" w:sz="0" w:space="0" w:color="auto"/>
      </w:divBdr>
    </w:div>
    <w:div w:id="1394892797">
      <w:bodyDiv w:val="1"/>
      <w:marLeft w:val="0"/>
      <w:marRight w:val="0"/>
      <w:marTop w:val="0"/>
      <w:marBottom w:val="0"/>
      <w:divBdr>
        <w:top w:val="none" w:sz="0" w:space="0" w:color="auto"/>
        <w:left w:val="none" w:sz="0" w:space="0" w:color="auto"/>
        <w:bottom w:val="none" w:sz="0" w:space="0" w:color="auto"/>
        <w:right w:val="none" w:sz="0" w:space="0" w:color="auto"/>
      </w:divBdr>
    </w:div>
    <w:div w:id="1500120242">
      <w:bodyDiv w:val="1"/>
      <w:marLeft w:val="0"/>
      <w:marRight w:val="0"/>
      <w:marTop w:val="0"/>
      <w:marBottom w:val="0"/>
      <w:divBdr>
        <w:top w:val="none" w:sz="0" w:space="0" w:color="auto"/>
        <w:left w:val="none" w:sz="0" w:space="0" w:color="auto"/>
        <w:bottom w:val="none" w:sz="0" w:space="0" w:color="auto"/>
        <w:right w:val="none" w:sz="0" w:space="0" w:color="auto"/>
      </w:divBdr>
    </w:div>
    <w:div w:id="1531069361">
      <w:bodyDiv w:val="1"/>
      <w:marLeft w:val="0"/>
      <w:marRight w:val="0"/>
      <w:marTop w:val="0"/>
      <w:marBottom w:val="0"/>
      <w:divBdr>
        <w:top w:val="none" w:sz="0" w:space="0" w:color="auto"/>
        <w:left w:val="none" w:sz="0" w:space="0" w:color="auto"/>
        <w:bottom w:val="none" w:sz="0" w:space="0" w:color="auto"/>
        <w:right w:val="none" w:sz="0" w:space="0" w:color="auto"/>
      </w:divBdr>
    </w:div>
    <w:div w:id="1560675949">
      <w:bodyDiv w:val="1"/>
      <w:marLeft w:val="0"/>
      <w:marRight w:val="0"/>
      <w:marTop w:val="0"/>
      <w:marBottom w:val="0"/>
      <w:divBdr>
        <w:top w:val="none" w:sz="0" w:space="0" w:color="auto"/>
        <w:left w:val="none" w:sz="0" w:space="0" w:color="auto"/>
        <w:bottom w:val="none" w:sz="0" w:space="0" w:color="auto"/>
        <w:right w:val="none" w:sz="0" w:space="0" w:color="auto"/>
      </w:divBdr>
    </w:div>
    <w:div w:id="1654604216">
      <w:bodyDiv w:val="1"/>
      <w:marLeft w:val="0"/>
      <w:marRight w:val="0"/>
      <w:marTop w:val="0"/>
      <w:marBottom w:val="0"/>
      <w:divBdr>
        <w:top w:val="none" w:sz="0" w:space="0" w:color="auto"/>
        <w:left w:val="none" w:sz="0" w:space="0" w:color="auto"/>
        <w:bottom w:val="none" w:sz="0" w:space="0" w:color="auto"/>
        <w:right w:val="none" w:sz="0" w:space="0" w:color="auto"/>
      </w:divBdr>
    </w:div>
    <w:div w:id="1687175961">
      <w:bodyDiv w:val="1"/>
      <w:marLeft w:val="0"/>
      <w:marRight w:val="0"/>
      <w:marTop w:val="0"/>
      <w:marBottom w:val="0"/>
      <w:divBdr>
        <w:top w:val="none" w:sz="0" w:space="0" w:color="auto"/>
        <w:left w:val="none" w:sz="0" w:space="0" w:color="auto"/>
        <w:bottom w:val="none" w:sz="0" w:space="0" w:color="auto"/>
        <w:right w:val="none" w:sz="0" w:space="0" w:color="auto"/>
      </w:divBdr>
    </w:div>
    <w:div w:id="1708330352">
      <w:bodyDiv w:val="1"/>
      <w:marLeft w:val="0"/>
      <w:marRight w:val="0"/>
      <w:marTop w:val="0"/>
      <w:marBottom w:val="0"/>
      <w:divBdr>
        <w:top w:val="none" w:sz="0" w:space="0" w:color="auto"/>
        <w:left w:val="none" w:sz="0" w:space="0" w:color="auto"/>
        <w:bottom w:val="none" w:sz="0" w:space="0" w:color="auto"/>
        <w:right w:val="none" w:sz="0" w:space="0" w:color="auto"/>
      </w:divBdr>
    </w:div>
    <w:div w:id="1717387429">
      <w:bodyDiv w:val="1"/>
      <w:marLeft w:val="0"/>
      <w:marRight w:val="0"/>
      <w:marTop w:val="0"/>
      <w:marBottom w:val="0"/>
      <w:divBdr>
        <w:top w:val="none" w:sz="0" w:space="0" w:color="auto"/>
        <w:left w:val="none" w:sz="0" w:space="0" w:color="auto"/>
        <w:bottom w:val="none" w:sz="0" w:space="0" w:color="auto"/>
        <w:right w:val="none" w:sz="0" w:space="0" w:color="auto"/>
      </w:divBdr>
    </w:div>
    <w:div w:id="1729376508">
      <w:bodyDiv w:val="1"/>
      <w:marLeft w:val="0"/>
      <w:marRight w:val="0"/>
      <w:marTop w:val="0"/>
      <w:marBottom w:val="0"/>
      <w:divBdr>
        <w:top w:val="none" w:sz="0" w:space="0" w:color="auto"/>
        <w:left w:val="none" w:sz="0" w:space="0" w:color="auto"/>
        <w:bottom w:val="none" w:sz="0" w:space="0" w:color="auto"/>
        <w:right w:val="none" w:sz="0" w:space="0" w:color="auto"/>
      </w:divBdr>
    </w:div>
    <w:div w:id="1745952772">
      <w:bodyDiv w:val="1"/>
      <w:marLeft w:val="0"/>
      <w:marRight w:val="0"/>
      <w:marTop w:val="0"/>
      <w:marBottom w:val="0"/>
      <w:divBdr>
        <w:top w:val="none" w:sz="0" w:space="0" w:color="auto"/>
        <w:left w:val="none" w:sz="0" w:space="0" w:color="auto"/>
        <w:bottom w:val="none" w:sz="0" w:space="0" w:color="auto"/>
        <w:right w:val="none" w:sz="0" w:space="0" w:color="auto"/>
      </w:divBdr>
    </w:div>
    <w:div w:id="1746223400">
      <w:bodyDiv w:val="1"/>
      <w:marLeft w:val="0"/>
      <w:marRight w:val="0"/>
      <w:marTop w:val="0"/>
      <w:marBottom w:val="0"/>
      <w:divBdr>
        <w:top w:val="none" w:sz="0" w:space="0" w:color="auto"/>
        <w:left w:val="none" w:sz="0" w:space="0" w:color="auto"/>
        <w:bottom w:val="none" w:sz="0" w:space="0" w:color="auto"/>
        <w:right w:val="none" w:sz="0" w:space="0" w:color="auto"/>
      </w:divBdr>
    </w:div>
    <w:div w:id="1814786776">
      <w:bodyDiv w:val="1"/>
      <w:marLeft w:val="0"/>
      <w:marRight w:val="0"/>
      <w:marTop w:val="0"/>
      <w:marBottom w:val="0"/>
      <w:divBdr>
        <w:top w:val="none" w:sz="0" w:space="0" w:color="auto"/>
        <w:left w:val="none" w:sz="0" w:space="0" w:color="auto"/>
        <w:bottom w:val="none" w:sz="0" w:space="0" w:color="auto"/>
        <w:right w:val="none" w:sz="0" w:space="0" w:color="auto"/>
      </w:divBdr>
    </w:div>
    <w:div w:id="1824739981">
      <w:bodyDiv w:val="1"/>
      <w:marLeft w:val="0"/>
      <w:marRight w:val="0"/>
      <w:marTop w:val="0"/>
      <w:marBottom w:val="0"/>
      <w:divBdr>
        <w:top w:val="none" w:sz="0" w:space="0" w:color="auto"/>
        <w:left w:val="none" w:sz="0" w:space="0" w:color="auto"/>
        <w:bottom w:val="none" w:sz="0" w:space="0" w:color="auto"/>
        <w:right w:val="none" w:sz="0" w:space="0" w:color="auto"/>
      </w:divBdr>
    </w:div>
    <w:div w:id="2062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1D76-41A1-4E38-9200-0C54ABB5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Mary H</dc:creator>
  <cp:keywords/>
  <dc:description/>
  <cp:lastModifiedBy>Thomas, Lois</cp:lastModifiedBy>
  <cp:revision>4</cp:revision>
  <cp:lastPrinted>2017-10-13T14:42:00Z</cp:lastPrinted>
  <dcterms:created xsi:type="dcterms:W3CDTF">2018-02-21T15:40:00Z</dcterms:created>
  <dcterms:modified xsi:type="dcterms:W3CDTF">2018-02-22T18:30:00Z</dcterms:modified>
</cp:coreProperties>
</file>