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F8" w:rsidRPr="00B73F6F" w:rsidRDefault="00282862" w:rsidP="005B6D99">
      <w:pPr>
        <w:pStyle w:val="Heading1"/>
        <w:spacing w:before="0" w:afterAutospacing="0"/>
        <w:contextualSpacing/>
        <w:jc w:val="center"/>
        <w:rPr>
          <w:rFonts w:ascii="Times New Roman" w:hAnsi="Times New Roman" w:cs="Times New Roman"/>
          <w:b/>
          <w:caps/>
        </w:rPr>
      </w:pPr>
      <w:r w:rsidRPr="00B73F6F">
        <w:rPr>
          <w:rFonts w:ascii="Times New Roman" w:hAnsi="Times New Roman" w:cs="Times New Roman"/>
          <w:b/>
          <w:caps/>
        </w:rPr>
        <w:t>APPENDIX A – Determining the Low –to-Moderate Income Percentage of the Project Area</w:t>
      </w:r>
    </w:p>
    <w:p w:rsidR="005B6D99" w:rsidRDefault="005B6D99" w:rsidP="005B6D99">
      <w:pPr>
        <w:spacing w:line="360" w:lineRule="auto"/>
        <w:rPr>
          <w:rFonts w:ascii="Times New Roman" w:hAnsi="Times New Roman" w:cs="Times New Roman"/>
        </w:rPr>
      </w:pPr>
    </w:p>
    <w:p w:rsidR="00282862" w:rsidRPr="00B73F6F" w:rsidRDefault="00282862">
      <w:pPr>
        <w:rPr>
          <w:rFonts w:ascii="Times New Roman" w:hAnsi="Times New Roman" w:cs="Times New Roman"/>
        </w:rPr>
      </w:pPr>
      <w:r w:rsidRPr="00B73F6F">
        <w:rPr>
          <w:rFonts w:ascii="Times New Roman" w:hAnsi="Times New Roman" w:cs="Times New Roman"/>
        </w:rPr>
        <w:t xml:space="preserve">Determining </w:t>
      </w:r>
      <w:r w:rsidRPr="00B73F6F">
        <w:rPr>
          <w:rFonts w:ascii="Times New Roman" w:hAnsi="Times New Roman" w:cs="Times New Roman"/>
          <w:b/>
        </w:rPr>
        <w:t>1)</w:t>
      </w:r>
      <w:r w:rsidRPr="00B73F6F">
        <w:rPr>
          <w:rFonts w:ascii="Times New Roman" w:hAnsi="Times New Roman" w:cs="Times New Roman"/>
        </w:rPr>
        <w:t xml:space="preserve"> the project area and </w:t>
      </w:r>
      <w:r w:rsidRPr="00B73F6F">
        <w:rPr>
          <w:rFonts w:ascii="Times New Roman" w:hAnsi="Times New Roman" w:cs="Times New Roman"/>
          <w:b/>
        </w:rPr>
        <w:t>2)</w:t>
      </w:r>
      <w:r w:rsidRPr="00B73F6F">
        <w:rPr>
          <w:rFonts w:ascii="Times New Roman" w:hAnsi="Times New Roman" w:cs="Times New Roman"/>
        </w:rPr>
        <w:t xml:space="preserve"> the low-to-moderate income percentage of the project area are the first two steps in developing an application for funding in the CDBG program.  The project area must be clearly defined and delineated, and the low-to-moderate income percentage must be at least </w:t>
      </w:r>
      <w:r w:rsidR="00B73F6F" w:rsidRPr="00B73F6F">
        <w:rPr>
          <w:rFonts w:ascii="Times New Roman" w:hAnsi="Times New Roman" w:cs="Times New Roman"/>
        </w:rPr>
        <w:t>fifty-one</w:t>
      </w:r>
      <w:r w:rsidRPr="00B73F6F">
        <w:rPr>
          <w:rFonts w:ascii="Times New Roman" w:hAnsi="Times New Roman" w:cs="Times New Roman"/>
        </w:rPr>
        <w:t xml:space="preserve"> percent </w:t>
      </w:r>
      <w:r w:rsidR="00B73F6F" w:rsidRPr="00B73F6F">
        <w:rPr>
          <w:rFonts w:ascii="Times New Roman" w:hAnsi="Times New Roman" w:cs="Times New Roman"/>
          <w:color w:val="FF0000"/>
        </w:rPr>
        <w:t xml:space="preserve">(51%) </w:t>
      </w:r>
      <w:r w:rsidRPr="00B73F6F">
        <w:rPr>
          <w:rFonts w:ascii="Times New Roman" w:hAnsi="Times New Roman" w:cs="Times New Roman"/>
        </w:rPr>
        <w:t>low-to-moderate income.</w:t>
      </w:r>
    </w:p>
    <w:p w:rsidR="00B73F6F" w:rsidRPr="00B73F6F" w:rsidRDefault="00B73F6F" w:rsidP="00B73F6F">
      <w:pPr>
        <w:pStyle w:val="Heading2"/>
        <w:rPr>
          <w:rFonts w:ascii="Times New Roman" w:hAnsi="Times New Roman" w:cs="Times New Roman"/>
        </w:rPr>
      </w:pPr>
      <w:r w:rsidRPr="00B73F6F">
        <w:rPr>
          <w:rFonts w:ascii="Times New Roman" w:hAnsi="Times New Roman" w:cs="Times New Roman"/>
        </w:rPr>
        <w:t xml:space="preserve">Determining the Project Area </w:t>
      </w:r>
    </w:p>
    <w:p w:rsidR="00282862" w:rsidRPr="00B73F6F" w:rsidRDefault="00282862">
      <w:pPr>
        <w:rPr>
          <w:rFonts w:ascii="Times New Roman" w:hAnsi="Times New Roman" w:cs="Times New Roman"/>
        </w:rPr>
      </w:pPr>
      <w:r w:rsidRPr="00B73F6F">
        <w:rPr>
          <w:rFonts w:ascii="Times New Roman" w:hAnsi="Times New Roman" w:cs="Times New Roman"/>
        </w:rPr>
        <w:t xml:space="preserve">For infrastructure projects, the project area may be determined by who is connected to the infrastructure, or who is served by the infrastructure.  </w:t>
      </w:r>
      <w:r w:rsidR="00C62ADE" w:rsidRPr="00B73F6F">
        <w:rPr>
          <w:rFonts w:ascii="Times New Roman" w:hAnsi="Times New Roman" w:cs="Times New Roman"/>
        </w:rPr>
        <w:t xml:space="preserve">All of the residents in the project area must be served in some way by the project.   </w:t>
      </w:r>
      <w:r w:rsidRPr="00B73F6F">
        <w:rPr>
          <w:rFonts w:ascii="Times New Roman" w:hAnsi="Times New Roman" w:cs="Times New Roman"/>
        </w:rPr>
        <w:t>The project area may be described using streets o</w:t>
      </w:r>
      <w:r w:rsidR="00C62ADE" w:rsidRPr="00B73F6F">
        <w:rPr>
          <w:rFonts w:ascii="Times New Roman" w:hAnsi="Times New Roman" w:cs="Times New Roman"/>
        </w:rPr>
        <w:t>r</w:t>
      </w:r>
      <w:r w:rsidRPr="00B73F6F">
        <w:rPr>
          <w:rFonts w:ascii="Times New Roman" w:hAnsi="Times New Roman" w:cs="Times New Roman"/>
        </w:rPr>
        <w:t xml:space="preserve"> roads as boundaries, or even </w:t>
      </w:r>
      <w:r w:rsidR="00C62ADE" w:rsidRPr="00B73F6F">
        <w:rPr>
          <w:rFonts w:ascii="Times New Roman" w:hAnsi="Times New Roman" w:cs="Times New Roman"/>
        </w:rPr>
        <w:t>topographic features such as streams or hills.  A map is required of the project area, with the project area boundaries, street names, and house numbers if the project provides direct benefit to residents.</w:t>
      </w:r>
    </w:p>
    <w:p w:rsidR="00B73F6F" w:rsidRPr="00B73F6F" w:rsidRDefault="00C62ADE" w:rsidP="00B73F6F">
      <w:pPr>
        <w:pStyle w:val="Heading2"/>
        <w:rPr>
          <w:rFonts w:ascii="Times New Roman" w:hAnsi="Times New Roman" w:cs="Times New Roman"/>
        </w:rPr>
      </w:pPr>
      <w:r w:rsidRPr="00B73F6F">
        <w:rPr>
          <w:rFonts w:ascii="Times New Roman" w:hAnsi="Times New Roman" w:cs="Times New Roman"/>
        </w:rPr>
        <w:t>Determining the Low-</w:t>
      </w:r>
      <w:r w:rsidR="00B73F6F" w:rsidRPr="00B73F6F">
        <w:rPr>
          <w:rFonts w:ascii="Times New Roman" w:hAnsi="Times New Roman" w:cs="Times New Roman"/>
        </w:rPr>
        <w:t>to-Moderate Income Percentage</w:t>
      </w:r>
    </w:p>
    <w:p w:rsidR="00C62ADE" w:rsidRPr="00B73F6F" w:rsidRDefault="00F057DF">
      <w:pPr>
        <w:rPr>
          <w:rFonts w:ascii="Times New Roman" w:hAnsi="Times New Roman" w:cs="Times New Roman"/>
        </w:rPr>
      </w:pPr>
      <w:r w:rsidRPr="00B73F6F">
        <w:rPr>
          <w:rFonts w:ascii="Times New Roman" w:hAnsi="Times New Roman" w:cs="Times New Roman"/>
        </w:rPr>
        <w:t>The minimum low-to-moderate income percentage allowed for the project area is 51</w:t>
      </w:r>
      <w:r w:rsidR="00B73F6F" w:rsidRPr="00B73F6F">
        <w:rPr>
          <w:rFonts w:ascii="Times New Roman" w:hAnsi="Times New Roman" w:cs="Times New Roman"/>
        </w:rPr>
        <w:t>%</w:t>
      </w:r>
      <w:r w:rsidRPr="00B73F6F">
        <w:rPr>
          <w:rFonts w:ascii="Times New Roman" w:hAnsi="Times New Roman" w:cs="Times New Roman"/>
        </w:rPr>
        <w:t>.  This can be documented in one of two ways:</w:t>
      </w:r>
    </w:p>
    <w:p w:rsidR="00F057DF" w:rsidRPr="00B73F6F" w:rsidRDefault="00F057DF" w:rsidP="00F057DF">
      <w:pPr>
        <w:pStyle w:val="ListParagraph"/>
        <w:numPr>
          <w:ilvl w:val="0"/>
          <w:numId w:val="1"/>
        </w:numPr>
        <w:rPr>
          <w:rFonts w:ascii="Times New Roman" w:hAnsi="Times New Roman" w:cs="Times New Roman"/>
        </w:rPr>
      </w:pPr>
      <w:r w:rsidRPr="00B73F6F">
        <w:rPr>
          <w:rFonts w:ascii="Times New Roman" w:hAnsi="Times New Roman" w:cs="Times New Roman"/>
        </w:rPr>
        <w:t>Through surveying</w:t>
      </w:r>
    </w:p>
    <w:p w:rsidR="00F057DF" w:rsidRPr="00B73F6F" w:rsidRDefault="00F057DF" w:rsidP="00F057DF">
      <w:pPr>
        <w:pStyle w:val="ListParagraph"/>
        <w:numPr>
          <w:ilvl w:val="0"/>
          <w:numId w:val="1"/>
        </w:numPr>
        <w:rPr>
          <w:rFonts w:ascii="Times New Roman" w:hAnsi="Times New Roman" w:cs="Times New Roman"/>
        </w:rPr>
      </w:pPr>
      <w:r w:rsidRPr="00B73F6F">
        <w:rPr>
          <w:rFonts w:ascii="Times New Roman" w:hAnsi="Times New Roman" w:cs="Times New Roman"/>
        </w:rPr>
        <w:t>Through the use of American Community Survey Data</w:t>
      </w:r>
      <w:r w:rsidR="00A240D1">
        <w:rPr>
          <w:rFonts w:ascii="Times New Roman" w:hAnsi="Times New Roman" w:cs="Times New Roman"/>
        </w:rPr>
        <w:t xml:space="preserve"> </w:t>
      </w:r>
      <w:r w:rsidR="00A240D1" w:rsidRPr="00A240D1">
        <w:rPr>
          <w:rFonts w:ascii="Times New Roman" w:hAnsi="Times New Roman" w:cs="Times New Roman"/>
          <w:color w:val="FF0000"/>
        </w:rPr>
        <w:t>(most recent data provided by HUD)</w:t>
      </w:r>
    </w:p>
    <w:p w:rsidR="00B73F6F" w:rsidRPr="00A240D1" w:rsidRDefault="00F057DF" w:rsidP="00B73F6F">
      <w:pPr>
        <w:pStyle w:val="Heading3"/>
        <w:rPr>
          <w:rFonts w:ascii="Times New Roman" w:hAnsi="Times New Roman" w:cs="Times New Roman"/>
          <w:b/>
        </w:rPr>
      </w:pPr>
      <w:r w:rsidRPr="00A240D1">
        <w:rPr>
          <w:rFonts w:ascii="Times New Roman" w:hAnsi="Times New Roman" w:cs="Times New Roman"/>
          <w:b/>
        </w:rPr>
        <w:t>Surveying</w:t>
      </w:r>
      <w:r w:rsidR="00A240D1" w:rsidRPr="00A240D1">
        <w:rPr>
          <w:rFonts w:ascii="Times New Roman" w:hAnsi="Times New Roman" w:cs="Times New Roman"/>
          <w:b/>
        </w:rPr>
        <w:t xml:space="preserve"> </w:t>
      </w:r>
    </w:p>
    <w:p w:rsidR="00A240D1" w:rsidRPr="00B6475F" w:rsidRDefault="00A240D1" w:rsidP="00A240D1">
      <w:pPr>
        <w:pStyle w:val="ListParagraph"/>
        <w:ind w:left="0"/>
        <w:rPr>
          <w:rFonts w:ascii="Times New Roman" w:hAnsi="Times New Roman" w:cs="Times New Roman"/>
          <w:color w:val="FF0000"/>
        </w:rPr>
      </w:pPr>
      <w:r w:rsidRPr="00A240D1">
        <w:rPr>
          <w:rFonts w:ascii="Times New Roman" w:hAnsi="Times New Roman" w:cs="Times New Roman"/>
        </w:rPr>
        <w:t>There are two types of surveys that can be done:</w:t>
      </w:r>
      <w:r>
        <w:rPr>
          <w:rFonts w:ascii="Times New Roman" w:hAnsi="Times New Roman" w:cs="Times New Roman"/>
        </w:rPr>
        <w:t xml:space="preserve"> census surveys</w:t>
      </w:r>
      <w:r w:rsidRPr="00A240D1">
        <w:rPr>
          <w:rFonts w:ascii="Times New Roman" w:hAnsi="Times New Roman" w:cs="Times New Roman"/>
        </w:rPr>
        <w:t xml:space="preserve"> and randomized surveys.  </w:t>
      </w:r>
      <w:r w:rsidR="00B6475F" w:rsidRPr="00B6475F">
        <w:rPr>
          <w:rFonts w:ascii="Times New Roman" w:hAnsi="Times New Roman" w:cs="Times New Roman"/>
          <w:color w:val="FF0000"/>
        </w:rPr>
        <w:t xml:space="preserve">During COVID-19, </w:t>
      </w:r>
      <w:r w:rsidR="00947E50">
        <w:rPr>
          <w:rFonts w:ascii="Times New Roman" w:hAnsi="Times New Roman" w:cs="Times New Roman"/>
          <w:color w:val="FF0000"/>
        </w:rPr>
        <w:t>utilizing mail</w:t>
      </w:r>
      <w:r w:rsidR="00B6475F" w:rsidRPr="00B6475F">
        <w:rPr>
          <w:rFonts w:ascii="Times New Roman" w:hAnsi="Times New Roman" w:cs="Times New Roman"/>
          <w:color w:val="FF0000"/>
        </w:rPr>
        <w:t xml:space="preserve"> surveys</w:t>
      </w:r>
      <w:r w:rsidR="00947E50">
        <w:rPr>
          <w:rFonts w:ascii="Times New Roman" w:hAnsi="Times New Roman" w:cs="Times New Roman"/>
          <w:color w:val="FF0000"/>
        </w:rPr>
        <w:t xml:space="preserve">, instead of going door-to-door, </w:t>
      </w:r>
      <w:r w:rsidR="00B6475F" w:rsidRPr="00B6475F">
        <w:rPr>
          <w:rFonts w:ascii="Times New Roman" w:hAnsi="Times New Roman" w:cs="Times New Roman"/>
          <w:color w:val="FF0000"/>
        </w:rPr>
        <w:t>may be the safest option</w:t>
      </w:r>
      <w:r w:rsidR="00947E50">
        <w:rPr>
          <w:rFonts w:ascii="Times New Roman" w:hAnsi="Times New Roman" w:cs="Times New Roman"/>
          <w:color w:val="FF0000"/>
        </w:rPr>
        <w:t xml:space="preserve"> for some people</w:t>
      </w:r>
      <w:r w:rsidR="00B6475F" w:rsidRPr="00B6475F">
        <w:rPr>
          <w:rFonts w:ascii="Times New Roman" w:hAnsi="Times New Roman" w:cs="Times New Roman"/>
          <w:color w:val="FF0000"/>
        </w:rPr>
        <w:t xml:space="preserve">.  If mail surveys (or self-administered) are done, make sure the survey is accompanied by a letter of explanation and a self-addressed stamped </w:t>
      </w:r>
      <w:r w:rsidR="00947E50" w:rsidRPr="00B6475F">
        <w:rPr>
          <w:rFonts w:ascii="Times New Roman" w:hAnsi="Times New Roman" w:cs="Times New Roman"/>
          <w:color w:val="FF0000"/>
        </w:rPr>
        <w:t>envelope</w:t>
      </w:r>
      <w:r w:rsidR="00B6475F" w:rsidRPr="00B6475F">
        <w:rPr>
          <w:rFonts w:ascii="Times New Roman" w:hAnsi="Times New Roman" w:cs="Times New Roman"/>
          <w:color w:val="FF0000"/>
        </w:rPr>
        <w:t xml:space="preserve"> for returning the survey.  </w:t>
      </w:r>
      <w:r w:rsidR="00947E50">
        <w:rPr>
          <w:rFonts w:ascii="Times New Roman" w:hAnsi="Times New Roman" w:cs="Times New Roman"/>
          <w:color w:val="FF0000"/>
        </w:rPr>
        <w:t xml:space="preserve">Since the respondent will be expected to complete the survey, put in in the envelope and return it, be mindful of response rate and valid surveys requirements. </w:t>
      </w:r>
      <w:r w:rsidR="00A20B9A">
        <w:rPr>
          <w:rFonts w:ascii="Times New Roman" w:hAnsi="Times New Roman" w:cs="Times New Roman"/>
          <w:color w:val="FF0000"/>
        </w:rPr>
        <w:t xml:space="preserve"> Thus, follow-up letters and/or telephone calls may be necessary to obtain the adequate response rate. </w:t>
      </w:r>
    </w:p>
    <w:p w:rsidR="00F55485" w:rsidRPr="00F55485" w:rsidRDefault="00F55485" w:rsidP="00F55485">
      <w:pPr>
        <w:pStyle w:val="Heading4"/>
        <w:rPr>
          <w:i w:val="0"/>
          <w:sz w:val="24"/>
          <w:szCs w:val="24"/>
          <w:u w:val="single"/>
        </w:rPr>
      </w:pPr>
      <w:r w:rsidRPr="00F55485">
        <w:rPr>
          <w:i w:val="0"/>
          <w:sz w:val="24"/>
          <w:szCs w:val="24"/>
          <w:u w:val="single"/>
        </w:rPr>
        <w:t>Census Surveys</w:t>
      </w:r>
    </w:p>
    <w:p w:rsidR="00A240D1" w:rsidRPr="00A240D1" w:rsidRDefault="00A240D1" w:rsidP="00A240D1">
      <w:pPr>
        <w:pStyle w:val="ListParagraph"/>
        <w:ind w:left="0"/>
        <w:rPr>
          <w:rFonts w:ascii="Times New Roman" w:hAnsi="Times New Roman" w:cs="Times New Roman"/>
        </w:rPr>
      </w:pPr>
      <w:r w:rsidRPr="00A240D1">
        <w:rPr>
          <w:rFonts w:ascii="Times New Roman" w:hAnsi="Times New Roman" w:cs="Times New Roman"/>
        </w:rPr>
        <w:t>Census surveys are surveys in which every address in the project area is surveyed.  Census surveys are generally the most accurate type of survey, and should be conducted when the number of addresses in your project area is fewer than 100.   If there are 100 or more addresses to survey, you may conduct a randomized survey.  If two project areas are surveyed for the same project, the applicant shall enter the highest calculated LMI of the two areas in the scorecard.</w:t>
      </w:r>
      <w:bookmarkStart w:id="0" w:name="_GoBack"/>
      <w:bookmarkEnd w:id="0"/>
    </w:p>
    <w:p w:rsidR="00F057DF" w:rsidRPr="00A240D1" w:rsidRDefault="00D560BC" w:rsidP="00B73F6F">
      <w:pPr>
        <w:pStyle w:val="Heading3"/>
        <w:rPr>
          <w:rFonts w:ascii="Times New Roman" w:hAnsi="Times New Roman" w:cs="Times New Roman"/>
          <w:color w:val="000000" w:themeColor="text1"/>
          <w:sz w:val="22"/>
          <w:szCs w:val="22"/>
          <w:u w:val="single"/>
        </w:rPr>
      </w:pPr>
      <w:r w:rsidRPr="00A240D1">
        <w:rPr>
          <w:rFonts w:ascii="Times New Roman" w:hAnsi="Times New Roman" w:cs="Times New Roman"/>
          <w:color w:val="000000" w:themeColor="text1"/>
          <w:sz w:val="22"/>
          <w:szCs w:val="22"/>
        </w:rPr>
        <w:lastRenderedPageBreak/>
        <w:t xml:space="preserve">You are required to survey an area when the project area is smaller than </w:t>
      </w:r>
      <w:r w:rsidR="000F4633" w:rsidRPr="00A240D1">
        <w:rPr>
          <w:rFonts w:ascii="Times New Roman" w:hAnsi="Times New Roman" w:cs="Times New Roman"/>
          <w:color w:val="000000" w:themeColor="text1"/>
          <w:sz w:val="22"/>
          <w:szCs w:val="22"/>
        </w:rPr>
        <w:t xml:space="preserve">the </w:t>
      </w:r>
      <w:r w:rsidRPr="00A240D1">
        <w:rPr>
          <w:rFonts w:ascii="Times New Roman" w:hAnsi="Times New Roman" w:cs="Times New Roman"/>
          <w:color w:val="000000" w:themeColor="text1"/>
          <w:sz w:val="22"/>
          <w:szCs w:val="22"/>
        </w:rPr>
        <w:t xml:space="preserve">municipal boundaries, or smaller than the entire area of a census tract.   You are required to survey an area where there is direct </w:t>
      </w:r>
      <w:r w:rsidR="005B7475" w:rsidRPr="00A240D1">
        <w:rPr>
          <w:rFonts w:ascii="Times New Roman" w:hAnsi="Times New Roman" w:cs="Times New Roman"/>
          <w:color w:val="000000" w:themeColor="text1"/>
          <w:sz w:val="22"/>
          <w:szCs w:val="22"/>
        </w:rPr>
        <w:t>benefit (</w:t>
      </w:r>
      <w:r w:rsidR="00E468F2" w:rsidRPr="00A240D1">
        <w:rPr>
          <w:rFonts w:ascii="Times New Roman" w:hAnsi="Times New Roman" w:cs="Times New Roman"/>
          <w:color w:val="000000" w:themeColor="text1"/>
          <w:sz w:val="22"/>
          <w:szCs w:val="22"/>
        </w:rPr>
        <w:t xml:space="preserve">house connections) to low and moderate income households.  </w:t>
      </w:r>
    </w:p>
    <w:p w:rsidR="00E468F2" w:rsidRPr="00A240D1" w:rsidRDefault="00E468F2" w:rsidP="00F057DF">
      <w:pPr>
        <w:pStyle w:val="ListParagraph"/>
        <w:ind w:left="0"/>
        <w:rPr>
          <w:rFonts w:ascii="Times New Roman" w:hAnsi="Times New Roman" w:cs="Times New Roman"/>
          <w:color w:val="000000" w:themeColor="text1"/>
        </w:rPr>
      </w:pPr>
      <w:r w:rsidRPr="00A240D1">
        <w:rPr>
          <w:rFonts w:ascii="Times New Roman" w:hAnsi="Times New Roman" w:cs="Times New Roman"/>
          <w:color w:val="000000" w:themeColor="text1"/>
        </w:rPr>
        <w:t xml:space="preserve">Surveys may yield higher low-to-moderate income percentages than what the American Community Survey </w:t>
      </w:r>
      <w:r w:rsidR="00A240D1">
        <w:rPr>
          <w:rFonts w:ascii="Times New Roman" w:hAnsi="Times New Roman" w:cs="Times New Roman"/>
          <w:color w:val="000000" w:themeColor="text1"/>
        </w:rPr>
        <w:t xml:space="preserve">data </w:t>
      </w:r>
      <w:r w:rsidRPr="00A240D1">
        <w:rPr>
          <w:rFonts w:ascii="Times New Roman" w:hAnsi="Times New Roman" w:cs="Times New Roman"/>
          <w:color w:val="000000" w:themeColor="text1"/>
        </w:rPr>
        <w:t>might suggest.  Therefore, you might want to survey the area if you believe that the American Community Survey data is not truly representative of the population in your project area.</w:t>
      </w:r>
      <w:r w:rsidR="002D618A" w:rsidRPr="00A240D1">
        <w:rPr>
          <w:rFonts w:ascii="Times New Roman" w:hAnsi="Times New Roman" w:cs="Times New Roman"/>
          <w:color w:val="000000" w:themeColor="text1"/>
        </w:rPr>
        <w:t xml:space="preserve">  </w:t>
      </w:r>
    </w:p>
    <w:p w:rsidR="002D618A" w:rsidRPr="00A240D1" w:rsidRDefault="002D618A" w:rsidP="00F057DF">
      <w:pPr>
        <w:pStyle w:val="ListParagraph"/>
        <w:ind w:left="0"/>
        <w:rPr>
          <w:rFonts w:ascii="Times New Roman" w:hAnsi="Times New Roman" w:cs="Times New Roman"/>
          <w:color w:val="000000" w:themeColor="text1"/>
        </w:rPr>
      </w:pPr>
    </w:p>
    <w:p w:rsidR="00EC370F" w:rsidRPr="00B73F6F" w:rsidRDefault="002D618A" w:rsidP="00F057DF">
      <w:pPr>
        <w:pStyle w:val="ListParagraph"/>
        <w:ind w:left="0"/>
        <w:rPr>
          <w:rFonts w:ascii="Times New Roman" w:hAnsi="Times New Roman" w:cs="Times New Roman"/>
          <w:color w:val="000000" w:themeColor="text1"/>
        </w:rPr>
      </w:pPr>
      <w:r w:rsidRPr="00B73F6F">
        <w:rPr>
          <w:rFonts w:ascii="Times New Roman" w:hAnsi="Times New Roman" w:cs="Times New Roman"/>
          <w:color w:val="000000" w:themeColor="text1"/>
        </w:rPr>
        <w:t xml:space="preserve">In a survey, each address that </w:t>
      </w:r>
      <w:r w:rsidR="00D209A5" w:rsidRPr="00B73F6F">
        <w:rPr>
          <w:rFonts w:ascii="Times New Roman" w:hAnsi="Times New Roman" w:cs="Times New Roman"/>
          <w:color w:val="000000" w:themeColor="text1"/>
        </w:rPr>
        <w:t>answers the survey, whether over income or low/mod income, is considered a response.  Sometimes the response is a “no thank you”; in that case, the address is considered over income, and the number of persons at the address is estimated by referring to</w:t>
      </w:r>
      <w:r w:rsidR="00BA41A1" w:rsidRPr="00B73F6F">
        <w:rPr>
          <w:rFonts w:ascii="Times New Roman" w:hAnsi="Times New Roman" w:cs="Times New Roman"/>
          <w:color w:val="000000" w:themeColor="text1"/>
        </w:rPr>
        <w:t xml:space="preserve"> </w:t>
      </w:r>
      <w:r w:rsidR="005B7475" w:rsidRPr="00B73F6F">
        <w:rPr>
          <w:rFonts w:ascii="Times New Roman" w:hAnsi="Times New Roman" w:cs="Times New Roman"/>
          <w:color w:val="000000" w:themeColor="text1"/>
        </w:rPr>
        <w:t>average</w:t>
      </w:r>
      <w:r w:rsidR="00BA41A1" w:rsidRPr="00B73F6F">
        <w:rPr>
          <w:rFonts w:ascii="Times New Roman" w:hAnsi="Times New Roman" w:cs="Times New Roman"/>
          <w:color w:val="000000" w:themeColor="text1"/>
        </w:rPr>
        <w:t xml:space="preserve"> per household</w:t>
      </w:r>
      <w:r w:rsidR="005B7475" w:rsidRPr="00B73F6F">
        <w:rPr>
          <w:rFonts w:ascii="Times New Roman" w:hAnsi="Times New Roman" w:cs="Times New Roman"/>
          <w:color w:val="000000" w:themeColor="text1"/>
        </w:rPr>
        <w:t xml:space="preserve"> at </w:t>
      </w:r>
      <w:r w:rsidR="00D209A5" w:rsidRPr="00B73F6F">
        <w:rPr>
          <w:rFonts w:ascii="Times New Roman" w:hAnsi="Times New Roman" w:cs="Times New Roman"/>
          <w:color w:val="000000" w:themeColor="text1"/>
        </w:rPr>
        <w:t xml:space="preserve"> </w:t>
      </w:r>
      <w:hyperlink r:id="rId7" w:history="1">
        <w:r w:rsidR="00EC370F" w:rsidRPr="00B73F6F">
          <w:rPr>
            <w:rStyle w:val="Hyperlink"/>
            <w:rFonts w:ascii="Times New Roman" w:hAnsi="Times New Roman" w:cs="Times New Roman"/>
            <w:color w:val="000000" w:themeColor="text1"/>
          </w:rPr>
          <w:t>http://factfinder.census.gov/faces/nav/jsf/pages/community_facts.xhtml#</w:t>
        </w:r>
      </w:hyperlink>
      <w:r w:rsidR="00EC370F" w:rsidRPr="00B73F6F">
        <w:rPr>
          <w:rFonts w:ascii="Times New Roman" w:hAnsi="Times New Roman" w:cs="Times New Roman"/>
          <w:color w:val="000000" w:themeColor="text1"/>
        </w:rPr>
        <w:t>.</w:t>
      </w:r>
    </w:p>
    <w:p w:rsidR="0027099B" w:rsidRPr="00B73F6F" w:rsidRDefault="0027099B" w:rsidP="00F057DF">
      <w:pPr>
        <w:pStyle w:val="ListParagraph"/>
        <w:ind w:left="0"/>
        <w:rPr>
          <w:rFonts w:ascii="Times New Roman" w:hAnsi="Times New Roman" w:cs="Times New Roman"/>
          <w:color w:val="FF0000"/>
          <w:sz w:val="24"/>
          <w:szCs w:val="24"/>
        </w:rPr>
      </w:pPr>
    </w:p>
    <w:p w:rsidR="00B73F6F" w:rsidRPr="00F55485" w:rsidRDefault="00B73F6F" w:rsidP="00F057DF">
      <w:pPr>
        <w:pStyle w:val="ListParagraph"/>
        <w:ind w:left="0"/>
        <w:rPr>
          <w:rFonts w:ascii="Times New Roman" w:hAnsi="Times New Roman" w:cs="Times New Roman"/>
          <w:b/>
          <w:color w:val="FF0000"/>
        </w:rPr>
      </w:pPr>
      <w:r w:rsidRPr="00F55485">
        <w:rPr>
          <w:rFonts w:ascii="Times New Roman" w:hAnsi="Times New Roman" w:cs="Times New Roman"/>
          <w:b/>
          <w:color w:val="FF0000"/>
        </w:rPr>
        <w:t>Above Income</w:t>
      </w:r>
    </w:p>
    <w:p w:rsidR="00B73F6F" w:rsidRPr="00B73F6F" w:rsidRDefault="002539FB" w:rsidP="00F057DF">
      <w:pPr>
        <w:pStyle w:val="ListParagraph"/>
        <w:ind w:left="0"/>
        <w:rPr>
          <w:rFonts w:ascii="Times New Roman" w:hAnsi="Times New Roman" w:cs="Times New Roman"/>
        </w:rPr>
      </w:pPr>
      <w:r w:rsidRPr="00B73F6F">
        <w:rPr>
          <w:rFonts w:ascii="Times New Roman" w:hAnsi="Times New Roman" w:cs="Times New Roman"/>
        </w:rPr>
        <w:t xml:space="preserve">Addresses where there is no answer </w:t>
      </w:r>
      <w:r w:rsidR="00D2436D" w:rsidRPr="00B73F6F">
        <w:rPr>
          <w:rFonts w:ascii="Times New Roman" w:hAnsi="Times New Roman" w:cs="Times New Roman"/>
        </w:rPr>
        <w:t xml:space="preserve">(no one comes to the door) </w:t>
      </w:r>
      <w:r w:rsidRPr="00B73F6F">
        <w:rPr>
          <w:rFonts w:ascii="Times New Roman" w:hAnsi="Times New Roman" w:cs="Times New Roman"/>
        </w:rPr>
        <w:t xml:space="preserve">are considered over income.  Again, you will assign those addresses the number of persons at the address using the information for that locality found at </w:t>
      </w:r>
      <w:hyperlink r:id="rId8" w:history="1">
        <w:r w:rsidR="00EC370F" w:rsidRPr="00B73F6F">
          <w:rPr>
            <w:rStyle w:val="Hyperlink"/>
            <w:rFonts w:ascii="Times New Roman" w:hAnsi="Times New Roman" w:cs="Times New Roman"/>
          </w:rPr>
          <w:t>http://factfinder.census.gov/faces/nav/jsf/pages/community_facts.xhtml#</w:t>
        </w:r>
      </w:hyperlink>
      <w:r w:rsidR="00EC370F" w:rsidRPr="00B73F6F">
        <w:rPr>
          <w:rFonts w:ascii="Times New Roman" w:hAnsi="Times New Roman" w:cs="Times New Roman"/>
        </w:rPr>
        <w:t xml:space="preserve">.  </w:t>
      </w:r>
    </w:p>
    <w:p w:rsidR="00B73F6F" w:rsidRPr="00B73F6F" w:rsidRDefault="00B73F6F" w:rsidP="00F057DF">
      <w:pPr>
        <w:pStyle w:val="ListParagraph"/>
        <w:ind w:left="0"/>
        <w:rPr>
          <w:rFonts w:ascii="Times New Roman" w:hAnsi="Times New Roman" w:cs="Times New Roman"/>
        </w:rPr>
      </w:pPr>
    </w:p>
    <w:p w:rsidR="002539FB" w:rsidRPr="00B73F6F" w:rsidRDefault="002539FB" w:rsidP="00F057DF">
      <w:pPr>
        <w:pStyle w:val="ListParagraph"/>
        <w:ind w:left="0"/>
        <w:rPr>
          <w:rFonts w:ascii="Times New Roman" w:hAnsi="Times New Roman" w:cs="Times New Roman"/>
        </w:rPr>
      </w:pPr>
      <w:r w:rsidRPr="00B73F6F">
        <w:rPr>
          <w:rFonts w:ascii="Times New Roman" w:hAnsi="Times New Roman" w:cs="Times New Roman"/>
        </w:rPr>
        <w:t>Vacant houses are simply counted as vacant, and are not entered into the tally of over and low-mod income.  Provide the survey form for that address, and st</w:t>
      </w:r>
      <w:r w:rsidR="005B396D" w:rsidRPr="00B73F6F">
        <w:rPr>
          <w:rFonts w:ascii="Times New Roman" w:hAnsi="Times New Roman" w:cs="Times New Roman"/>
        </w:rPr>
        <w:t>ate “vacant” on the survey form</w:t>
      </w:r>
      <w:r w:rsidR="00B73F6F" w:rsidRPr="00B73F6F">
        <w:rPr>
          <w:rFonts w:ascii="Times New Roman" w:hAnsi="Times New Roman" w:cs="Times New Roman"/>
        </w:rPr>
        <w:t>.</w:t>
      </w:r>
    </w:p>
    <w:p w:rsidR="00B73F6F" w:rsidRPr="00F55485" w:rsidRDefault="00B73F6F" w:rsidP="00B73F6F">
      <w:pPr>
        <w:spacing w:after="0" w:afterAutospacing="0"/>
        <w:rPr>
          <w:rFonts w:ascii="Times New Roman" w:hAnsi="Times New Roman" w:cs="Times New Roman"/>
          <w:b/>
          <w:color w:val="FF0000"/>
        </w:rPr>
      </w:pPr>
      <w:r w:rsidRPr="00F55485">
        <w:rPr>
          <w:rFonts w:ascii="Times New Roman" w:hAnsi="Times New Roman" w:cs="Times New Roman"/>
          <w:b/>
          <w:color w:val="FF0000"/>
        </w:rPr>
        <w:t xml:space="preserve">Valid Surveys </w:t>
      </w:r>
    </w:p>
    <w:p w:rsidR="00B73F6F" w:rsidRPr="00B73F6F" w:rsidRDefault="00B73F6F" w:rsidP="00B73F6F">
      <w:pPr>
        <w:rPr>
          <w:rFonts w:ascii="Times New Roman" w:hAnsi="Times New Roman" w:cs="Times New Roman"/>
          <w:color w:val="FF0000"/>
        </w:rPr>
      </w:pPr>
      <w:r w:rsidRPr="00B73F6F">
        <w:rPr>
          <w:rFonts w:ascii="Times New Roman" w:hAnsi="Times New Roman" w:cs="Times New Roman"/>
        </w:rPr>
        <w:t xml:space="preserve">Surveys are good for eighteen (18) months prior to the application submission deadline and the applicant must use the most current HUD Income limits OR within the eighteen (18) months prior to the application. </w:t>
      </w:r>
    </w:p>
    <w:p w:rsidR="00B73F6F" w:rsidRPr="00B73F6F" w:rsidRDefault="00B73F6F" w:rsidP="00B73F6F">
      <w:pPr>
        <w:pStyle w:val="ListParagraph"/>
        <w:numPr>
          <w:ilvl w:val="0"/>
          <w:numId w:val="7"/>
        </w:numPr>
        <w:rPr>
          <w:rFonts w:ascii="Times New Roman" w:hAnsi="Times New Roman" w:cs="Times New Roman"/>
          <w:color w:val="FF0000"/>
          <w:u w:val="single"/>
        </w:rPr>
      </w:pPr>
      <w:r w:rsidRPr="00B73F6F">
        <w:rPr>
          <w:rFonts w:ascii="Times New Roman" w:hAnsi="Times New Roman" w:cs="Times New Roman"/>
          <w:color w:val="FF0000"/>
        </w:rPr>
        <w:t>Example: September 2020 round applicants must use 2020 Income limits, or 2019 Income limits if the applicant completes the Income Surveys before the 2020 Income limits have been released</w:t>
      </w:r>
      <w:r w:rsidR="00F55485">
        <w:rPr>
          <w:rFonts w:ascii="Times New Roman" w:hAnsi="Times New Roman" w:cs="Times New Roman"/>
          <w:color w:val="FF0000"/>
        </w:rPr>
        <w:t xml:space="preserve"> (released April 1, 2020)</w:t>
      </w:r>
      <w:r w:rsidRPr="00B73F6F">
        <w:rPr>
          <w:rFonts w:ascii="Times New Roman" w:hAnsi="Times New Roman" w:cs="Times New Roman"/>
          <w:color w:val="FF0000"/>
        </w:rPr>
        <w:t xml:space="preserve">. </w:t>
      </w:r>
      <w:r w:rsidR="00986DA9">
        <w:rPr>
          <w:rFonts w:ascii="Times New Roman" w:hAnsi="Times New Roman" w:cs="Times New Roman"/>
          <w:color w:val="FF0000"/>
        </w:rPr>
        <w:t xml:space="preserve"> (</w:t>
      </w:r>
      <w:hyperlink r:id="rId9" w:history="1">
        <w:r w:rsidR="00986DA9" w:rsidRPr="00986DA9">
          <w:rPr>
            <w:rFonts w:ascii="Times New Roman" w:hAnsi="Times New Roman" w:cs="Times New Roman"/>
            <w:color w:val="FF0000"/>
            <w:u w:val="single"/>
          </w:rPr>
          <w:t>https://www.huduser.gov/portal/datasets/il.html</w:t>
        </w:r>
      </w:hyperlink>
      <w:r w:rsidR="00986DA9" w:rsidRPr="00986DA9">
        <w:rPr>
          <w:rFonts w:ascii="Times New Roman" w:hAnsi="Times New Roman" w:cs="Times New Roman"/>
          <w:color w:val="FF0000"/>
        </w:rPr>
        <w:t>)</w:t>
      </w:r>
    </w:p>
    <w:p w:rsidR="00B73F6F" w:rsidRPr="00B73F6F" w:rsidRDefault="00B73F6F" w:rsidP="00B73F6F">
      <w:pPr>
        <w:pStyle w:val="ListParagraph"/>
        <w:ind w:left="0"/>
        <w:rPr>
          <w:rFonts w:ascii="Times New Roman" w:hAnsi="Times New Roman" w:cs="Times New Roman"/>
        </w:rPr>
      </w:pPr>
    </w:p>
    <w:p w:rsidR="00B73F6F" w:rsidRPr="00B73F6F" w:rsidRDefault="00B73F6F" w:rsidP="00B73F6F">
      <w:pPr>
        <w:pStyle w:val="ListParagraph"/>
        <w:ind w:left="0"/>
        <w:rPr>
          <w:rFonts w:ascii="Times New Roman" w:hAnsi="Times New Roman" w:cs="Times New Roman"/>
        </w:rPr>
      </w:pPr>
      <w:r w:rsidRPr="00B73F6F">
        <w:rPr>
          <w:rFonts w:ascii="Times New Roman" w:hAnsi="Times New Roman" w:cs="Times New Roman"/>
        </w:rPr>
        <w:t xml:space="preserve">On a survey form, each question must be answered.  If not applicable, the answer must be N/A or Zero (0) for questions inquiring a number for answer. </w:t>
      </w:r>
      <w:r w:rsidRPr="00B73F6F">
        <w:rPr>
          <w:rFonts w:ascii="Times New Roman" w:hAnsi="Times New Roman" w:cs="Times New Roman"/>
          <w:b/>
          <w:u w:val="single"/>
        </w:rPr>
        <w:t>If an incorrect number of persons or income level was circled, a correction will be valid only if both the surveyor and the person providing the information write their initials and date by the corrections made.</w:t>
      </w:r>
      <w:r w:rsidRPr="00B73F6F">
        <w:rPr>
          <w:rFonts w:ascii="Times New Roman" w:hAnsi="Times New Roman" w:cs="Times New Roman"/>
        </w:rPr>
        <w:t xml:space="preserve"> </w:t>
      </w:r>
    </w:p>
    <w:p w:rsidR="00B73F6F" w:rsidRPr="00B73F6F" w:rsidRDefault="00B73F6F" w:rsidP="00B73F6F">
      <w:pPr>
        <w:pStyle w:val="ListParagraph"/>
        <w:ind w:left="0"/>
        <w:rPr>
          <w:rFonts w:ascii="Times New Roman" w:hAnsi="Times New Roman" w:cs="Times New Roman"/>
        </w:rPr>
      </w:pPr>
    </w:p>
    <w:p w:rsidR="00B73F6F" w:rsidRPr="00B73F6F" w:rsidRDefault="00B73F6F" w:rsidP="00B73F6F">
      <w:pPr>
        <w:pStyle w:val="ListParagraph"/>
        <w:ind w:left="0"/>
        <w:rPr>
          <w:rFonts w:ascii="Times New Roman" w:hAnsi="Times New Roman" w:cs="Times New Roman"/>
        </w:rPr>
      </w:pPr>
      <w:r w:rsidRPr="00B73F6F">
        <w:rPr>
          <w:rFonts w:ascii="Times New Roman" w:hAnsi="Times New Roman" w:cs="Times New Roman"/>
        </w:rPr>
        <w:t xml:space="preserve">If the answer is not legible or has multiple circles on the table, the survey will be considered over income, and the average per household will be used for that specific area impacting the applicant calculated LMI. </w:t>
      </w:r>
    </w:p>
    <w:p w:rsidR="00B73F6F" w:rsidRPr="00B73F6F" w:rsidRDefault="00B73F6F" w:rsidP="00B73F6F">
      <w:pPr>
        <w:pStyle w:val="ListParagraph"/>
        <w:ind w:left="0"/>
        <w:rPr>
          <w:rFonts w:ascii="Times New Roman" w:hAnsi="Times New Roman" w:cs="Times New Roman"/>
        </w:rPr>
      </w:pPr>
    </w:p>
    <w:p w:rsidR="00B73F6F" w:rsidRPr="00B73F6F" w:rsidRDefault="00B73F6F" w:rsidP="00B73F6F">
      <w:pPr>
        <w:pStyle w:val="ListParagraph"/>
        <w:ind w:left="0"/>
        <w:rPr>
          <w:rFonts w:ascii="Times New Roman" w:hAnsi="Times New Roman" w:cs="Times New Roman"/>
        </w:rPr>
      </w:pPr>
      <w:r w:rsidRPr="00B73F6F">
        <w:rPr>
          <w:rFonts w:ascii="Times New Roman" w:hAnsi="Times New Roman" w:cs="Times New Roman"/>
        </w:rPr>
        <w:t>The survey must have the date on the first page and last page and both signatures must be included, surveyor and the person providing the information. If the form is missing a date or a signature, the survey will be considered over income, and the average per household will be used for that specific area impacting the applicant calculated LMI.</w:t>
      </w:r>
    </w:p>
    <w:p w:rsidR="00B73F6F" w:rsidRPr="00B73F6F" w:rsidRDefault="00B73F6F" w:rsidP="00B73F6F">
      <w:pPr>
        <w:pStyle w:val="ListParagraph"/>
        <w:ind w:left="0"/>
        <w:rPr>
          <w:rFonts w:ascii="Times New Roman" w:hAnsi="Times New Roman" w:cs="Times New Roman"/>
        </w:rPr>
      </w:pPr>
    </w:p>
    <w:p w:rsidR="00B73F6F" w:rsidRPr="00F55485" w:rsidRDefault="00B73F6F" w:rsidP="00B73F6F">
      <w:pPr>
        <w:pStyle w:val="ListParagraph"/>
        <w:ind w:left="0"/>
        <w:rPr>
          <w:rFonts w:ascii="Times New Roman" w:hAnsi="Times New Roman" w:cs="Times New Roman"/>
          <w:b/>
          <w:color w:val="FF0000"/>
        </w:rPr>
      </w:pPr>
      <w:r w:rsidRPr="00F55485">
        <w:rPr>
          <w:rFonts w:ascii="Times New Roman" w:hAnsi="Times New Roman" w:cs="Times New Roman"/>
          <w:b/>
          <w:color w:val="FF0000"/>
        </w:rPr>
        <w:t>Response Rate</w:t>
      </w:r>
    </w:p>
    <w:p w:rsidR="00B73F6F" w:rsidRPr="00B73F6F" w:rsidRDefault="00B73F6F" w:rsidP="00B73F6F">
      <w:pPr>
        <w:pStyle w:val="ListParagraph"/>
        <w:ind w:left="0"/>
        <w:rPr>
          <w:rFonts w:ascii="Times New Roman" w:hAnsi="Times New Roman" w:cs="Times New Roman"/>
        </w:rPr>
      </w:pPr>
      <w:r w:rsidRPr="00B73F6F">
        <w:rPr>
          <w:rFonts w:ascii="Times New Roman" w:hAnsi="Times New Roman" w:cs="Times New Roman"/>
        </w:rPr>
        <w:t xml:space="preserve">The response rate to a census survey must be at least 75 percent.  If there is not a 75 percent response rate, then the application will be considered incomplete.  The vacancy rates will be considered during the application review. Example: Line rehabilitation work on Maple Street. The street has five homes, one home is LMI and four homes are vacant, indicating 100 % LMI, 100 % response rate, and 80% vacant rate.  </w:t>
      </w:r>
    </w:p>
    <w:p w:rsidR="00B73F6F" w:rsidRPr="00B73F6F" w:rsidRDefault="00B73F6F" w:rsidP="00B73F6F">
      <w:pPr>
        <w:pStyle w:val="ListParagraph"/>
        <w:ind w:left="0"/>
        <w:rPr>
          <w:rFonts w:ascii="Times New Roman" w:hAnsi="Times New Roman" w:cs="Times New Roman"/>
          <w:u w:val="single"/>
        </w:rPr>
      </w:pPr>
    </w:p>
    <w:p w:rsidR="00B73F6F" w:rsidRPr="00F55485" w:rsidRDefault="00B73F6F" w:rsidP="00B73F6F">
      <w:pPr>
        <w:pStyle w:val="ListParagraph"/>
        <w:ind w:left="0"/>
        <w:rPr>
          <w:rFonts w:ascii="Times New Roman" w:hAnsi="Times New Roman" w:cs="Times New Roman"/>
          <w:b/>
        </w:rPr>
      </w:pPr>
      <w:r w:rsidRPr="00F55485">
        <w:rPr>
          <w:rFonts w:ascii="Times New Roman" w:hAnsi="Times New Roman" w:cs="Times New Roman"/>
          <w:b/>
        </w:rPr>
        <w:lastRenderedPageBreak/>
        <w:t>Surveys and Tabulation Sheet:</w:t>
      </w:r>
    </w:p>
    <w:p w:rsidR="00B73F6F" w:rsidRPr="00B73F6F" w:rsidRDefault="00B73F6F" w:rsidP="00B73F6F">
      <w:pPr>
        <w:pStyle w:val="ListParagraph"/>
        <w:numPr>
          <w:ilvl w:val="0"/>
          <w:numId w:val="5"/>
        </w:numPr>
        <w:rPr>
          <w:rFonts w:ascii="Times New Roman" w:hAnsi="Times New Roman" w:cs="Times New Roman"/>
        </w:rPr>
      </w:pPr>
      <w:r w:rsidRPr="00B73F6F">
        <w:rPr>
          <w:rFonts w:ascii="Times New Roman" w:hAnsi="Times New Roman" w:cs="Times New Roman"/>
        </w:rPr>
        <w:t>The applicant shall describe the method(s) used to survey the area (door to door, by mail or both).</w:t>
      </w:r>
    </w:p>
    <w:p w:rsidR="00B73F6F" w:rsidRPr="00B73F6F" w:rsidRDefault="00B73F6F" w:rsidP="00B73F6F">
      <w:pPr>
        <w:pStyle w:val="ListParagraph"/>
        <w:numPr>
          <w:ilvl w:val="0"/>
          <w:numId w:val="5"/>
        </w:numPr>
        <w:rPr>
          <w:rFonts w:ascii="Times New Roman" w:hAnsi="Times New Roman" w:cs="Times New Roman"/>
        </w:rPr>
      </w:pPr>
      <w:r w:rsidRPr="00B73F6F">
        <w:rPr>
          <w:rFonts w:ascii="Times New Roman" w:hAnsi="Times New Roman" w:cs="Times New Roman"/>
        </w:rPr>
        <w:t>Surveys must be numbered to match the tabulation sheet</w:t>
      </w:r>
    </w:p>
    <w:p w:rsidR="00B73F6F" w:rsidRPr="00B73F6F" w:rsidRDefault="00B73F6F" w:rsidP="00B73F6F">
      <w:pPr>
        <w:pStyle w:val="ListParagraph"/>
        <w:numPr>
          <w:ilvl w:val="0"/>
          <w:numId w:val="5"/>
        </w:numPr>
        <w:rPr>
          <w:rFonts w:ascii="Times New Roman" w:hAnsi="Times New Roman" w:cs="Times New Roman"/>
        </w:rPr>
      </w:pPr>
      <w:r w:rsidRPr="00B73F6F">
        <w:rPr>
          <w:rFonts w:ascii="Times New Roman" w:hAnsi="Times New Roman" w:cs="Times New Roman"/>
        </w:rPr>
        <w:t>The tabulation Sheet (Income Surveys Summary table) should be printed out in a 11 × 17 or a size that can be readable</w:t>
      </w:r>
    </w:p>
    <w:p w:rsidR="00B73F6F" w:rsidRPr="00B73F6F" w:rsidRDefault="00B73F6F" w:rsidP="00B73F6F">
      <w:pPr>
        <w:pStyle w:val="ListParagraph"/>
        <w:numPr>
          <w:ilvl w:val="0"/>
          <w:numId w:val="5"/>
        </w:numPr>
        <w:rPr>
          <w:rFonts w:ascii="Times New Roman" w:hAnsi="Times New Roman" w:cs="Times New Roman"/>
        </w:rPr>
      </w:pPr>
      <w:r w:rsidRPr="00B73F6F">
        <w:rPr>
          <w:rFonts w:ascii="Times New Roman" w:hAnsi="Times New Roman" w:cs="Times New Roman"/>
        </w:rPr>
        <w:t>On the tabulation sheet, the home addresses shall be in the same order of the attached Income surveys.</w:t>
      </w:r>
    </w:p>
    <w:p w:rsidR="00B73F6F" w:rsidRPr="00B73F6F" w:rsidRDefault="00B73F6F" w:rsidP="00B73F6F">
      <w:pPr>
        <w:pStyle w:val="ListParagraph"/>
        <w:numPr>
          <w:ilvl w:val="0"/>
          <w:numId w:val="5"/>
        </w:numPr>
        <w:rPr>
          <w:rFonts w:ascii="Times New Roman" w:hAnsi="Times New Roman" w:cs="Times New Roman"/>
        </w:rPr>
      </w:pPr>
      <w:r w:rsidRPr="00B73F6F">
        <w:rPr>
          <w:rFonts w:ascii="Times New Roman" w:hAnsi="Times New Roman" w:cs="Times New Roman"/>
        </w:rPr>
        <w:t xml:space="preserve">Surveys must be printed out; an electronic form won’t be accepted. </w:t>
      </w:r>
    </w:p>
    <w:p w:rsidR="00B73F6F" w:rsidRPr="00B73F6F" w:rsidRDefault="00B73F6F" w:rsidP="00B73F6F">
      <w:pPr>
        <w:pStyle w:val="Heading3"/>
        <w:rPr>
          <w:rFonts w:ascii="Times New Roman" w:hAnsi="Times New Roman" w:cs="Times New Roman"/>
          <w:color w:val="FF0000"/>
          <w:sz w:val="22"/>
          <w:szCs w:val="22"/>
        </w:rPr>
      </w:pPr>
      <w:r w:rsidRPr="00B73F6F">
        <w:rPr>
          <w:rFonts w:ascii="Times New Roman" w:hAnsi="Times New Roman" w:cs="Times New Roman"/>
          <w:color w:val="000000" w:themeColor="text1"/>
          <w:sz w:val="22"/>
          <w:szCs w:val="22"/>
        </w:rPr>
        <w:t xml:space="preserve">Survey forms can be found at </w:t>
      </w:r>
      <w:hyperlink r:id="rId10" w:anchor="cdbg-i-additional-forms" w:history="1">
        <w:r w:rsidRPr="00B73F6F">
          <w:rPr>
            <w:rFonts w:ascii="Times New Roman" w:eastAsiaTheme="minorHAnsi" w:hAnsi="Times New Roman" w:cs="Times New Roman"/>
            <w:color w:val="FF0000"/>
            <w:sz w:val="22"/>
            <w:szCs w:val="22"/>
            <w:u w:val="single"/>
          </w:rPr>
          <w:t>https://deq.nc.gov/about/divisions/water-infrastructure/i-need-funding/application-forms-and-additional-resources#cdbg-i-additional-forms</w:t>
        </w:r>
      </w:hyperlink>
      <w:r w:rsidRPr="00B73F6F">
        <w:rPr>
          <w:rFonts w:ascii="Times New Roman" w:hAnsi="Times New Roman" w:cs="Times New Roman"/>
          <w:color w:val="FF0000"/>
          <w:sz w:val="22"/>
          <w:szCs w:val="22"/>
        </w:rPr>
        <w:t xml:space="preserve">.   </w:t>
      </w:r>
    </w:p>
    <w:p w:rsidR="00B73F6F" w:rsidRPr="00F55485" w:rsidRDefault="00B73F6F" w:rsidP="00F057DF">
      <w:pPr>
        <w:pStyle w:val="ListParagraph"/>
        <w:ind w:left="0"/>
        <w:rPr>
          <w:rFonts w:ascii="Times New Roman" w:hAnsi="Times New Roman" w:cs="Times New Roman"/>
          <w:b/>
        </w:rPr>
      </w:pPr>
      <w:r w:rsidRPr="00F55485">
        <w:rPr>
          <w:rFonts w:ascii="Times New Roman" w:hAnsi="Times New Roman" w:cs="Times New Roman"/>
          <w:b/>
        </w:rPr>
        <w:t>Important Note</w:t>
      </w:r>
    </w:p>
    <w:p w:rsidR="005B396D" w:rsidRPr="00B73F6F" w:rsidRDefault="005B396D" w:rsidP="00F057DF">
      <w:pPr>
        <w:pStyle w:val="ListParagraph"/>
        <w:ind w:left="0"/>
        <w:rPr>
          <w:rFonts w:ascii="Times New Roman" w:hAnsi="Times New Roman" w:cs="Times New Roman"/>
        </w:rPr>
      </w:pPr>
      <w:r w:rsidRPr="00B73F6F">
        <w:rPr>
          <w:rFonts w:ascii="Times New Roman" w:hAnsi="Times New Roman" w:cs="Times New Roman"/>
        </w:rPr>
        <w:t>For the State program, CDBG regulations at 24 CFR 570.483(b)(1)(</w:t>
      </w:r>
      <w:proofErr w:type="spellStart"/>
      <w:r w:rsidRPr="00B73F6F">
        <w:rPr>
          <w:rFonts w:ascii="Times New Roman" w:hAnsi="Times New Roman" w:cs="Times New Roman"/>
        </w:rPr>
        <w:t>i</w:t>
      </w:r>
      <w:proofErr w:type="spellEnd"/>
      <w:r w:rsidRPr="00B73F6F">
        <w:rPr>
          <w:rFonts w:ascii="Times New Roman" w:hAnsi="Times New Roman" w:cs="Times New Roman"/>
        </w:rPr>
        <w:t xml:space="preserve">) require that grantees conduct surveys that are methodologically sound to determine the percentage of LMI persons in the service area of a CDBG-funded activity. Seasonal (or part-time) residents (e.g., migrant farmers who reside in manufactured homes) may not participate in an income survey if their benefit of a service or an activity is incidental. For example, the use of a library or senior center by seasonal residents would be considered an incidental benefit. Seasonal residents may participate in income surveys for CDBG-funded activities such as installation of sewer lines and sewage treatment plants, etc. </w:t>
      </w:r>
    </w:p>
    <w:p w:rsidR="000F5BEC" w:rsidRPr="00B73F6F" w:rsidRDefault="000F5BEC" w:rsidP="00F057DF">
      <w:pPr>
        <w:pStyle w:val="ListParagraph"/>
        <w:ind w:left="0"/>
        <w:rPr>
          <w:rFonts w:ascii="Times New Roman" w:hAnsi="Times New Roman" w:cs="Times New Roman"/>
        </w:rPr>
      </w:pPr>
    </w:p>
    <w:p w:rsidR="005B396D" w:rsidRPr="00B73F6F" w:rsidRDefault="005B396D" w:rsidP="00F057DF">
      <w:pPr>
        <w:pStyle w:val="ListParagraph"/>
        <w:ind w:left="0"/>
        <w:rPr>
          <w:rFonts w:ascii="Times New Roman" w:hAnsi="Times New Roman" w:cs="Times New Roman"/>
        </w:rPr>
      </w:pPr>
      <w:r w:rsidRPr="00B73F6F">
        <w:rPr>
          <w:rFonts w:ascii="Times New Roman" w:hAnsi="Times New Roman" w:cs="Times New Roman"/>
        </w:rPr>
        <w:t>The ACS defines residency in terms of “current residence” – a unit is defined as the current residence of a household if the household is living in the unit for at least two months upon receipt of the survey, even if the household lives somewhere else for most of the year. In contrast, the long form uses a “usual residence” rule, i.e., the place where a person lives and sleeps most of the time. The differences in the definition of residence have consequences for vacancy and homeownership estimates.</w:t>
      </w:r>
    </w:p>
    <w:p w:rsidR="0027099B" w:rsidRPr="00B73F6F" w:rsidRDefault="0027099B" w:rsidP="00F057DF">
      <w:pPr>
        <w:pStyle w:val="ListParagraph"/>
        <w:ind w:left="0"/>
        <w:rPr>
          <w:rFonts w:ascii="Times New Roman" w:hAnsi="Times New Roman" w:cs="Times New Roman"/>
        </w:rPr>
      </w:pPr>
    </w:p>
    <w:p w:rsidR="0027099B" w:rsidRPr="00B73F6F" w:rsidRDefault="0027099B" w:rsidP="00F057DF">
      <w:pPr>
        <w:pStyle w:val="ListParagraph"/>
        <w:ind w:left="0"/>
        <w:rPr>
          <w:rFonts w:ascii="Times New Roman" w:hAnsi="Times New Roman" w:cs="Times New Roman"/>
        </w:rPr>
      </w:pPr>
      <w:r w:rsidRPr="00B73F6F">
        <w:rPr>
          <w:rFonts w:ascii="Times New Roman" w:hAnsi="Times New Roman" w:cs="Times New Roman"/>
        </w:rPr>
        <w:t>For seasonal homes, the seasonal resident</w:t>
      </w:r>
      <w:r w:rsidR="00BD3462" w:rsidRPr="00B73F6F">
        <w:rPr>
          <w:rFonts w:ascii="Times New Roman" w:hAnsi="Times New Roman" w:cs="Times New Roman"/>
        </w:rPr>
        <w:t>s</w:t>
      </w:r>
      <w:r w:rsidRPr="00B73F6F">
        <w:rPr>
          <w:rFonts w:ascii="Times New Roman" w:hAnsi="Times New Roman" w:cs="Times New Roman"/>
        </w:rPr>
        <w:t xml:space="preserve"> must answer the survey</w:t>
      </w:r>
      <w:r w:rsidR="0021672A" w:rsidRPr="00B73F6F">
        <w:rPr>
          <w:rFonts w:ascii="Times New Roman" w:hAnsi="Times New Roman" w:cs="Times New Roman"/>
        </w:rPr>
        <w:t xml:space="preserve">, in the case of no response, the survey will be considered above income and it cannot be count as a vacant property. </w:t>
      </w:r>
    </w:p>
    <w:p w:rsidR="00B73F6F" w:rsidRPr="00B73F6F" w:rsidRDefault="00B73F6F" w:rsidP="00F057DF">
      <w:pPr>
        <w:pStyle w:val="ListParagraph"/>
        <w:ind w:left="0"/>
        <w:rPr>
          <w:rFonts w:ascii="Times New Roman" w:hAnsi="Times New Roman" w:cs="Times New Roman"/>
          <w:b/>
        </w:rPr>
      </w:pPr>
    </w:p>
    <w:p w:rsidR="00B73F6F" w:rsidRPr="00B73F6F" w:rsidRDefault="00B73F6F" w:rsidP="00B73F6F">
      <w:pPr>
        <w:pStyle w:val="ListParagraph"/>
        <w:ind w:left="0"/>
        <w:rPr>
          <w:rFonts w:ascii="Times New Roman" w:hAnsi="Times New Roman" w:cs="Times New Roman"/>
        </w:rPr>
      </w:pPr>
      <w:r w:rsidRPr="00B73F6F">
        <w:rPr>
          <w:rFonts w:ascii="Times New Roman" w:hAnsi="Times New Roman" w:cs="Times New Roman"/>
          <w:color w:val="FF0000"/>
        </w:rPr>
        <w:t>See</w:t>
      </w:r>
      <w:r w:rsidRPr="00B73F6F">
        <w:rPr>
          <w:rFonts w:ascii="Times New Roman" w:hAnsi="Times New Roman" w:cs="Times New Roman"/>
        </w:rPr>
        <w:t xml:space="preserve"> Notice CPD-14-013 - Issued: September 23, 2014 (</w:t>
      </w:r>
      <w:hyperlink r:id="rId11" w:history="1">
        <w:r w:rsidRPr="00B73F6F">
          <w:rPr>
            <w:rStyle w:val="Hyperlink"/>
            <w:rFonts w:ascii="Times New Roman" w:hAnsi="Times New Roman" w:cs="Times New Roman"/>
            <w:color w:val="auto"/>
          </w:rPr>
          <w:t>https://www.hudexchange.info/resources/documents/Notice-CPD-14-013-Guidelines-for-Conducting-Income-Surveys-LMI-CDBG-Activity.pdf</w:t>
        </w:r>
      </w:hyperlink>
      <w:r w:rsidRPr="00B73F6F">
        <w:rPr>
          <w:rFonts w:ascii="Times New Roman" w:hAnsi="Times New Roman" w:cs="Times New Roman"/>
        </w:rPr>
        <w:t xml:space="preserve">) </w:t>
      </w:r>
    </w:p>
    <w:p w:rsidR="00A240D1" w:rsidRPr="00F55485" w:rsidRDefault="00A240D1" w:rsidP="00F55485">
      <w:pPr>
        <w:pStyle w:val="Heading4"/>
        <w:rPr>
          <w:i w:val="0"/>
          <w:sz w:val="24"/>
          <w:szCs w:val="24"/>
          <w:u w:val="single"/>
        </w:rPr>
      </w:pPr>
      <w:r w:rsidRPr="00F55485">
        <w:rPr>
          <w:i w:val="0"/>
          <w:sz w:val="24"/>
          <w:szCs w:val="24"/>
          <w:u w:val="single"/>
        </w:rPr>
        <w:t>Randomized Surveys</w:t>
      </w:r>
    </w:p>
    <w:p w:rsidR="00313200" w:rsidRPr="00986DA9" w:rsidRDefault="00313200" w:rsidP="002D475A">
      <w:pPr>
        <w:pStyle w:val="ListParagraph"/>
        <w:ind w:left="0"/>
        <w:rPr>
          <w:rFonts w:ascii="Times New Roman" w:hAnsi="Times New Roman" w:cs="Times New Roman"/>
        </w:rPr>
      </w:pPr>
      <w:r w:rsidRPr="00986DA9">
        <w:rPr>
          <w:rFonts w:ascii="Times New Roman" w:hAnsi="Times New Roman" w:cs="Times New Roman"/>
        </w:rPr>
        <w:t>In randomized surveys, you select a subsample of the total number of addresses in your project area, using a carefully planned procedure.   That subsample is then assumed to represent the characteristics of the large</w:t>
      </w:r>
      <w:r w:rsidR="00F55485" w:rsidRPr="00986DA9">
        <w:rPr>
          <w:rFonts w:ascii="Times New Roman" w:hAnsi="Times New Roman" w:cs="Times New Roman"/>
        </w:rPr>
        <w:t xml:space="preserve">r population.  </w:t>
      </w:r>
      <w:r w:rsidRPr="00986DA9">
        <w:rPr>
          <w:rFonts w:ascii="Times New Roman" w:hAnsi="Times New Roman" w:cs="Times New Roman"/>
        </w:rPr>
        <w:t>The steps to select that subsample are outlined below:</w:t>
      </w:r>
    </w:p>
    <w:p w:rsidR="00313200" w:rsidRPr="00986DA9" w:rsidRDefault="00313200" w:rsidP="00772DD4">
      <w:pPr>
        <w:ind w:left="360" w:hanging="360"/>
        <w:rPr>
          <w:rFonts w:ascii="Times New Roman" w:hAnsi="Times New Roman" w:cs="Times New Roman"/>
        </w:rPr>
      </w:pPr>
      <w:r w:rsidRPr="00986DA9">
        <w:rPr>
          <w:rFonts w:ascii="Times New Roman" w:hAnsi="Times New Roman" w:cs="Times New Roman"/>
        </w:rPr>
        <w:t>1.</w:t>
      </w:r>
      <w:r w:rsidRPr="00986DA9">
        <w:rPr>
          <w:rFonts w:ascii="Times New Roman" w:hAnsi="Times New Roman" w:cs="Times New Roman"/>
        </w:rPr>
        <w:tab/>
      </w:r>
      <w:r w:rsidR="0087161F" w:rsidRPr="00986DA9">
        <w:rPr>
          <w:rFonts w:ascii="Times New Roman" w:hAnsi="Times New Roman" w:cs="Times New Roman"/>
        </w:rPr>
        <w:t>Get a list of all the residential addresses in the project area, and number them one through however many residential addresses exist in the project area.  R</w:t>
      </w:r>
      <w:r w:rsidRPr="00986DA9">
        <w:rPr>
          <w:rFonts w:ascii="Times New Roman" w:hAnsi="Times New Roman" w:cs="Times New Roman"/>
        </w:rPr>
        <w:t>emember to treat apartments</w:t>
      </w:r>
      <w:r w:rsidR="0087161F" w:rsidRPr="00986DA9">
        <w:rPr>
          <w:rFonts w:ascii="Times New Roman" w:hAnsi="Times New Roman" w:cs="Times New Roman"/>
        </w:rPr>
        <w:t xml:space="preserve"> in an apartment building</w:t>
      </w:r>
      <w:r w:rsidRPr="00986DA9">
        <w:rPr>
          <w:rFonts w:ascii="Times New Roman" w:hAnsi="Times New Roman" w:cs="Times New Roman"/>
        </w:rPr>
        <w:t xml:space="preserve"> as separate addresses</w:t>
      </w:r>
      <w:r w:rsidR="0087161F" w:rsidRPr="00986DA9">
        <w:rPr>
          <w:rFonts w:ascii="Times New Roman" w:hAnsi="Times New Roman" w:cs="Times New Roman"/>
        </w:rPr>
        <w:t>, not as one address</w:t>
      </w:r>
      <w:r w:rsidRPr="00986DA9">
        <w:rPr>
          <w:rFonts w:ascii="Times New Roman" w:hAnsi="Times New Roman" w:cs="Times New Roman"/>
        </w:rPr>
        <w:t>.</w:t>
      </w:r>
      <w:r w:rsidR="0087161F" w:rsidRPr="00986DA9">
        <w:rPr>
          <w:rFonts w:ascii="Times New Roman" w:hAnsi="Times New Roman" w:cs="Times New Roman"/>
        </w:rPr>
        <w:t xml:space="preserve">  Therefore, you would list out “3200 Main Street, Apt. 24”, and 3200 Main Street, Apt. 26”, etc., as separate addresses.</w:t>
      </w:r>
    </w:p>
    <w:p w:rsidR="00313200" w:rsidRPr="00986DA9" w:rsidRDefault="0087161F" w:rsidP="00772DD4">
      <w:pPr>
        <w:ind w:left="360" w:hanging="360"/>
        <w:rPr>
          <w:rFonts w:ascii="Times New Roman" w:hAnsi="Times New Roman" w:cs="Times New Roman"/>
        </w:rPr>
      </w:pPr>
      <w:r w:rsidRPr="00986DA9">
        <w:rPr>
          <w:rFonts w:ascii="Times New Roman" w:hAnsi="Times New Roman" w:cs="Times New Roman"/>
        </w:rPr>
        <w:t>2.</w:t>
      </w:r>
      <w:r w:rsidRPr="00986DA9">
        <w:rPr>
          <w:rFonts w:ascii="Times New Roman" w:hAnsi="Times New Roman" w:cs="Times New Roman"/>
        </w:rPr>
        <w:tab/>
      </w:r>
      <w:r w:rsidR="00313200" w:rsidRPr="00986DA9">
        <w:rPr>
          <w:rFonts w:ascii="Times New Roman" w:hAnsi="Times New Roman" w:cs="Times New Roman"/>
        </w:rPr>
        <w:t xml:space="preserve">Determine your confidence level and your confidence interval.  We </w:t>
      </w:r>
      <w:r w:rsidRPr="00986DA9">
        <w:rPr>
          <w:rFonts w:ascii="Times New Roman" w:hAnsi="Times New Roman" w:cs="Times New Roman"/>
        </w:rPr>
        <w:t>require</w:t>
      </w:r>
      <w:r w:rsidR="00AA5F49" w:rsidRPr="00986DA9">
        <w:rPr>
          <w:rFonts w:ascii="Times New Roman" w:hAnsi="Times New Roman" w:cs="Times New Roman"/>
        </w:rPr>
        <w:t xml:space="preserve"> </w:t>
      </w:r>
      <w:r w:rsidR="00313200" w:rsidRPr="00986DA9">
        <w:rPr>
          <w:rFonts w:ascii="Times New Roman" w:hAnsi="Times New Roman" w:cs="Times New Roman"/>
        </w:rPr>
        <w:t xml:space="preserve">that your confidence level is no lower than 95 percent, and that your confidence interval is no </w:t>
      </w:r>
      <w:r w:rsidR="00DD677C" w:rsidRPr="00986DA9">
        <w:rPr>
          <w:rFonts w:ascii="Times New Roman" w:hAnsi="Times New Roman" w:cs="Times New Roman"/>
        </w:rPr>
        <w:t>more</w:t>
      </w:r>
      <w:r w:rsidR="00313200" w:rsidRPr="00986DA9">
        <w:rPr>
          <w:rFonts w:ascii="Times New Roman" w:hAnsi="Times New Roman" w:cs="Times New Roman"/>
        </w:rPr>
        <w:t xml:space="preserve"> than five.  See the definitions of these terms below.</w:t>
      </w:r>
    </w:p>
    <w:p w:rsidR="00313200" w:rsidRPr="00986DA9" w:rsidRDefault="00313200" w:rsidP="00772DD4">
      <w:pPr>
        <w:pStyle w:val="NormalWeb"/>
        <w:numPr>
          <w:ilvl w:val="0"/>
          <w:numId w:val="8"/>
        </w:numPr>
        <w:ind w:left="1080"/>
        <w:rPr>
          <w:sz w:val="22"/>
          <w:szCs w:val="22"/>
        </w:rPr>
      </w:pPr>
      <w:r w:rsidRPr="00986DA9">
        <w:rPr>
          <w:sz w:val="22"/>
          <w:szCs w:val="22"/>
        </w:rPr>
        <w:lastRenderedPageBreak/>
        <w:t xml:space="preserve">The </w:t>
      </w:r>
      <w:r w:rsidRPr="00986DA9">
        <w:rPr>
          <w:rStyle w:val="Strong"/>
          <w:sz w:val="22"/>
          <w:szCs w:val="22"/>
        </w:rPr>
        <w:t>confidence interval</w:t>
      </w:r>
      <w:r w:rsidRPr="00986DA9">
        <w:rPr>
          <w:sz w:val="22"/>
          <w:szCs w:val="22"/>
        </w:rPr>
        <w:t xml:space="preserve"> (also called margin of error) is the plus-or-minus figure usually reported in newspaper or television opinion poll results. For example, if you use a confidence interval of 4 and 47% percent of your sample picks an answer you can be "sure" that if you had asked the question of the entire relevant population between 43% (47-4) and 51% (47+4) would have picked that answer.</w:t>
      </w:r>
      <w:r w:rsidR="00772DD4">
        <w:rPr>
          <w:sz w:val="22"/>
          <w:szCs w:val="22"/>
        </w:rPr>
        <w:br/>
      </w:r>
    </w:p>
    <w:p w:rsidR="00986DA9" w:rsidRPr="00986DA9" w:rsidRDefault="00313200" w:rsidP="00772DD4">
      <w:pPr>
        <w:pStyle w:val="NormalWeb"/>
        <w:numPr>
          <w:ilvl w:val="0"/>
          <w:numId w:val="8"/>
        </w:numPr>
        <w:spacing w:before="0" w:beforeAutospacing="0" w:after="0" w:afterAutospacing="0"/>
        <w:ind w:left="1080"/>
        <w:rPr>
          <w:sz w:val="22"/>
          <w:szCs w:val="22"/>
        </w:rPr>
      </w:pPr>
      <w:r w:rsidRPr="00986DA9">
        <w:rPr>
          <w:sz w:val="22"/>
          <w:szCs w:val="22"/>
        </w:rPr>
        <w:t xml:space="preserve">The </w:t>
      </w:r>
      <w:r w:rsidRPr="00986DA9">
        <w:rPr>
          <w:rStyle w:val="Strong"/>
          <w:sz w:val="22"/>
          <w:szCs w:val="22"/>
        </w:rPr>
        <w:t>confidence level</w:t>
      </w:r>
      <w:r w:rsidRPr="00986DA9">
        <w:rPr>
          <w:sz w:val="22"/>
          <w:szCs w:val="22"/>
        </w:rPr>
        <w:t xml:space="preserve"> tells you how sure you can be. It is expressed as a percentage and represents how often the true percentage of the population who would pick an answer lies within the confidence interval. The 95% confidence level means you can be 95% certain; the 99% confidence level means you can be 99% certain. Most researchers use the 95% confidence level.</w:t>
      </w:r>
      <w:r w:rsidR="00986DA9" w:rsidRPr="00986DA9">
        <w:rPr>
          <w:sz w:val="22"/>
          <w:szCs w:val="22"/>
        </w:rPr>
        <w:br/>
      </w:r>
    </w:p>
    <w:p w:rsidR="00313200" w:rsidRPr="00986DA9" w:rsidRDefault="00313200" w:rsidP="00772DD4">
      <w:pPr>
        <w:pStyle w:val="NormalWeb"/>
        <w:numPr>
          <w:ilvl w:val="0"/>
          <w:numId w:val="8"/>
        </w:numPr>
        <w:ind w:left="1080"/>
        <w:rPr>
          <w:sz w:val="22"/>
          <w:szCs w:val="22"/>
        </w:rPr>
      </w:pPr>
      <w:r w:rsidRPr="00986DA9">
        <w:rPr>
          <w:sz w:val="22"/>
          <w:szCs w:val="22"/>
        </w:rPr>
        <w:t xml:space="preserve">When you put the confidence level and the confidence interval together, you can say that you are 95% sure that the true percentage of the population </w:t>
      </w:r>
      <w:r w:rsidR="0087161F" w:rsidRPr="00986DA9">
        <w:rPr>
          <w:sz w:val="22"/>
          <w:szCs w:val="22"/>
        </w:rPr>
        <w:t xml:space="preserve">that is low to moderate income </w:t>
      </w:r>
      <w:r w:rsidRPr="00986DA9">
        <w:rPr>
          <w:sz w:val="22"/>
          <w:szCs w:val="22"/>
        </w:rPr>
        <w:t>is between 43% and 51%. The wider the confidence interval you are willing to accept, the more certain you can be that the whole population answers would be within that range.</w:t>
      </w:r>
      <w:r w:rsidR="00986DA9" w:rsidRPr="00986DA9">
        <w:rPr>
          <w:sz w:val="22"/>
          <w:szCs w:val="22"/>
        </w:rPr>
        <w:br/>
      </w:r>
    </w:p>
    <w:p w:rsidR="00313200" w:rsidRPr="00986DA9" w:rsidRDefault="00313200" w:rsidP="00772DD4">
      <w:pPr>
        <w:pStyle w:val="NormalWeb"/>
        <w:numPr>
          <w:ilvl w:val="0"/>
          <w:numId w:val="8"/>
        </w:numPr>
        <w:ind w:left="1080"/>
        <w:rPr>
          <w:sz w:val="22"/>
          <w:szCs w:val="22"/>
        </w:rPr>
      </w:pPr>
      <w:r w:rsidRPr="00986DA9">
        <w:rPr>
          <w:sz w:val="22"/>
          <w:szCs w:val="22"/>
        </w:rPr>
        <w:t>For example, if you asked a sample of 1000 people in a city which brand of cola they preferred, and 60% said Brand A, you can be very certain that between 40 and 80% of all the people in the city actually do prefer that brand, but you cannot be so sure that between 59 and 61% of the people in the city prefer the brand.</w:t>
      </w:r>
    </w:p>
    <w:p w:rsidR="00313200" w:rsidRPr="00986DA9" w:rsidRDefault="00772DD4" w:rsidP="00772DD4">
      <w:pPr>
        <w:ind w:left="360" w:hanging="360"/>
        <w:rPr>
          <w:rFonts w:ascii="Times New Roman" w:hAnsi="Times New Roman" w:cs="Times New Roman"/>
          <w:u w:val="single"/>
        </w:rPr>
      </w:pPr>
      <w:r>
        <w:rPr>
          <w:rFonts w:ascii="Times New Roman" w:hAnsi="Times New Roman" w:cs="Times New Roman"/>
        </w:rPr>
        <w:t>3</w:t>
      </w:r>
      <w:r w:rsidR="00313200" w:rsidRPr="00986DA9">
        <w:rPr>
          <w:rFonts w:ascii="Times New Roman" w:hAnsi="Times New Roman" w:cs="Times New Roman"/>
        </w:rPr>
        <w:t>.</w:t>
      </w:r>
      <w:r w:rsidR="00313200" w:rsidRPr="00986DA9">
        <w:rPr>
          <w:rFonts w:ascii="Times New Roman" w:hAnsi="Times New Roman" w:cs="Times New Roman"/>
        </w:rPr>
        <w:tab/>
      </w:r>
      <w:r w:rsidR="00404523" w:rsidRPr="00986DA9">
        <w:rPr>
          <w:rFonts w:ascii="Times New Roman" w:hAnsi="Times New Roman" w:cs="Times New Roman"/>
        </w:rPr>
        <w:t>Go to</w:t>
      </w:r>
      <w:r w:rsidR="00313200" w:rsidRPr="00986DA9">
        <w:rPr>
          <w:rFonts w:ascii="Times New Roman" w:hAnsi="Times New Roman" w:cs="Times New Roman"/>
        </w:rPr>
        <w:t xml:space="preserve"> </w:t>
      </w:r>
      <w:hyperlink r:id="rId12" w:history="1">
        <w:r w:rsidR="00313200" w:rsidRPr="00986DA9">
          <w:rPr>
            <w:rStyle w:val="Hyperlink"/>
            <w:rFonts w:ascii="Times New Roman" w:hAnsi="Times New Roman" w:cs="Times New Roman"/>
          </w:rPr>
          <w:t>http://www.surveysystem.com/sscalc.htm</w:t>
        </w:r>
      </w:hyperlink>
      <w:r w:rsidR="00313200" w:rsidRPr="00986DA9">
        <w:rPr>
          <w:rFonts w:ascii="Times New Roman" w:hAnsi="Times New Roman" w:cs="Times New Roman"/>
        </w:rPr>
        <w:t xml:space="preserve">.  Enter your confidence level and confidence interval into the sample size calculator, as well as your total </w:t>
      </w:r>
      <w:r w:rsidR="0087161F" w:rsidRPr="00986DA9">
        <w:rPr>
          <w:rFonts w:ascii="Times New Roman" w:hAnsi="Times New Roman" w:cs="Times New Roman"/>
        </w:rPr>
        <w:t>population</w:t>
      </w:r>
      <w:r w:rsidR="00313200" w:rsidRPr="00986DA9">
        <w:rPr>
          <w:rFonts w:ascii="Times New Roman" w:hAnsi="Times New Roman" w:cs="Times New Roman"/>
        </w:rPr>
        <w:t xml:space="preserve"> size</w:t>
      </w:r>
      <w:r w:rsidR="0087161F" w:rsidRPr="00986DA9">
        <w:rPr>
          <w:rFonts w:ascii="Times New Roman" w:hAnsi="Times New Roman" w:cs="Times New Roman"/>
        </w:rPr>
        <w:t xml:space="preserve"> (the number of addresses in the project area)</w:t>
      </w:r>
      <w:r w:rsidR="00313200" w:rsidRPr="00986DA9">
        <w:rPr>
          <w:rFonts w:ascii="Times New Roman" w:hAnsi="Times New Roman" w:cs="Times New Roman"/>
        </w:rPr>
        <w:t xml:space="preserve">.  This website will generate the </w:t>
      </w:r>
      <w:r w:rsidR="00313200" w:rsidRPr="00986DA9">
        <w:rPr>
          <w:rFonts w:ascii="Times New Roman" w:hAnsi="Times New Roman" w:cs="Times New Roman"/>
          <w:b/>
        </w:rPr>
        <w:t>sample size</w:t>
      </w:r>
      <w:r w:rsidR="00313200" w:rsidRPr="00986DA9">
        <w:rPr>
          <w:rFonts w:ascii="Times New Roman" w:hAnsi="Times New Roman" w:cs="Times New Roman"/>
        </w:rPr>
        <w:t xml:space="preserve"> you will be required to have in order to adequately measure your population. </w:t>
      </w:r>
      <w:r w:rsidR="00313200" w:rsidRPr="00986DA9">
        <w:rPr>
          <w:rFonts w:ascii="Times New Roman" w:hAnsi="Times New Roman" w:cs="Times New Roman"/>
          <w:u w:val="single"/>
        </w:rPr>
        <w:t>Document the total sample, the sample size needed for accurate randomized sampling, the confidence level, and confidence interval for your survey.</w:t>
      </w:r>
    </w:p>
    <w:p w:rsidR="00404523" w:rsidRPr="00986DA9" w:rsidRDefault="00772DD4" w:rsidP="00772DD4">
      <w:pPr>
        <w:ind w:left="360" w:hanging="360"/>
        <w:rPr>
          <w:rFonts w:ascii="Times New Roman" w:hAnsi="Times New Roman" w:cs="Times New Roman"/>
        </w:rPr>
      </w:pPr>
      <w:r>
        <w:rPr>
          <w:rFonts w:ascii="Times New Roman" w:hAnsi="Times New Roman" w:cs="Times New Roman"/>
        </w:rPr>
        <w:t>4</w:t>
      </w:r>
      <w:r w:rsidR="00313200" w:rsidRPr="00986DA9">
        <w:rPr>
          <w:rFonts w:ascii="Times New Roman" w:hAnsi="Times New Roman" w:cs="Times New Roman"/>
        </w:rPr>
        <w:t>.</w:t>
      </w:r>
      <w:r w:rsidR="00313200" w:rsidRPr="00986DA9">
        <w:rPr>
          <w:rFonts w:ascii="Times New Roman" w:hAnsi="Times New Roman" w:cs="Times New Roman"/>
        </w:rPr>
        <w:tab/>
      </w:r>
      <w:r w:rsidR="0087161F" w:rsidRPr="00986DA9">
        <w:rPr>
          <w:rFonts w:ascii="Times New Roman" w:hAnsi="Times New Roman" w:cs="Times New Roman"/>
        </w:rPr>
        <w:t>Go to</w:t>
      </w:r>
      <w:r w:rsidR="00404523" w:rsidRPr="00986DA9">
        <w:rPr>
          <w:rFonts w:ascii="Times New Roman" w:hAnsi="Times New Roman" w:cs="Times New Roman"/>
        </w:rPr>
        <w:t xml:space="preserve"> </w:t>
      </w:r>
      <w:hyperlink r:id="rId13" w:history="1">
        <w:r w:rsidR="00404523" w:rsidRPr="00986DA9">
          <w:rPr>
            <w:rStyle w:val="Hyperlink"/>
            <w:rFonts w:ascii="Times New Roman" w:hAnsi="Times New Roman" w:cs="Times New Roman"/>
          </w:rPr>
          <w:t>http://stattrek.com/statistics/random-numbers-generator.aspx</w:t>
        </w:r>
      </w:hyperlink>
      <w:r w:rsidR="00404523" w:rsidRPr="00986DA9">
        <w:rPr>
          <w:rFonts w:ascii="Times New Roman" w:hAnsi="Times New Roman" w:cs="Times New Roman"/>
        </w:rPr>
        <w:t xml:space="preserve"> </w:t>
      </w:r>
      <w:r w:rsidR="0087161F" w:rsidRPr="00986DA9">
        <w:rPr>
          <w:rFonts w:ascii="Times New Roman" w:hAnsi="Times New Roman" w:cs="Times New Roman"/>
        </w:rPr>
        <w:t>, and generate a randomized numbers table.  To gener</w:t>
      </w:r>
      <w:r w:rsidR="00404523" w:rsidRPr="00986DA9">
        <w:rPr>
          <w:rFonts w:ascii="Times New Roman" w:hAnsi="Times New Roman" w:cs="Times New Roman"/>
        </w:rPr>
        <w:t>ate a randomized numbers table using this website:</w:t>
      </w:r>
    </w:p>
    <w:p w:rsidR="000C2A9A" w:rsidRPr="00986DA9" w:rsidRDefault="00404523"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 xml:space="preserve">Input how many random numbers you need.  We suggest you </w:t>
      </w:r>
      <w:r w:rsidR="00A54AD0" w:rsidRPr="00986DA9">
        <w:rPr>
          <w:rFonts w:ascii="Times New Roman" w:hAnsi="Times New Roman" w:cs="Times New Roman"/>
        </w:rPr>
        <w:t xml:space="preserve">request a number </w:t>
      </w:r>
      <w:r w:rsidR="009F6F72" w:rsidRPr="00986DA9">
        <w:rPr>
          <w:rFonts w:ascii="Times New Roman" w:hAnsi="Times New Roman" w:cs="Times New Roman"/>
        </w:rPr>
        <w:t>equal</w:t>
      </w:r>
      <w:r w:rsidR="00A54AD0" w:rsidRPr="00986DA9">
        <w:rPr>
          <w:rFonts w:ascii="Times New Roman" w:hAnsi="Times New Roman" w:cs="Times New Roman"/>
        </w:rPr>
        <w:t xml:space="preserve"> to the </w:t>
      </w:r>
      <w:r w:rsidRPr="00986DA9">
        <w:rPr>
          <w:rFonts w:ascii="Times New Roman" w:hAnsi="Times New Roman" w:cs="Times New Roman"/>
        </w:rPr>
        <w:t>number</w:t>
      </w:r>
      <w:r w:rsidR="00A54AD0" w:rsidRPr="00986DA9">
        <w:rPr>
          <w:rFonts w:ascii="Times New Roman" w:hAnsi="Times New Roman" w:cs="Times New Roman"/>
        </w:rPr>
        <w:t xml:space="preserve"> of addresses in the project area population.</w:t>
      </w:r>
      <w:r w:rsidRPr="00986DA9">
        <w:rPr>
          <w:rFonts w:ascii="Times New Roman" w:hAnsi="Times New Roman" w:cs="Times New Roman"/>
        </w:rPr>
        <w:t xml:space="preserve">  For example, if you have 225 addresses in your project area population, then input </w:t>
      </w:r>
      <w:r w:rsidR="00A54AD0" w:rsidRPr="00986DA9">
        <w:rPr>
          <w:rFonts w:ascii="Times New Roman" w:hAnsi="Times New Roman" w:cs="Times New Roman"/>
        </w:rPr>
        <w:t>225</w:t>
      </w:r>
      <w:r w:rsidRPr="00986DA9">
        <w:rPr>
          <w:rFonts w:ascii="Times New Roman" w:hAnsi="Times New Roman" w:cs="Times New Roman"/>
        </w:rPr>
        <w:t xml:space="preserve"> as the number of random numbers you need.</w:t>
      </w:r>
    </w:p>
    <w:p w:rsidR="001D577E" w:rsidRPr="00986DA9" w:rsidRDefault="00404523"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 xml:space="preserve">Input a minimum value.  </w:t>
      </w:r>
      <w:r w:rsidR="000C2A9A" w:rsidRPr="00986DA9">
        <w:rPr>
          <w:rFonts w:ascii="Times New Roman" w:hAnsi="Times New Roman" w:cs="Times New Roman"/>
        </w:rPr>
        <w:t xml:space="preserve">Consider the </w:t>
      </w:r>
      <w:r w:rsidR="001D577E" w:rsidRPr="00986DA9">
        <w:rPr>
          <w:rFonts w:ascii="Times New Roman" w:hAnsi="Times New Roman" w:cs="Times New Roman"/>
        </w:rPr>
        <w:t>number of addresses</w:t>
      </w:r>
      <w:r w:rsidR="000C2A9A" w:rsidRPr="00986DA9">
        <w:rPr>
          <w:rFonts w:ascii="Times New Roman" w:hAnsi="Times New Roman" w:cs="Times New Roman"/>
        </w:rPr>
        <w:t xml:space="preserve"> in your population.  </w:t>
      </w:r>
      <w:r w:rsidR="001D577E" w:rsidRPr="00986DA9">
        <w:rPr>
          <w:rFonts w:ascii="Times New Roman" w:hAnsi="Times New Roman" w:cs="Times New Roman"/>
        </w:rPr>
        <w:t xml:space="preserve">If you have 200 addresses in your project area population, then choose a </w:t>
      </w:r>
      <w:r w:rsidR="003C5618" w:rsidRPr="00986DA9">
        <w:rPr>
          <w:rFonts w:ascii="Times New Roman" w:hAnsi="Times New Roman" w:cs="Times New Roman"/>
        </w:rPr>
        <w:t>four-digit</w:t>
      </w:r>
      <w:r w:rsidR="001D577E" w:rsidRPr="00986DA9">
        <w:rPr>
          <w:rFonts w:ascii="Times New Roman" w:hAnsi="Times New Roman" w:cs="Times New Roman"/>
        </w:rPr>
        <w:t xml:space="preserve"> minimum number to input in the “minimum number” box.</w:t>
      </w:r>
    </w:p>
    <w:p w:rsidR="0087691D" w:rsidRPr="00986DA9" w:rsidRDefault="0087691D"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Input a maximum value.  Make sure your maximum value is higher than your minimum value.</w:t>
      </w:r>
    </w:p>
    <w:p w:rsidR="005B271B" w:rsidRPr="00986DA9" w:rsidRDefault="005B271B"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For “allow duplicate entries”, click the drop-down box for “false”.</w:t>
      </w:r>
    </w:p>
    <w:p w:rsidR="005B271B" w:rsidRPr="00986DA9" w:rsidRDefault="005B271B"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 xml:space="preserve">Click calculate, and generate your random numbers table.  </w:t>
      </w:r>
    </w:p>
    <w:p w:rsidR="00C62862" w:rsidRDefault="005B271B" w:rsidP="00772DD4">
      <w:pPr>
        <w:pStyle w:val="ListParagraph"/>
        <w:numPr>
          <w:ilvl w:val="0"/>
          <w:numId w:val="3"/>
        </w:numPr>
        <w:tabs>
          <w:tab w:val="left" w:pos="1080"/>
        </w:tabs>
        <w:ind w:left="1080"/>
        <w:rPr>
          <w:rFonts w:ascii="Times New Roman" w:hAnsi="Times New Roman" w:cs="Times New Roman"/>
        </w:rPr>
      </w:pPr>
      <w:r w:rsidRPr="00986DA9">
        <w:rPr>
          <w:rFonts w:ascii="Times New Roman" w:hAnsi="Times New Roman" w:cs="Times New Roman"/>
        </w:rPr>
        <w:t>Copy the random numbers able, and the specs listed at the bottom of the table, and paste it into a blank document.  SUBMIT THE TABLE WITH YOUR RANDOMIZED SURVEY INFORMATION.  FAILURE TO DO SO WILL INVALIDATE YOUR SURVEY</w:t>
      </w:r>
      <w:r w:rsidR="001D577E" w:rsidRPr="00986DA9">
        <w:rPr>
          <w:rFonts w:ascii="Times New Roman" w:hAnsi="Times New Roman" w:cs="Times New Roman"/>
        </w:rPr>
        <w:t>, AND YOUR APPLICATION</w:t>
      </w:r>
      <w:r w:rsidRPr="00986DA9">
        <w:rPr>
          <w:rFonts w:ascii="Times New Roman" w:hAnsi="Times New Roman" w:cs="Times New Roman"/>
        </w:rPr>
        <w:t>.</w:t>
      </w:r>
    </w:p>
    <w:p w:rsidR="00C62862" w:rsidRDefault="00C62862" w:rsidP="00C62862">
      <w:r>
        <w:br w:type="page"/>
      </w:r>
    </w:p>
    <w:p w:rsidR="00772DD4" w:rsidRDefault="00C62862" w:rsidP="00772DD4">
      <w:pPr>
        <w:ind w:left="360" w:hanging="360"/>
        <w:rPr>
          <w:rFonts w:ascii="Times New Roman" w:hAnsi="Times New Roman" w:cs="Times New Roman"/>
        </w:rPr>
      </w:pPr>
      <w:r w:rsidRPr="00986DA9">
        <w:rPr>
          <w:rFonts w:ascii="Times New Roman" w:hAnsi="Times New Roman" w:cs="Times New Roman"/>
          <w:noProof/>
        </w:rPr>
        <w:lastRenderedPageBreak/>
        <mc:AlternateContent>
          <mc:Choice Requires="wps">
            <w:drawing>
              <wp:anchor distT="0" distB="0" distL="114300" distR="114300" simplePos="0" relativeHeight="251657216" behindDoc="0" locked="0" layoutInCell="1" allowOverlap="1" wp14:anchorId="4C5D72B3" wp14:editId="38060AA7">
                <wp:simplePos x="0" y="0"/>
                <wp:positionH relativeFrom="column">
                  <wp:posOffset>172085</wp:posOffset>
                </wp:positionH>
                <wp:positionV relativeFrom="paragraph">
                  <wp:posOffset>648970</wp:posOffset>
                </wp:positionV>
                <wp:extent cx="5908040" cy="878840"/>
                <wp:effectExtent l="0" t="0" r="1651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878840"/>
                        </a:xfrm>
                        <a:prstGeom prst="rect">
                          <a:avLst/>
                        </a:prstGeom>
                        <a:solidFill>
                          <a:srgbClr val="FFFFFF"/>
                        </a:solidFill>
                        <a:ln w="9525">
                          <a:solidFill>
                            <a:srgbClr val="000000"/>
                          </a:solidFill>
                          <a:miter lim="800000"/>
                          <a:headEnd/>
                          <a:tailEnd/>
                        </a:ln>
                      </wps:spPr>
                      <wps:txbx>
                        <w:txbxContent>
                          <w:p w:rsidR="001D577E" w:rsidRPr="00772DD4" w:rsidRDefault="001D577E" w:rsidP="00986DA9">
                            <w:pPr>
                              <w:jc w:val="both"/>
                              <w:rPr>
                                <w:sz w:val="16"/>
                                <w:szCs w:val="16"/>
                              </w:rPr>
                            </w:pPr>
                            <w:r w:rsidRPr="00772DD4">
                              <w:rPr>
                                <w:rFonts w:ascii="Times New Roman" w:hAnsi="Times New Roman" w:cs="Times New Roman"/>
                                <w:b/>
                                <w:sz w:val="16"/>
                                <w:szCs w:val="16"/>
                              </w:rPr>
                              <w:t>EXAMPLE:</w:t>
                            </w:r>
                            <w:r w:rsidRPr="00772DD4">
                              <w:rPr>
                                <w:rFonts w:ascii="Times New Roman" w:hAnsi="Times New Roman" w:cs="Times New Roman"/>
                                <w:sz w:val="16"/>
                                <w:szCs w:val="16"/>
                              </w:rPr>
                              <w:t xml:space="preserve">    Your pencil landed on number 54679. Circle it.   If you have </w:t>
                            </w:r>
                            <w:r w:rsidRPr="00772DD4">
                              <w:rPr>
                                <w:rFonts w:ascii="Times New Roman" w:hAnsi="Times New Roman" w:cs="Times New Roman"/>
                                <w:b/>
                                <w:sz w:val="16"/>
                                <w:szCs w:val="16"/>
                              </w:rPr>
                              <w:t>at least 1000</w:t>
                            </w:r>
                            <w:r w:rsidRPr="00772DD4">
                              <w:rPr>
                                <w:rFonts w:ascii="Times New Roman" w:hAnsi="Times New Roman" w:cs="Times New Roman"/>
                                <w:sz w:val="16"/>
                                <w:szCs w:val="16"/>
                              </w:rPr>
                              <w:t xml:space="preserve"> </w:t>
                            </w:r>
                            <w:r w:rsidRPr="00772DD4">
                              <w:rPr>
                                <w:rFonts w:ascii="Times New Roman" w:hAnsi="Times New Roman" w:cs="Times New Roman"/>
                                <w:b/>
                                <w:sz w:val="16"/>
                                <w:szCs w:val="16"/>
                              </w:rPr>
                              <w:t>addresses</w:t>
                            </w:r>
                            <w:r w:rsidRPr="00772DD4">
                              <w:rPr>
                                <w:rFonts w:ascii="Times New Roman" w:hAnsi="Times New Roman" w:cs="Times New Roman"/>
                                <w:sz w:val="16"/>
                                <w:szCs w:val="16"/>
                              </w:rPr>
                              <w:t xml:space="preserve"> in your sample, use the last three digits of the number to determine which address you will sample.  In this case, you would choose address number 679.  Put a number “1” next to that address.  If you have </w:t>
                            </w:r>
                            <w:r w:rsidRPr="00772DD4">
                              <w:rPr>
                                <w:rFonts w:ascii="Times New Roman" w:hAnsi="Times New Roman" w:cs="Times New Roman"/>
                                <w:b/>
                                <w:sz w:val="16"/>
                                <w:szCs w:val="16"/>
                              </w:rPr>
                              <w:t>only 100 addresses to sample</w:t>
                            </w:r>
                            <w:r w:rsidRPr="00772DD4">
                              <w:rPr>
                                <w:rFonts w:ascii="Times New Roman" w:hAnsi="Times New Roman" w:cs="Times New Roman"/>
                                <w:sz w:val="16"/>
                                <w:szCs w:val="16"/>
                              </w:rPr>
                              <w:t xml:space="preserve">, you would use the last two numbers in the table and choose address number 79.  If </w:t>
                            </w:r>
                            <w:r w:rsidR="00AA5F49" w:rsidRPr="00772DD4">
                              <w:rPr>
                                <w:rFonts w:ascii="Times New Roman" w:hAnsi="Times New Roman" w:cs="Times New Roman"/>
                                <w:sz w:val="16"/>
                                <w:szCs w:val="16"/>
                              </w:rPr>
                              <w:t xml:space="preserve">the number </w:t>
                            </w:r>
                            <w:r w:rsidR="003C5618" w:rsidRPr="00772DD4">
                              <w:rPr>
                                <w:rFonts w:ascii="Times New Roman" w:hAnsi="Times New Roman" w:cs="Times New Roman"/>
                                <w:sz w:val="16"/>
                                <w:szCs w:val="16"/>
                              </w:rPr>
                              <w:t>of addresses</w:t>
                            </w:r>
                            <w:r w:rsidR="00AA5F49" w:rsidRPr="00772DD4">
                              <w:rPr>
                                <w:rFonts w:ascii="Times New Roman" w:hAnsi="Times New Roman" w:cs="Times New Roman"/>
                                <w:sz w:val="16"/>
                                <w:szCs w:val="16"/>
                              </w:rPr>
                              <w:t xml:space="preserve"> in your project area </w:t>
                            </w:r>
                            <w:r w:rsidRPr="00772DD4">
                              <w:rPr>
                                <w:rFonts w:ascii="Times New Roman" w:hAnsi="Times New Roman" w:cs="Times New Roman"/>
                                <w:sz w:val="16"/>
                                <w:szCs w:val="16"/>
                              </w:rPr>
                              <w:t xml:space="preserve">is </w:t>
                            </w:r>
                            <w:r w:rsidRPr="00772DD4">
                              <w:rPr>
                                <w:rFonts w:ascii="Times New Roman" w:hAnsi="Times New Roman" w:cs="Times New Roman"/>
                                <w:b/>
                                <w:sz w:val="16"/>
                                <w:szCs w:val="16"/>
                              </w:rPr>
                              <w:t>greater than 100, but less than 679, you would skip this number</w:t>
                            </w:r>
                            <w:r w:rsidRPr="00772DD4">
                              <w:rPr>
                                <w:rFonts w:ascii="Times New Roman" w:hAnsi="Times New Roman" w:cs="Times New Roman"/>
                                <w:sz w:val="16"/>
                                <w:szCs w:val="16"/>
                              </w:rPr>
                              <w:t xml:space="preserve"> and move to another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D72B3" id="_x0000_t202" coordsize="21600,21600" o:spt="202" path="m,l,21600r21600,l21600,xe">
                <v:stroke joinstyle="miter"/>
                <v:path gradientshapeok="t" o:connecttype="rect"/>
              </v:shapetype>
              <v:shape id="Text Box 2" o:spid="_x0000_s1026" type="#_x0000_t202" style="position:absolute;left:0;text-align:left;margin-left:13.55pt;margin-top:51.1pt;width:465.2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">
                <v:textbox>
                  <w:txbxContent>
                    <w:p w:rsidR="001D577E" w:rsidRPr="00772DD4" w:rsidRDefault="001D577E" w:rsidP="00986DA9">
                      <w:pPr>
                        <w:jc w:val="both"/>
                        <w:rPr>
                          <w:sz w:val="16"/>
                          <w:szCs w:val="16"/>
                        </w:rPr>
                      </w:pPr>
                      <w:r w:rsidRPr="00772DD4">
                        <w:rPr>
                          <w:rFonts w:ascii="Times New Roman" w:hAnsi="Times New Roman" w:cs="Times New Roman"/>
                          <w:b/>
                          <w:sz w:val="16"/>
                          <w:szCs w:val="16"/>
                        </w:rPr>
                        <w:t>EXAMPLE:</w:t>
                      </w:r>
                      <w:r w:rsidRPr="00772DD4">
                        <w:rPr>
                          <w:rFonts w:ascii="Times New Roman" w:hAnsi="Times New Roman" w:cs="Times New Roman"/>
                          <w:sz w:val="16"/>
                          <w:szCs w:val="16"/>
                        </w:rPr>
                        <w:t xml:space="preserve">    Your pencil landed on number 54679. Circle it.   If you have </w:t>
                      </w:r>
                      <w:r w:rsidRPr="00772DD4">
                        <w:rPr>
                          <w:rFonts w:ascii="Times New Roman" w:hAnsi="Times New Roman" w:cs="Times New Roman"/>
                          <w:b/>
                          <w:sz w:val="16"/>
                          <w:szCs w:val="16"/>
                        </w:rPr>
                        <w:t>at least 1000</w:t>
                      </w:r>
                      <w:r w:rsidRPr="00772DD4">
                        <w:rPr>
                          <w:rFonts w:ascii="Times New Roman" w:hAnsi="Times New Roman" w:cs="Times New Roman"/>
                          <w:sz w:val="16"/>
                          <w:szCs w:val="16"/>
                        </w:rPr>
                        <w:t xml:space="preserve"> </w:t>
                      </w:r>
                      <w:r w:rsidRPr="00772DD4">
                        <w:rPr>
                          <w:rFonts w:ascii="Times New Roman" w:hAnsi="Times New Roman" w:cs="Times New Roman"/>
                          <w:b/>
                          <w:sz w:val="16"/>
                          <w:szCs w:val="16"/>
                        </w:rPr>
                        <w:t>addresses</w:t>
                      </w:r>
                      <w:r w:rsidRPr="00772DD4">
                        <w:rPr>
                          <w:rFonts w:ascii="Times New Roman" w:hAnsi="Times New Roman" w:cs="Times New Roman"/>
                          <w:sz w:val="16"/>
                          <w:szCs w:val="16"/>
                        </w:rPr>
                        <w:t xml:space="preserve"> in your sample, use the last three digits of the number to determine which address you will sample.  In this case, you would choose address number 679.  Put a number “1” next to that address.  If you have </w:t>
                      </w:r>
                      <w:r w:rsidRPr="00772DD4">
                        <w:rPr>
                          <w:rFonts w:ascii="Times New Roman" w:hAnsi="Times New Roman" w:cs="Times New Roman"/>
                          <w:b/>
                          <w:sz w:val="16"/>
                          <w:szCs w:val="16"/>
                        </w:rPr>
                        <w:t>only 100 addresses to sample</w:t>
                      </w:r>
                      <w:r w:rsidRPr="00772DD4">
                        <w:rPr>
                          <w:rFonts w:ascii="Times New Roman" w:hAnsi="Times New Roman" w:cs="Times New Roman"/>
                          <w:sz w:val="16"/>
                          <w:szCs w:val="16"/>
                        </w:rPr>
                        <w:t xml:space="preserve">, you would use the last two numbers in the table and choose address number 79.  If </w:t>
                      </w:r>
                      <w:r w:rsidR="00AA5F49" w:rsidRPr="00772DD4">
                        <w:rPr>
                          <w:rFonts w:ascii="Times New Roman" w:hAnsi="Times New Roman" w:cs="Times New Roman"/>
                          <w:sz w:val="16"/>
                          <w:szCs w:val="16"/>
                        </w:rPr>
                        <w:t xml:space="preserve">the number </w:t>
                      </w:r>
                      <w:r w:rsidR="003C5618" w:rsidRPr="00772DD4">
                        <w:rPr>
                          <w:rFonts w:ascii="Times New Roman" w:hAnsi="Times New Roman" w:cs="Times New Roman"/>
                          <w:sz w:val="16"/>
                          <w:szCs w:val="16"/>
                        </w:rPr>
                        <w:t>of addresses</w:t>
                      </w:r>
                      <w:r w:rsidR="00AA5F49" w:rsidRPr="00772DD4">
                        <w:rPr>
                          <w:rFonts w:ascii="Times New Roman" w:hAnsi="Times New Roman" w:cs="Times New Roman"/>
                          <w:sz w:val="16"/>
                          <w:szCs w:val="16"/>
                        </w:rPr>
                        <w:t xml:space="preserve"> in your project area </w:t>
                      </w:r>
                      <w:r w:rsidRPr="00772DD4">
                        <w:rPr>
                          <w:rFonts w:ascii="Times New Roman" w:hAnsi="Times New Roman" w:cs="Times New Roman"/>
                          <w:sz w:val="16"/>
                          <w:szCs w:val="16"/>
                        </w:rPr>
                        <w:t xml:space="preserve">is </w:t>
                      </w:r>
                      <w:r w:rsidRPr="00772DD4">
                        <w:rPr>
                          <w:rFonts w:ascii="Times New Roman" w:hAnsi="Times New Roman" w:cs="Times New Roman"/>
                          <w:b/>
                          <w:sz w:val="16"/>
                          <w:szCs w:val="16"/>
                        </w:rPr>
                        <w:t>greater than 100, but less than 679, you would skip this number</w:t>
                      </w:r>
                      <w:r w:rsidRPr="00772DD4">
                        <w:rPr>
                          <w:rFonts w:ascii="Times New Roman" w:hAnsi="Times New Roman" w:cs="Times New Roman"/>
                          <w:sz w:val="16"/>
                          <w:szCs w:val="16"/>
                        </w:rPr>
                        <w:t xml:space="preserve"> and move to another number.</w:t>
                      </w:r>
                    </w:p>
                  </w:txbxContent>
                </v:textbox>
              </v:shape>
            </w:pict>
          </mc:Fallback>
        </mc:AlternateContent>
      </w:r>
      <w:r w:rsidR="00772DD4">
        <w:rPr>
          <w:rFonts w:ascii="Times New Roman" w:hAnsi="Times New Roman" w:cs="Times New Roman"/>
        </w:rPr>
        <w:t>5</w:t>
      </w:r>
      <w:r w:rsidR="00AA5F49" w:rsidRPr="00986DA9">
        <w:rPr>
          <w:rFonts w:ascii="Times New Roman" w:hAnsi="Times New Roman" w:cs="Times New Roman"/>
        </w:rPr>
        <w:t>.</w:t>
      </w:r>
      <w:r w:rsidR="00AA5F49" w:rsidRPr="00986DA9">
        <w:rPr>
          <w:rFonts w:ascii="Times New Roman" w:hAnsi="Times New Roman" w:cs="Times New Roman"/>
        </w:rPr>
        <w:tab/>
      </w:r>
      <w:r w:rsidR="005B271B" w:rsidRPr="00986DA9">
        <w:rPr>
          <w:rFonts w:ascii="Times New Roman" w:hAnsi="Times New Roman" w:cs="Times New Roman"/>
        </w:rPr>
        <w:t>U</w:t>
      </w:r>
      <w:r w:rsidR="00313200" w:rsidRPr="00986DA9">
        <w:rPr>
          <w:rFonts w:ascii="Times New Roman" w:hAnsi="Times New Roman" w:cs="Times New Roman"/>
        </w:rPr>
        <w:t xml:space="preserve">sing </w:t>
      </w:r>
      <w:r w:rsidR="005B271B" w:rsidRPr="00986DA9">
        <w:rPr>
          <w:rFonts w:ascii="Times New Roman" w:hAnsi="Times New Roman" w:cs="Times New Roman"/>
        </w:rPr>
        <w:t>your</w:t>
      </w:r>
      <w:r w:rsidR="00313200" w:rsidRPr="00986DA9">
        <w:rPr>
          <w:rFonts w:ascii="Times New Roman" w:hAnsi="Times New Roman" w:cs="Times New Roman"/>
        </w:rPr>
        <w:t xml:space="preserve"> randomized numbers table</w:t>
      </w:r>
      <w:r w:rsidR="001D577E" w:rsidRPr="00986DA9">
        <w:rPr>
          <w:rFonts w:ascii="Times New Roman" w:hAnsi="Times New Roman" w:cs="Times New Roman"/>
        </w:rPr>
        <w:t>, close y</w:t>
      </w:r>
      <w:r w:rsidR="00313200" w:rsidRPr="00986DA9">
        <w:rPr>
          <w:rFonts w:ascii="Times New Roman" w:hAnsi="Times New Roman" w:cs="Times New Roman"/>
        </w:rPr>
        <w:t>our eyes, and place the point of a pen or pencil on the random numbers table.  Open your eyes, and determine what number your pen or pencil landed on, or came closest to.  Circle that number.</w:t>
      </w:r>
    </w:p>
    <w:p w:rsidR="00C62862" w:rsidRDefault="00C62862" w:rsidP="00772DD4">
      <w:pPr>
        <w:ind w:left="360" w:hanging="360"/>
        <w:rPr>
          <w:rFonts w:ascii="Times New Roman" w:hAnsi="Times New Roman" w:cs="Times New Roman"/>
        </w:rPr>
      </w:pPr>
    </w:p>
    <w:p w:rsidR="00C62862" w:rsidRDefault="00C62862" w:rsidP="00772DD4">
      <w:pPr>
        <w:ind w:left="360" w:hanging="360"/>
        <w:rPr>
          <w:rFonts w:ascii="Times New Roman" w:hAnsi="Times New Roman" w:cs="Times New Roman"/>
        </w:rPr>
      </w:pPr>
    </w:p>
    <w:p w:rsidR="00C62862" w:rsidRDefault="00C62862" w:rsidP="00772DD4">
      <w:pPr>
        <w:ind w:left="360" w:hanging="360"/>
        <w:rPr>
          <w:rFonts w:ascii="Times New Roman" w:hAnsi="Times New Roman" w:cs="Times New Roman"/>
        </w:rPr>
      </w:pPr>
    </w:p>
    <w:p w:rsidR="00313200" w:rsidRPr="00986DA9" w:rsidRDefault="00772DD4" w:rsidP="00772DD4">
      <w:pPr>
        <w:ind w:left="360" w:hanging="360"/>
        <w:rPr>
          <w:rFonts w:ascii="Times New Roman" w:hAnsi="Times New Roman" w:cs="Times New Roman"/>
        </w:rPr>
      </w:pPr>
      <w:r>
        <w:t>6</w:t>
      </w:r>
      <w:r w:rsidR="00313200" w:rsidRPr="00986DA9">
        <w:rPr>
          <w:rFonts w:ascii="Times New Roman" w:hAnsi="Times New Roman" w:cs="Times New Roman"/>
        </w:rPr>
        <w:t>.</w:t>
      </w:r>
      <w:r w:rsidR="00313200" w:rsidRPr="00986DA9">
        <w:rPr>
          <w:rFonts w:ascii="Times New Roman" w:hAnsi="Times New Roman" w:cs="Times New Roman"/>
        </w:rPr>
        <w:tab/>
      </w:r>
      <w:r w:rsidR="00313200" w:rsidRPr="00986DA9">
        <w:rPr>
          <w:rFonts w:ascii="Times New Roman" w:hAnsi="Times New Roman" w:cs="Times New Roman"/>
          <w:b/>
        </w:rPr>
        <w:t>Decide and then document</w:t>
      </w:r>
      <w:r w:rsidR="00313200" w:rsidRPr="00986DA9">
        <w:rPr>
          <w:rFonts w:ascii="Times New Roman" w:hAnsi="Times New Roman" w:cs="Times New Roman"/>
        </w:rPr>
        <w:t>, which direction you will move in.   Move in any direction</w:t>
      </w:r>
      <w:r w:rsidR="00AA5F49" w:rsidRPr="00986DA9">
        <w:rPr>
          <w:rFonts w:ascii="Times New Roman" w:hAnsi="Times New Roman" w:cs="Times New Roman"/>
        </w:rPr>
        <w:t>: up, down, left or right</w:t>
      </w:r>
      <w:r w:rsidR="00313200" w:rsidRPr="00986DA9">
        <w:rPr>
          <w:rFonts w:ascii="Times New Roman" w:hAnsi="Times New Roman" w:cs="Times New Roman"/>
        </w:rPr>
        <w:t xml:space="preserve">.  </w:t>
      </w:r>
      <w:r w:rsidR="009D59D8" w:rsidRPr="00986DA9">
        <w:rPr>
          <w:rFonts w:ascii="Times New Roman" w:hAnsi="Times New Roman" w:cs="Times New Roman"/>
        </w:rPr>
        <w:t xml:space="preserve">Move </w:t>
      </w:r>
      <w:r w:rsidR="00313200" w:rsidRPr="00986DA9">
        <w:rPr>
          <w:rFonts w:ascii="Times New Roman" w:hAnsi="Times New Roman" w:cs="Times New Roman"/>
        </w:rPr>
        <w:t>to the next number, and</w:t>
      </w:r>
      <w:r w:rsidR="009D59D8" w:rsidRPr="00986DA9">
        <w:rPr>
          <w:rFonts w:ascii="Times New Roman" w:hAnsi="Times New Roman" w:cs="Times New Roman"/>
        </w:rPr>
        <w:t xml:space="preserve">, using your list of addresses </w:t>
      </w:r>
      <w:r w:rsidR="00313200" w:rsidRPr="00986DA9">
        <w:rPr>
          <w:rFonts w:ascii="Times New Roman" w:hAnsi="Times New Roman" w:cs="Times New Roman"/>
        </w:rPr>
        <w:t>determine which address will be next in your sample.  Find your next address to sample, and place a number “2” next to it. And continue in that manner until you have chosen all of the addresses you need for your sample.</w:t>
      </w:r>
    </w:p>
    <w:p w:rsidR="00313200" w:rsidRPr="00986DA9" w:rsidRDefault="00772DD4" w:rsidP="00772DD4">
      <w:pPr>
        <w:ind w:left="360" w:hanging="360"/>
        <w:rPr>
          <w:rFonts w:ascii="Times New Roman" w:hAnsi="Times New Roman" w:cs="Times New Roman"/>
        </w:rPr>
      </w:pPr>
      <w:r>
        <w:rPr>
          <w:rFonts w:ascii="Times New Roman" w:hAnsi="Times New Roman" w:cs="Times New Roman"/>
        </w:rPr>
        <w:t>7</w:t>
      </w:r>
      <w:r w:rsidR="00313200" w:rsidRPr="00986DA9">
        <w:rPr>
          <w:rFonts w:ascii="Times New Roman" w:hAnsi="Times New Roman" w:cs="Times New Roman"/>
        </w:rPr>
        <w:t xml:space="preserve">.  </w:t>
      </w:r>
      <w:r w:rsidR="00313200" w:rsidRPr="00986DA9">
        <w:rPr>
          <w:rFonts w:ascii="Times New Roman" w:hAnsi="Times New Roman" w:cs="Times New Roman"/>
        </w:rPr>
        <w:tab/>
        <w:t xml:space="preserve">If you find that you run into no responses, </w:t>
      </w:r>
      <w:r w:rsidR="00313200" w:rsidRPr="00986DA9">
        <w:rPr>
          <w:rFonts w:ascii="Times New Roman" w:hAnsi="Times New Roman" w:cs="Times New Roman"/>
          <w:b/>
        </w:rPr>
        <w:t xml:space="preserve">document </w:t>
      </w:r>
      <w:r w:rsidR="009D59D8" w:rsidRPr="00986DA9">
        <w:rPr>
          <w:rFonts w:ascii="Times New Roman" w:hAnsi="Times New Roman" w:cs="Times New Roman"/>
          <w:b/>
        </w:rPr>
        <w:t>the no response</w:t>
      </w:r>
      <w:r w:rsidR="00313200" w:rsidRPr="00986DA9">
        <w:rPr>
          <w:rFonts w:ascii="Times New Roman" w:hAnsi="Times New Roman" w:cs="Times New Roman"/>
        </w:rPr>
        <w:t xml:space="preserve"> and use this same method </w:t>
      </w:r>
      <w:r w:rsidR="00313200" w:rsidRPr="00986DA9">
        <w:rPr>
          <w:rFonts w:ascii="Times New Roman" w:hAnsi="Times New Roman" w:cs="Times New Roman"/>
          <w:b/>
        </w:rPr>
        <w:t>to choose another address to sample</w:t>
      </w:r>
      <w:r w:rsidR="00313200" w:rsidRPr="00986DA9">
        <w:rPr>
          <w:rFonts w:ascii="Times New Roman" w:hAnsi="Times New Roman" w:cs="Times New Roman"/>
        </w:rPr>
        <w:t>.</w:t>
      </w:r>
    </w:p>
    <w:p w:rsidR="009D59D8" w:rsidRPr="00986DA9" w:rsidRDefault="00772DD4" w:rsidP="00772DD4">
      <w:pPr>
        <w:spacing w:after="0" w:afterAutospacing="0"/>
        <w:ind w:left="360" w:hanging="360"/>
        <w:rPr>
          <w:rFonts w:ascii="Times New Roman" w:hAnsi="Times New Roman" w:cs="Times New Roman"/>
        </w:rPr>
      </w:pPr>
      <w:r>
        <w:rPr>
          <w:rFonts w:ascii="Times New Roman" w:hAnsi="Times New Roman" w:cs="Times New Roman"/>
        </w:rPr>
        <w:t>8</w:t>
      </w:r>
      <w:r w:rsidR="00313200" w:rsidRPr="00986DA9">
        <w:rPr>
          <w:rFonts w:ascii="Times New Roman" w:hAnsi="Times New Roman" w:cs="Times New Roman"/>
        </w:rPr>
        <w:t>.</w:t>
      </w:r>
      <w:r w:rsidR="00313200" w:rsidRPr="00986DA9">
        <w:rPr>
          <w:rFonts w:ascii="Times New Roman" w:hAnsi="Times New Roman" w:cs="Times New Roman"/>
        </w:rPr>
        <w:tab/>
        <w:t>Submit to us</w:t>
      </w:r>
      <w:r w:rsidR="009D59D8" w:rsidRPr="00986DA9">
        <w:rPr>
          <w:rFonts w:ascii="Times New Roman" w:hAnsi="Times New Roman" w:cs="Times New Roman"/>
        </w:rPr>
        <w:t>:</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 xml:space="preserve">the total </w:t>
      </w:r>
      <w:r w:rsidR="009D59D8" w:rsidRPr="00986DA9">
        <w:rPr>
          <w:rFonts w:ascii="Times New Roman" w:hAnsi="Times New Roman" w:cs="Times New Roman"/>
        </w:rPr>
        <w:t>number of addresses in the project</w:t>
      </w:r>
      <w:r w:rsidRPr="00986DA9">
        <w:rPr>
          <w:rFonts w:ascii="Times New Roman" w:hAnsi="Times New Roman" w:cs="Times New Roman"/>
        </w:rPr>
        <w:t xml:space="preserve"> size,</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 xml:space="preserve"> the sample size needed for randomized sampling, </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 xml:space="preserve">the confidence interval, </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 xml:space="preserve">the list of addresses you sampled from with the </w:t>
      </w:r>
      <w:r w:rsidR="00DD677C" w:rsidRPr="00986DA9">
        <w:rPr>
          <w:rFonts w:ascii="Times New Roman" w:hAnsi="Times New Roman" w:cs="Times New Roman"/>
        </w:rPr>
        <w:t>ordinal number assigned to it (i.e., 1,2,3,4, etc.)</w:t>
      </w:r>
      <w:r w:rsidRPr="00986DA9">
        <w:rPr>
          <w:rFonts w:ascii="Times New Roman" w:hAnsi="Times New Roman" w:cs="Times New Roman"/>
        </w:rPr>
        <w:t xml:space="preserve">, and </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the randomized numbers table you used</w:t>
      </w:r>
      <w:r w:rsidR="009D59D8" w:rsidRPr="00986DA9">
        <w:rPr>
          <w:rFonts w:ascii="Times New Roman" w:hAnsi="Times New Roman" w:cs="Times New Roman"/>
        </w:rPr>
        <w:t>, with your starting number circled, and an arrow to indicate he direction you moved in the table,</w:t>
      </w:r>
      <w:r w:rsidRPr="00986DA9">
        <w:rPr>
          <w:rFonts w:ascii="Times New Roman" w:hAnsi="Times New Roman" w:cs="Times New Roman"/>
        </w:rPr>
        <w:t xml:space="preserve">  </w:t>
      </w:r>
    </w:p>
    <w:p w:rsidR="009D59D8" w:rsidRPr="00986DA9" w:rsidRDefault="00313200" w:rsidP="00986DA9">
      <w:pPr>
        <w:pStyle w:val="ListParagraph"/>
        <w:numPr>
          <w:ilvl w:val="0"/>
          <w:numId w:val="4"/>
        </w:numPr>
        <w:ind w:left="1080"/>
        <w:rPr>
          <w:rFonts w:ascii="Times New Roman" w:hAnsi="Times New Roman" w:cs="Times New Roman"/>
        </w:rPr>
      </w:pPr>
      <w:r w:rsidRPr="00986DA9">
        <w:rPr>
          <w:rFonts w:ascii="Times New Roman" w:hAnsi="Times New Roman" w:cs="Times New Roman"/>
        </w:rPr>
        <w:t xml:space="preserve">Include copies of all the surveys.  </w:t>
      </w:r>
    </w:p>
    <w:p w:rsidR="009D59D8" w:rsidRPr="00986DA9" w:rsidRDefault="00772DD4" w:rsidP="00772DD4">
      <w:pPr>
        <w:ind w:left="360" w:hanging="360"/>
        <w:rPr>
          <w:rFonts w:ascii="Times New Roman" w:hAnsi="Times New Roman" w:cs="Times New Roman"/>
          <w:b/>
        </w:rPr>
      </w:pPr>
      <w:r>
        <w:rPr>
          <w:rFonts w:ascii="Times New Roman" w:hAnsi="Times New Roman" w:cs="Times New Roman"/>
        </w:rPr>
        <w:t>9</w:t>
      </w:r>
      <w:r w:rsidR="009D59D8" w:rsidRPr="00986DA9">
        <w:rPr>
          <w:rFonts w:ascii="Times New Roman" w:hAnsi="Times New Roman" w:cs="Times New Roman"/>
        </w:rPr>
        <w:t xml:space="preserve">.  </w:t>
      </w:r>
      <w:r w:rsidR="00F97374" w:rsidRPr="00986DA9">
        <w:rPr>
          <w:rFonts w:ascii="Times New Roman" w:hAnsi="Times New Roman" w:cs="Times New Roman"/>
        </w:rPr>
        <w:tab/>
      </w:r>
      <w:r w:rsidR="009D59D8" w:rsidRPr="00986DA9">
        <w:rPr>
          <w:rFonts w:ascii="Times New Roman" w:hAnsi="Times New Roman" w:cs="Times New Roman"/>
        </w:rPr>
        <w:t>We must receive all six of the above in order to be able to accept a randomized sample for your application.</w:t>
      </w:r>
      <w:r w:rsidR="0035703C" w:rsidRPr="00986DA9">
        <w:rPr>
          <w:rFonts w:ascii="Times New Roman" w:hAnsi="Times New Roman" w:cs="Times New Roman"/>
        </w:rPr>
        <w:t xml:space="preserve">  If we do not receive all six documents related to the development of the survey, the application will be considered incomplete.</w:t>
      </w:r>
      <w:r>
        <w:rPr>
          <w:rFonts w:ascii="Times New Roman" w:hAnsi="Times New Roman" w:cs="Times New Roman"/>
        </w:rPr>
        <w:t xml:space="preserve">  </w:t>
      </w:r>
      <w:r w:rsidRPr="00772DD4">
        <w:rPr>
          <w:rFonts w:ascii="Times New Roman" w:hAnsi="Times New Roman" w:cs="Times New Roman"/>
          <w:color w:val="FF0000"/>
        </w:rPr>
        <w:t xml:space="preserve">(see </w:t>
      </w:r>
      <w:r w:rsidR="002C32FA">
        <w:rPr>
          <w:rFonts w:ascii="Times New Roman" w:hAnsi="Times New Roman" w:cs="Times New Roman"/>
          <w:color w:val="FF0000"/>
        </w:rPr>
        <w:t>e</w:t>
      </w:r>
      <w:r w:rsidRPr="00772DD4">
        <w:rPr>
          <w:rFonts w:ascii="Times New Roman" w:hAnsi="Times New Roman" w:cs="Times New Roman"/>
          <w:color w:val="FF0000"/>
        </w:rPr>
        <w:t xml:space="preserve">xample </w:t>
      </w:r>
      <w:r w:rsidR="002C32FA">
        <w:rPr>
          <w:rFonts w:ascii="Times New Roman" w:hAnsi="Times New Roman" w:cs="Times New Roman"/>
          <w:color w:val="FF0000"/>
        </w:rPr>
        <w:t>n</w:t>
      </w:r>
      <w:r w:rsidRPr="00772DD4">
        <w:rPr>
          <w:rFonts w:ascii="Times New Roman" w:hAnsi="Times New Roman" w:cs="Times New Roman"/>
          <w:color w:val="FF0000"/>
        </w:rPr>
        <w:t xml:space="preserve">arrative for </w:t>
      </w:r>
      <w:r w:rsidR="002C32FA">
        <w:rPr>
          <w:rFonts w:ascii="Times New Roman" w:hAnsi="Times New Roman" w:cs="Times New Roman"/>
          <w:color w:val="FF0000"/>
        </w:rPr>
        <w:t>d</w:t>
      </w:r>
      <w:r w:rsidRPr="00772DD4">
        <w:rPr>
          <w:rFonts w:ascii="Times New Roman" w:hAnsi="Times New Roman" w:cs="Times New Roman"/>
          <w:color w:val="FF0000"/>
        </w:rPr>
        <w:t xml:space="preserve">ocumenting a </w:t>
      </w:r>
      <w:r w:rsidR="002C32FA">
        <w:rPr>
          <w:rFonts w:ascii="Times New Roman" w:hAnsi="Times New Roman" w:cs="Times New Roman"/>
          <w:color w:val="FF0000"/>
        </w:rPr>
        <w:t>r</w:t>
      </w:r>
      <w:r w:rsidRPr="00772DD4">
        <w:rPr>
          <w:rFonts w:ascii="Times New Roman" w:hAnsi="Times New Roman" w:cs="Times New Roman"/>
          <w:color w:val="FF0000"/>
        </w:rPr>
        <w:t xml:space="preserve">andomized </w:t>
      </w:r>
      <w:r w:rsidR="002C32FA">
        <w:rPr>
          <w:rFonts w:ascii="Times New Roman" w:hAnsi="Times New Roman" w:cs="Times New Roman"/>
          <w:color w:val="FF0000"/>
        </w:rPr>
        <w:t>s</w:t>
      </w:r>
      <w:r w:rsidRPr="00772DD4">
        <w:rPr>
          <w:rFonts w:ascii="Times New Roman" w:hAnsi="Times New Roman" w:cs="Times New Roman"/>
          <w:color w:val="FF0000"/>
        </w:rPr>
        <w:t xml:space="preserve">ample </w:t>
      </w:r>
      <w:r w:rsidR="002C32FA">
        <w:rPr>
          <w:rFonts w:ascii="Times New Roman" w:hAnsi="Times New Roman" w:cs="Times New Roman"/>
          <w:color w:val="FF0000"/>
        </w:rPr>
        <w:t>s</w:t>
      </w:r>
      <w:r w:rsidRPr="00772DD4">
        <w:rPr>
          <w:rFonts w:ascii="Times New Roman" w:hAnsi="Times New Roman" w:cs="Times New Roman"/>
          <w:color w:val="FF0000"/>
        </w:rPr>
        <w:t xml:space="preserve">urvey on last page). </w:t>
      </w:r>
    </w:p>
    <w:p w:rsidR="00772DD4" w:rsidRPr="00A240D1" w:rsidRDefault="00772DD4" w:rsidP="00772DD4">
      <w:pPr>
        <w:pStyle w:val="Heading2"/>
        <w:rPr>
          <w:b/>
        </w:rPr>
      </w:pPr>
      <w:r w:rsidRPr="00A240D1">
        <w:rPr>
          <w:b/>
        </w:rPr>
        <w:t xml:space="preserve">Low-to-Moderate Income </w:t>
      </w:r>
      <w:r w:rsidRPr="00A240D1">
        <w:rPr>
          <w:b/>
          <w:color w:val="FF0000"/>
        </w:rPr>
        <w:t xml:space="preserve">Public Housing </w:t>
      </w:r>
    </w:p>
    <w:p w:rsidR="00772DD4" w:rsidRPr="00A240D1" w:rsidRDefault="00772DD4" w:rsidP="00772DD4">
      <w:pPr>
        <w:spacing w:before="60"/>
        <w:rPr>
          <w:rFonts w:ascii="Times New Roman" w:hAnsi="Times New Roman" w:cs="Times New Roman"/>
        </w:rPr>
      </w:pPr>
      <w:r w:rsidRPr="00A240D1">
        <w:rPr>
          <w:rFonts w:ascii="Times New Roman" w:hAnsi="Times New Roman" w:cs="Times New Roman"/>
        </w:rPr>
        <w:t xml:space="preserve">If the project area includes a low-moderate-income </w:t>
      </w:r>
      <w:r w:rsidRPr="00A240D1">
        <w:rPr>
          <w:rFonts w:ascii="Times New Roman" w:hAnsi="Times New Roman" w:cs="Times New Roman"/>
          <w:color w:val="FF0000"/>
        </w:rPr>
        <w:t>public housing</w:t>
      </w:r>
      <w:r w:rsidRPr="00A240D1">
        <w:rPr>
          <w:rFonts w:ascii="Times New Roman" w:hAnsi="Times New Roman" w:cs="Times New Roman"/>
        </w:rPr>
        <w:t xml:space="preserve">, the manager of the complex must list each address, and indicate the number of people, as well as the gender, race, and whether there are any elderly or disabled residents or any female-headed households in each unit.  </w:t>
      </w:r>
    </w:p>
    <w:p w:rsidR="00772DD4" w:rsidRPr="00A240D1" w:rsidRDefault="00772DD4" w:rsidP="00772DD4">
      <w:pPr>
        <w:spacing w:before="60"/>
        <w:rPr>
          <w:rFonts w:ascii="Times New Roman" w:hAnsi="Times New Roman" w:cs="Times New Roman"/>
          <w:color w:val="FF0000"/>
        </w:rPr>
      </w:pPr>
      <w:r w:rsidRPr="00986DA9">
        <w:rPr>
          <w:rFonts w:ascii="Times New Roman" w:hAnsi="Times New Roman" w:cs="Times New Roman"/>
        </w:rPr>
        <w:t xml:space="preserve">The applicant, </w:t>
      </w:r>
      <w:r w:rsidRPr="00986DA9">
        <w:rPr>
          <w:rFonts w:ascii="Times New Roman" w:hAnsi="Times New Roman" w:cs="Times New Roman"/>
          <w:color w:val="FF0000"/>
        </w:rPr>
        <w:t xml:space="preserve">defined as the chief elected official, </w:t>
      </w:r>
      <w:r w:rsidRPr="00986DA9">
        <w:rPr>
          <w:rFonts w:ascii="Times New Roman" w:hAnsi="Times New Roman" w:cs="Times New Roman"/>
        </w:rPr>
        <w:t>will be required to certify the spreadsheet in a letter as being an accurate representation of the residents’ income in the low-to-moderate income housing complex.</w:t>
      </w:r>
      <w:r w:rsidRPr="00A240D1">
        <w:rPr>
          <w:rFonts w:ascii="Times New Roman" w:hAnsi="Times New Roman" w:cs="Times New Roman"/>
        </w:rPr>
        <w:t xml:space="preserve">  Submit the spreadsheet and the letter along with any other surveys that prove the low-to-moderate income status of the residents of the project area.</w:t>
      </w:r>
    </w:p>
    <w:p w:rsidR="00772DD4" w:rsidRPr="00A240D1" w:rsidRDefault="00772DD4" w:rsidP="00772DD4">
      <w:pPr>
        <w:pStyle w:val="Heading2"/>
        <w:rPr>
          <w:b/>
        </w:rPr>
      </w:pPr>
      <w:r w:rsidRPr="00A240D1">
        <w:rPr>
          <w:b/>
        </w:rPr>
        <w:t>Using the American Community Survey Data</w:t>
      </w:r>
    </w:p>
    <w:p w:rsidR="00772DD4" w:rsidRPr="00A240D1" w:rsidRDefault="00772DD4" w:rsidP="00772DD4">
      <w:pPr>
        <w:pStyle w:val="ListParagraph"/>
        <w:ind w:left="0"/>
        <w:rPr>
          <w:rFonts w:ascii="Times New Roman" w:hAnsi="Times New Roman" w:cs="Times New Roman"/>
        </w:rPr>
      </w:pPr>
      <w:r w:rsidRPr="00A240D1">
        <w:rPr>
          <w:rFonts w:ascii="Times New Roman" w:hAnsi="Times New Roman" w:cs="Times New Roman"/>
        </w:rPr>
        <w:t>For certain projects, census data from the American Community Survey may be used to determine the low-to-moderate income percentage of your project area population.</w:t>
      </w:r>
    </w:p>
    <w:p w:rsidR="00772DD4" w:rsidRPr="00A240D1" w:rsidRDefault="00772DD4" w:rsidP="00772DD4">
      <w:pPr>
        <w:pStyle w:val="ListParagraph"/>
        <w:ind w:left="0"/>
        <w:rPr>
          <w:rFonts w:ascii="Times New Roman" w:hAnsi="Times New Roman" w:cs="Times New Roman"/>
        </w:rPr>
      </w:pPr>
    </w:p>
    <w:p w:rsidR="00772DD4" w:rsidRPr="00F55485" w:rsidRDefault="00772DD4" w:rsidP="00772DD4">
      <w:pPr>
        <w:pStyle w:val="ListParagraph"/>
        <w:ind w:left="0"/>
        <w:rPr>
          <w:rFonts w:ascii="Times New Roman" w:hAnsi="Times New Roman" w:cs="Times New Roman"/>
          <w:color w:val="FF0000"/>
        </w:rPr>
      </w:pPr>
      <w:r w:rsidRPr="00A240D1">
        <w:rPr>
          <w:rFonts w:ascii="Times New Roman" w:hAnsi="Times New Roman" w:cs="Times New Roman"/>
        </w:rPr>
        <w:t xml:space="preserve">For low-to-moderate income census data on an area-wide, tract or block group level, refer </w:t>
      </w:r>
      <w:r w:rsidRPr="00986DA9">
        <w:rPr>
          <w:rFonts w:ascii="Times New Roman" w:hAnsi="Times New Roman" w:cs="Times New Roman"/>
          <w:color w:val="FF0000"/>
        </w:rPr>
        <w:t xml:space="preserve">to the most recent FY2020 ACS 5-Year 2011-2015 Low- and Moderate-Income Summary Data located here:  </w:t>
      </w:r>
      <w:hyperlink r:id="rId14" w:history="1">
        <w:r w:rsidRPr="00986DA9">
          <w:rPr>
            <w:rFonts w:ascii="Times New Roman" w:hAnsi="Times New Roman" w:cs="Times New Roman"/>
            <w:color w:val="FF0000"/>
            <w:u w:val="single"/>
          </w:rPr>
          <w:t>https://www.hudexchange.info/programs/acs-low-mod-summary-data/?utm_source=HUD+Exchange+Mailing+List&amp;utm_campaign=7ed4fc3a75-FY+2020+CDBG+Low+Mod+Income+Summary+Data&amp;utm_medium=email&amp;utm_term=0_f32b935a5f-7ed4fc3a75-19357445</w:t>
        </w:r>
      </w:hyperlink>
      <w:r w:rsidRPr="00986DA9">
        <w:rPr>
          <w:rFonts w:ascii="Times New Roman" w:hAnsi="Times New Roman" w:cs="Times New Roman"/>
          <w:color w:val="FF0000"/>
        </w:rPr>
        <w:t>.</w:t>
      </w:r>
      <w:r w:rsidRPr="00F55485">
        <w:rPr>
          <w:rFonts w:ascii="Times New Roman" w:hAnsi="Times New Roman" w:cs="Times New Roman"/>
          <w:color w:val="FF0000"/>
        </w:rPr>
        <w:t xml:space="preserve">  </w:t>
      </w:r>
    </w:p>
    <w:p w:rsidR="00772DD4" w:rsidRPr="00B17188" w:rsidRDefault="00772DD4" w:rsidP="00772DD4">
      <w:pPr>
        <w:pStyle w:val="Heading3"/>
        <w:rPr>
          <w:rFonts w:ascii="Times New Roman" w:hAnsi="Times New Roman" w:cs="Times New Roman"/>
          <w:b/>
        </w:rPr>
      </w:pPr>
      <w:r w:rsidRPr="00B17188">
        <w:rPr>
          <w:rFonts w:ascii="Times New Roman" w:hAnsi="Times New Roman" w:cs="Times New Roman"/>
          <w:b/>
        </w:rPr>
        <w:t xml:space="preserve">Projects that May Use Area-Wide Data  </w:t>
      </w:r>
    </w:p>
    <w:p w:rsidR="00772DD4" w:rsidRPr="00B17188" w:rsidRDefault="00772DD4" w:rsidP="00772DD4">
      <w:pPr>
        <w:pStyle w:val="ListParagraph"/>
        <w:ind w:left="0"/>
        <w:rPr>
          <w:rFonts w:ascii="Times New Roman" w:hAnsi="Times New Roman" w:cs="Times New Roman"/>
        </w:rPr>
      </w:pPr>
      <w:r w:rsidRPr="00A240D1">
        <w:rPr>
          <w:rFonts w:ascii="Times New Roman" w:hAnsi="Times New Roman" w:cs="Times New Roman"/>
          <w:b/>
        </w:rPr>
        <w:t xml:space="preserve">The project you are proposing must serve the </w:t>
      </w:r>
      <w:r w:rsidRPr="00B17188">
        <w:rPr>
          <w:rFonts w:ascii="Times New Roman" w:hAnsi="Times New Roman" w:cs="Times New Roman"/>
          <w:b/>
        </w:rPr>
        <w:t>entire project area.</w:t>
      </w:r>
      <w:r w:rsidRPr="00B17188">
        <w:rPr>
          <w:rFonts w:ascii="Times New Roman" w:hAnsi="Times New Roman" w:cs="Times New Roman"/>
        </w:rPr>
        <w:t xml:space="preserve">  Examples of projects like this would be a rehabilitation of a wastewater treatment plant, the replacement of the main raw water line leading from the river to the water plant, </w:t>
      </w:r>
      <w:r>
        <w:rPr>
          <w:rFonts w:ascii="Times New Roman" w:hAnsi="Times New Roman" w:cs="Times New Roman"/>
        </w:rPr>
        <w:t xml:space="preserve">and </w:t>
      </w:r>
      <w:r w:rsidRPr="00B17188">
        <w:rPr>
          <w:rFonts w:ascii="Times New Roman" w:hAnsi="Times New Roman" w:cs="Times New Roman"/>
        </w:rPr>
        <w:t xml:space="preserve">the upgrade of a water treatment plant.  </w:t>
      </w:r>
    </w:p>
    <w:p w:rsidR="00772DD4" w:rsidRPr="00B17188" w:rsidRDefault="00772DD4" w:rsidP="00772DD4">
      <w:pPr>
        <w:pStyle w:val="ListParagraph"/>
        <w:rPr>
          <w:rFonts w:ascii="Times New Roman" w:hAnsi="Times New Roman" w:cs="Times New Roman"/>
        </w:rPr>
      </w:pPr>
    </w:p>
    <w:p w:rsidR="00772DD4" w:rsidRPr="00A240D1" w:rsidRDefault="00772DD4" w:rsidP="00772DD4">
      <w:pPr>
        <w:pStyle w:val="ListParagraph"/>
        <w:ind w:left="0"/>
        <w:rPr>
          <w:rFonts w:ascii="Times New Roman" w:hAnsi="Times New Roman" w:cs="Times New Roman"/>
          <w:b/>
        </w:rPr>
      </w:pPr>
      <w:r w:rsidRPr="00B17188">
        <w:rPr>
          <w:rFonts w:ascii="Times New Roman" w:hAnsi="Times New Roman" w:cs="Times New Roman"/>
        </w:rPr>
        <w:t xml:space="preserve">It is also permissible to add census blocks together to determine the LMI percentage of an area not defined by municipal boundaries.  The key is that </w:t>
      </w:r>
      <w:r w:rsidRPr="00B17188">
        <w:rPr>
          <w:rFonts w:ascii="Times New Roman" w:hAnsi="Times New Roman" w:cs="Times New Roman"/>
          <w:b/>
        </w:rPr>
        <w:t>the project you are proposing must serve the entire project</w:t>
      </w:r>
      <w:r w:rsidRPr="00A240D1">
        <w:rPr>
          <w:rFonts w:ascii="Times New Roman" w:hAnsi="Times New Roman" w:cs="Times New Roman"/>
          <w:b/>
        </w:rPr>
        <w:t xml:space="preserve"> area.</w:t>
      </w:r>
    </w:p>
    <w:p w:rsidR="00772DD4" w:rsidRPr="00B17188" w:rsidRDefault="00772DD4" w:rsidP="00772DD4">
      <w:pPr>
        <w:pStyle w:val="Heading2"/>
        <w:rPr>
          <w:b/>
        </w:rPr>
      </w:pPr>
      <w:r w:rsidRPr="00B17188">
        <w:rPr>
          <w:b/>
        </w:rPr>
        <w:t>Questions</w:t>
      </w:r>
    </w:p>
    <w:p w:rsidR="00772DD4" w:rsidRPr="00A240D1" w:rsidRDefault="00772DD4" w:rsidP="00772DD4">
      <w:pPr>
        <w:pStyle w:val="ListParagraph"/>
        <w:ind w:left="0"/>
        <w:rPr>
          <w:rFonts w:ascii="Times New Roman" w:hAnsi="Times New Roman" w:cs="Times New Roman"/>
        </w:rPr>
      </w:pPr>
      <w:r w:rsidRPr="00A240D1">
        <w:rPr>
          <w:rFonts w:ascii="Times New Roman" w:hAnsi="Times New Roman" w:cs="Times New Roman"/>
        </w:rPr>
        <w:t>If you have questions about defining or surveying your project area, call DEQ CDBG-Infrastructure staff at 919-707-9189.</w:t>
      </w:r>
    </w:p>
    <w:p w:rsidR="00150A0F" w:rsidRPr="00B73F6F" w:rsidRDefault="002C32FA" w:rsidP="00F97374">
      <w:pPr>
        <w:ind w:left="410" w:hanging="410"/>
        <w:rPr>
          <w:rFonts w:ascii="Times New Roman" w:hAnsi="Times New Roman" w:cs="Times New Roman"/>
          <w:b/>
          <w:sz w:val="24"/>
          <w:szCs w:val="24"/>
        </w:rPr>
      </w:pPr>
      <w:r w:rsidRPr="00B73F6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CB3A35" wp14:editId="1084FDEA">
                <wp:simplePos x="0" y="0"/>
                <wp:positionH relativeFrom="column">
                  <wp:posOffset>0</wp:posOffset>
                </wp:positionH>
                <wp:positionV relativeFrom="paragraph">
                  <wp:posOffset>934</wp:posOffset>
                </wp:positionV>
                <wp:extent cx="6279777" cy="3980329"/>
                <wp:effectExtent l="0" t="0" r="2603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777" cy="3980329"/>
                        </a:xfrm>
                        <a:prstGeom prst="rect">
                          <a:avLst/>
                        </a:prstGeom>
                        <a:solidFill>
                          <a:srgbClr val="FFFFFF"/>
                        </a:solidFill>
                        <a:ln w="9525">
                          <a:solidFill>
                            <a:srgbClr val="000000"/>
                          </a:solidFill>
                          <a:miter lim="800000"/>
                          <a:headEnd/>
                          <a:tailEnd/>
                        </a:ln>
                      </wps:spPr>
                      <wps:txbx>
                        <w:txbxContent>
                          <w:p w:rsidR="00BD54C1" w:rsidRPr="002C32FA" w:rsidRDefault="00BD54C1" w:rsidP="008C3218">
                            <w:pPr>
                              <w:jc w:val="center"/>
                              <w:rPr>
                                <w:rFonts w:ascii="Times New Roman" w:hAnsi="Times New Roman" w:cs="Times New Roman"/>
                                <w:b/>
                                <w:sz w:val="18"/>
                                <w:szCs w:val="18"/>
                              </w:rPr>
                            </w:pPr>
                            <w:r w:rsidRPr="002C32FA">
                              <w:rPr>
                                <w:rFonts w:ascii="Times New Roman" w:hAnsi="Times New Roman" w:cs="Times New Roman"/>
                                <w:b/>
                                <w:sz w:val="18"/>
                                <w:szCs w:val="18"/>
                              </w:rPr>
                              <w:t>Example Narrative for Documenting a Randomized Sample Survey</w:t>
                            </w:r>
                          </w:p>
                          <w:p w:rsidR="007E3054" w:rsidRPr="002C32FA" w:rsidRDefault="00BD54C1" w:rsidP="008C3218">
                            <w:pPr>
                              <w:rPr>
                                <w:rFonts w:ascii="Times New Roman" w:hAnsi="Times New Roman" w:cs="Times New Roman"/>
                                <w:sz w:val="18"/>
                                <w:szCs w:val="18"/>
                              </w:rPr>
                            </w:pPr>
                            <w:r w:rsidRPr="002C32FA">
                              <w:rPr>
                                <w:rFonts w:ascii="Times New Roman" w:hAnsi="Times New Roman" w:cs="Times New Roman"/>
                                <w:sz w:val="18"/>
                                <w:szCs w:val="18"/>
                              </w:rPr>
                              <w:t xml:space="preserve">The Town of Greensburg serves </w:t>
                            </w:r>
                            <w:r w:rsidR="00A54AD0" w:rsidRPr="002C32FA">
                              <w:rPr>
                                <w:rFonts w:ascii="Times New Roman" w:hAnsi="Times New Roman" w:cs="Times New Roman"/>
                                <w:sz w:val="18"/>
                                <w:szCs w:val="18"/>
                              </w:rPr>
                              <w:t>715</w:t>
                            </w:r>
                            <w:r w:rsidRPr="002C32FA">
                              <w:rPr>
                                <w:rFonts w:ascii="Times New Roman" w:hAnsi="Times New Roman" w:cs="Times New Roman"/>
                                <w:sz w:val="18"/>
                                <w:szCs w:val="18"/>
                              </w:rPr>
                              <w:t xml:space="preserve"> addresses with public water.  </w:t>
                            </w:r>
                            <w:r w:rsidR="00A94CEA" w:rsidRPr="002C32FA">
                              <w:rPr>
                                <w:rFonts w:ascii="Times New Roman" w:hAnsi="Times New Roman" w:cs="Times New Roman"/>
                                <w:sz w:val="18"/>
                                <w:szCs w:val="18"/>
                              </w:rPr>
                              <w:t>The water plant serves the entire town</w:t>
                            </w:r>
                            <w:r w:rsidR="00EC183C" w:rsidRPr="002C32FA">
                              <w:rPr>
                                <w:rFonts w:ascii="Times New Roman" w:hAnsi="Times New Roman" w:cs="Times New Roman"/>
                                <w:sz w:val="18"/>
                                <w:szCs w:val="18"/>
                              </w:rPr>
                              <w:t xml:space="preserve">.  The plant was built in 1970 and has an aging </w:t>
                            </w:r>
                            <w:r w:rsidR="00A94CEA" w:rsidRPr="002C32FA">
                              <w:rPr>
                                <w:rFonts w:ascii="Times New Roman" w:hAnsi="Times New Roman" w:cs="Times New Roman"/>
                                <w:sz w:val="18"/>
                                <w:szCs w:val="18"/>
                              </w:rPr>
                              <w:t>chlorine feed system</w:t>
                            </w:r>
                            <w:r w:rsidR="00EC183C" w:rsidRPr="002C32FA">
                              <w:rPr>
                                <w:rFonts w:ascii="Times New Roman" w:hAnsi="Times New Roman" w:cs="Times New Roman"/>
                                <w:sz w:val="18"/>
                                <w:szCs w:val="18"/>
                              </w:rPr>
                              <w:t xml:space="preserve"> that has failed three times in the last year.  </w:t>
                            </w:r>
                            <w:r w:rsidR="007E3054" w:rsidRPr="002C32FA">
                              <w:rPr>
                                <w:rFonts w:ascii="Times New Roman" w:hAnsi="Times New Roman" w:cs="Times New Roman"/>
                                <w:sz w:val="18"/>
                                <w:szCs w:val="18"/>
                              </w:rPr>
                              <w:t xml:space="preserve">First, </w:t>
                            </w:r>
                            <w:r w:rsidR="00A54AD0" w:rsidRPr="002C32FA">
                              <w:rPr>
                                <w:rFonts w:ascii="Times New Roman" w:hAnsi="Times New Roman" w:cs="Times New Roman"/>
                                <w:sz w:val="18"/>
                                <w:szCs w:val="18"/>
                              </w:rPr>
                              <w:t xml:space="preserve">we </w:t>
                            </w:r>
                            <w:r w:rsidR="007E3054" w:rsidRPr="002C32FA">
                              <w:rPr>
                                <w:rFonts w:ascii="Times New Roman" w:hAnsi="Times New Roman" w:cs="Times New Roman"/>
                                <w:sz w:val="18"/>
                                <w:szCs w:val="18"/>
                              </w:rPr>
                              <w:t>number</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each of the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xml:space="preserve"> addresses as 1 to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xml:space="preserve">  Then, </w:t>
                            </w:r>
                            <w:r w:rsidR="00A54AD0" w:rsidRPr="002C32FA">
                              <w:rPr>
                                <w:rFonts w:ascii="Times New Roman" w:hAnsi="Times New Roman" w:cs="Times New Roman"/>
                                <w:sz w:val="18"/>
                                <w:szCs w:val="18"/>
                              </w:rPr>
                              <w:t xml:space="preserve">we </w:t>
                            </w:r>
                            <w:r w:rsidR="00EC183C" w:rsidRPr="002C32FA">
                              <w:rPr>
                                <w:rFonts w:ascii="Times New Roman" w:hAnsi="Times New Roman" w:cs="Times New Roman"/>
                                <w:sz w:val="18"/>
                                <w:szCs w:val="18"/>
                              </w:rPr>
                              <w:t>determine</w:t>
                            </w:r>
                            <w:r w:rsidR="00A54AD0" w:rsidRPr="002C32FA">
                              <w:rPr>
                                <w:rFonts w:ascii="Times New Roman" w:hAnsi="Times New Roman" w:cs="Times New Roman"/>
                                <w:sz w:val="18"/>
                                <w:szCs w:val="18"/>
                              </w:rPr>
                              <w:t>d</w:t>
                            </w:r>
                            <w:r w:rsidR="007E3054" w:rsidRPr="002C32FA">
                              <w:rPr>
                                <w:rFonts w:ascii="Times New Roman" w:hAnsi="Times New Roman" w:cs="Times New Roman"/>
                                <w:sz w:val="18"/>
                                <w:szCs w:val="18"/>
                              </w:rPr>
                              <w:t xml:space="preserve"> </w:t>
                            </w:r>
                            <w:r w:rsidR="00EC183C" w:rsidRPr="002C32FA">
                              <w:rPr>
                                <w:rFonts w:ascii="Times New Roman" w:hAnsi="Times New Roman" w:cs="Times New Roman"/>
                                <w:sz w:val="18"/>
                                <w:szCs w:val="18"/>
                              </w:rPr>
                              <w:t xml:space="preserve">our sample size, confidence interval and confidence limits by going to </w:t>
                            </w:r>
                            <w:hyperlink r:id="rId15" w:history="1">
                              <w:r w:rsidR="00A54AD0" w:rsidRPr="002C32FA">
                                <w:rPr>
                                  <w:rStyle w:val="Hyperlink"/>
                                  <w:rFonts w:ascii="Times New Roman" w:hAnsi="Times New Roman" w:cs="Times New Roman"/>
                                  <w:sz w:val="18"/>
                                  <w:szCs w:val="18"/>
                                </w:rPr>
                                <w:t>http://www.surveysystem.com/sscalc.htm</w:t>
                              </w:r>
                            </w:hyperlink>
                            <w:r w:rsidR="007E3054" w:rsidRPr="002C32FA">
                              <w:rPr>
                                <w:rFonts w:ascii="Times New Roman" w:hAnsi="Times New Roman" w:cs="Times New Roman"/>
                                <w:sz w:val="18"/>
                                <w:szCs w:val="18"/>
                              </w:rPr>
                              <w:t xml:space="preserve">, and selecting the confidence limit of 95%, and the confidence interval of 5.  We then input the number of addresses in the Town of Greensburg,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into the “population” box, and click</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enter.  We need</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to do </w:t>
                            </w:r>
                            <w:r w:rsidR="00A54AD0" w:rsidRPr="002C32FA">
                              <w:rPr>
                                <w:rFonts w:ascii="Times New Roman" w:hAnsi="Times New Roman" w:cs="Times New Roman"/>
                                <w:sz w:val="18"/>
                                <w:szCs w:val="18"/>
                              </w:rPr>
                              <w:t>250</w:t>
                            </w:r>
                            <w:r w:rsidR="007E3054" w:rsidRPr="002C32FA">
                              <w:rPr>
                                <w:rFonts w:ascii="Times New Roman" w:hAnsi="Times New Roman" w:cs="Times New Roman"/>
                                <w:sz w:val="18"/>
                                <w:szCs w:val="18"/>
                              </w:rPr>
                              <w:t xml:space="preserve"> surveys in Greensburg to get a representative sample of the Greensburg population.</w:t>
                            </w:r>
                          </w:p>
                          <w:p w:rsidR="00BD54C1" w:rsidRPr="002C32FA" w:rsidRDefault="007E3054" w:rsidP="008C3218">
                            <w:pPr>
                              <w:rPr>
                                <w:rStyle w:val="Hyperlink"/>
                                <w:rFonts w:ascii="Times New Roman" w:hAnsi="Times New Roman" w:cs="Times New Roman"/>
                                <w:color w:val="auto"/>
                                <w:sz w:val="18"/>
                                <w:szCs w:val="18"/>
                                <w:u w:val="none"/>
                              </w:rPr>
                            </w:pPr>
                            <w:r w:rsidRPr="002C32FA">
                              <w:rPr>
                                <w:rFonts w:ascii="Times New Roman" w:hAnsi="Times New Roman" w:cs="Times New Roman"/>
                                <w:sz w:val="18"/>
                                <w:szCs w:val="18"/>
                              </w:rPr>
                              <w:t xml:space="preserve">Next, we went to </w:t>
                            </w:r>
                            <w:hyperlink r:id="rId16" w:history="1">
                              <w:r w:rsidRPr="002C32FA">
                                <w:rPr>
                                  <w:rStyle w:val="Hyperlink"/>
                                  <w:rFonts w:ascii="Times New Roman" w:hAnsi="Times New Roman" w:cs="Times New Roman"/>
                                  <w:sz w:val="18"/>
                                  <w:szCs w:val="18"/>
                                </w:rPr>
                                <w:t>http://stattrek.com/statistics/random-numbers-generator.aspx</w:t>
                              </w:r>
                            </w:hyperlink>
                            <w:r w:rsidRPr="002C32FA">
                              <w:rPr>
                                <w:rStyle w:val="Hyperlink"/>
                                <w:rFonts w:ascii="Times New Roman" w:hAnsi="Times New Roman" w:cs="Times New Roman"/>
                                <w:sz w:val="18"/>
                                <w:szCs w:val="18"/>
                              </w:rPr>
                              <w:t xml:space="preserve"> </w:t>
                            </w:r>
                            <w:r w:rsidRPr="002C32FA">
                              <w:rPr>
                                <w:rStyle w:val="Hyperlink"/>
                                <w:rFonts w:ascii="Times New Roman" w:hAnsi="Times New Roman" w:cs="Times New Roman"/>
                                <w:color w:val="auto"/>
                                <w:sz w:val="18"/>
                                <w:szCs w:val="18"/>
                                <w:u w:val="none"/>
                              </w:rPr>
                              <w:t xml:space="preserve">to develop a randomized numbers table.  </w:t>
                            </w:r>
                            <w:r w:rsidR="00F97374" w:rsidRPr="002C32FA">
                              <w:rPr>
                                <w:rStyle w:val="Hyperlink"/>
                                <w:rFonts w:ascii="Times New Roman" w:hAnsi="Times New Roman" w:cs="Times New Roman"/>
                                <w:color w:val="auto"/>
                                <w:sz w:val="18"/>
                                <w:szCs w:val="18"/>
                                <w:u w:val="none"/>
                              </w:rPr>
                              <w:t>On this website,</w:t>
                            </w:r>
                            <w:r w:rsidR="00A54AD0" w:rsidRPr="002C32FA">
                              <w:rPr>
                                <w:rStyle w:val="Hyperlink"/>
                                <w:rFonts w:ascii="Times New Roman" w:hAnsi="Times New Roman" w:cs="Times New Roman"/>
                                <w:color w:val="auto"/>
                                <w:sz w:val="18"/>
                                <w:szCs w:val="18"/>
                                <w:u w:val="none"/>
                              </w:rPr>
                              <w:t xml:space="preserve"> we </w:t>
                            </w:r>
                            <w:r w:rsidR="00F97374" w:rsidRPr="002C32FA">
                              <w:rPr>
                                <w:rStyle w:val="Hyperlink"/>
                                <w:rFonts w:ascii="Times New Roman" w:hAnsi="Times New Roman" w:cs="Times New Roman"/>
                                <w:color w:val="auto"/>
                                <w:sz w:val="18"/>
                                <w:szCs w:val="18"/>
                                <w:u w:val="none"/>
                              </w:rPr>
                              <w:t>click</w:t>
                            </w:r>
                            <w:r w:rsidR="00A54AD0" w:rsidRPr="002C32FA">
                              <w:rPr>
                                <w:rStyle w:val="Hyperlink"/>
                                <w:rFonts w:ascii="Times New Roman" w:hAnsi="Times New Roman" w:cs="Times New Roman"/>
                                <w:color w:val="auto"/>
                                <w:sz w:val="18"/>
                                <w:szCs w:val="18"/>
                                <w:u w:val="none"/>
                              </w:rPr>
                              <w:t>ed</w:t>
                            </w:r>
                            <w:r w:rsidR="00F97374" w:rsidRPr="002C32FA">
                              <w:rPr>
                                <w:rStyle w:val="Hyperlink"/>
                                <w:rFonts w:ascii="Times New Roman" w:hAnsi="Times New Roman" w:cs="Times New Roman"/>
                                <w:color w:val="auto"/>
                                <w:sz w:val="18"/>
                                <w:szCs w:val="18"/>
                                <w:u w:val="none"/>
                              </w:rPr>
                              <w:t xml:space="preserve"> on the Stat Tools Tab at the top of the page.    This </w:t>
                            </w:r>
                            <w:r w:rsidR="00A54AD0" w:rsidRPr="002C32FA">
                              <w:rPr>
                                <w:rStyle w:val="Hyperlink"/>
                                <w:rFonts w:ascii="Times New Roman" w:hAnsi="Times New Roman" w:cs="Times New Roman"/>
                                <w:color w:val="auto"/>
                                <w:sz w:val="18"/>
                                <w:szCs w:val="18"/>
                                <w:u w:val="none"/>
                              </w:rPr>
                              <w:t>brought</w:t>
                            </w:r>
                            <w:r w:rsidR="00F97374" w:rsidRPr="002C32FA">
                              <w:rPr>
                                <w:rStyle w:val="Hyperlink"/>
                                <w:rFonts w:ascii="Times New Roman" w:hAnsi="Times New Roman" w:cs="Times New Roman"/>
                                <w:color w:val="auto"/>
                                <w:sz w:val="18"/>
                                <w:szCs w:val="18"/>
                                <w:u w:val="none"/>
                              </w:rPr>
                              <w:t xml:space="preserve"> up </w:t>
                            </w:r>
                            <w:r w:rsidR="00A54AD0" w:rsidRPr="002C32FA">
                              <w:rPr>
                                <w:rStyle w:val="Hyperlink"/>
                                <w:rFonts w:ascii="Times New Roman" w:hAnsi="Times New Roman" w:cs="Times New Roman"/>
                                <w:color w:val="auto"/>
                                <w:sz w:val="18"/>
                                <w:szCs w:val="18"/>
                                <w:u w:val="none"/>
                              </w:rPr>
                              <w:t xml:space="preserve">the Random Numbers Table </w:t>
                            </w:r>
                            <w:r w:rsidR="00F97374" w:rsidRPr="002C32FA">
                              <w:rPr>
                                <w:rStyle w:val="Hyperlink"/>
                                <w:rFonts w:ascii="Times New Roman" w:hAnsi="Times New Roman" w:cs="Times New Roman"/>
                                <w:color w:val="auto"/>
                                <w:sz w:val="18"/>
                                <w:szCs w:val="18"/>
                                <w:u w:val="none"/>
                              </w:rPr>
                              <w:t xml:space="preserve">interactive tool that </w:t>
                            </w:r>
                            <w:r w:rsidR="00A54AD0" w:rsidRPr="002C32FA">
                              <w:rPr>
                                <w:rStyle w:val="Hyperlink"/>
                                <w:rFonts w:ascii="Times New Roman" w:hAnsi="Times New Roman" w:cs="Times New Roman"/>
                                <w:color w:val="auto"/>
                                <w:sz w:val="18"/>
                                <w:szCs w:val="18"/>
                                <w:u w:val="none"/>
                              </w:rPr>
                              <w:t>developed</w:t>
                            </w:r>
                            <w:r w:rsidR="00F97374" w:rsidRPr="002C32FA">
                              <w:rPr>
                                <w:rStyle w:val="Hyperlink"/>
                                <w:rFonts w:ascii="Times New Roman" w:hAnsi="Times New Roman" w:cs="Times New Roman"/>
                                <w:color w:val="auto"/>
                                <w:sz w:val="18"/>
                                <w:szCs w:val="18"/>
                                <w:u w:val="none"/>
                              </w:rPr>
                              <w:t xml:space="preserve"> the random numbers table that </w:t>
                            </w:r>
                            <w:r w:rsidR="00A54AD0" w:rsidRPr="002C32FA">
                              <w:rPr>
                                <w:rStyle w:val="Hyperlink"/>
                                <w:rFonts w:ascii="Times New Roman" w:hAnsi="Times New Roman" w:cs="Times New Roman"/>
                                <w:color w:val="auto"/>
                                <w:sz w:val="18"/>
                                <w:szCs w:val="18"/>
                                <w:u w:val="none"/>
                              </w:rPr>
                              <w:t>we</w:t>
                            </w:r>
                            <w:r w:rsidR="00F97374" w:rsidRPr="002C32FA">
                              <w:rPr>
                                <w:rStyle w:val="Hyperlink"/>
                                <w:rFonts w:ascii="Times New Roman" w:hAnsi="Times New Roman" w:cs="Times New Roman"/>
                                <w:color w:val="auto"/>
                                <w:sz w:val="18"/>
                                <w:szCs w:val="18"/>
                                <w:u w:val="none"/>
                              </w:rPr>
                              <w:t xml:space="preserve"> need</w:t>
                            </w:r>
                            <w:r w:rsidR="00A54AD0" w:rsidRPr="002C32FA">
                              <w:rPr>
                                <w:rStyle w:val="Hyperlink"/>
                                <w:rFonts w:ascii="Times New Roman" w:hAnsi="Times New Roman" w:cs="Times New Roman"/>
                                <w:color w:val="auto"/>
                                <w:sz w:val="18"/>
                                <w:szCs w:val="18"/>
                                <w:u w:val="none"/>
                              </w:rPr>
                              <w:t>ed</w:t>
                            </w:r>
                            <w:r w:rsidR="00F97374" w:rsidRPr="002C32FA">
                              <w:rPr>
                                <w:rStyle w:val="Hyperlink"/>
                                <w:rFonts w:ascii="Times New Roman" w:hAnsi="Times New Roman" w:cs="Times New Roman"/>
                                <w:color w:val="auto"/>
                                <w:sz w:val="18"/>
                                <w:szCs w:val="18"/>
                                <w:u w:val="none"/>
                              </w:rPr>
                              <w:t>.</w:t>
                            </w:r>
                          </w:p>
                          <w:p w:rsidR="00F97374" w:rsidRPr="002C32FA" w:rsidRDefault="00F97374" w:rsidP="008C3218">
                            <w:pPr>
                              <w:rPr>
                                <w:rStyle w:val="Hyperlink"/>
                                <w:rFonts w:ascii="Times New Roman" w:hAnsi="Times New Roman" w:cs="Times New Roman"/>
                                <w:color w:val="auto"/>
                                <w:sz w:val="18"/>
                                <w:szCs w:val="18"/>
                                <w:u w:val="none"/>
                              </w:rPr>
                            </w:pPr>
                            <w:r w:rsidRPr="002C32FA">
                              <w:rPr>
                                <w:rStyle w:val="Hyperlink"/>
                                <w:rFonts w:ascii="Times New Roman" w:hAnsi="Times New Roman" w:cs="Times New Roman"/>
                                <w:color w:val="auto"/>
                                <w:sz w:val="18"/>
                                <w:szCs w:val="18"/>
                                <w:u w:val="none"/>
                              </w:rPr>
                              <w:t xml:space="preserve">In the Random Numbers Table interactive tool, </w:t>
                            </w:r>
                            <w:r w:rsidR="00A54AD0" w:rsidRPr="002C32FA">
                              <w:rPr>
                                <w:rStyle w:val="Hyperlink"/>
                                <w:rFonts w:ascii="Times New Roman" w:hAnsi="Times New Roman" w:cs="Times New Roman"/>
                                <w:color w:val="auto"/>
                                <w:sz w:val="18"/>
                                <w:szCs w:val="18"/>
                                <w:u w:val="none"/>
                              </w:rPr>
                              <w:t>we</w:t>
                            </w:r>
                            <w:r w:rsidRPr="002C32FA">
                              <w:rPr>
                                <w:rStyle w:val="Hyperlink"/>
                                <w:rFonts w:ascii="Times New Roman" w:hAnsi="Times New Roman" w:cs="Times New Roman"/>
                                <w:color w:val="auto"/>
                                <w:sz w:val="18"/>
                                <w:szCs w:val="18"/>
                                <w:u w:val="none"/>
                              </w:rPr>
                              <w:t xml:space="preserve"> determine</w:t>
                            </w:r>
                            <w:r w:rsidR="00A54AD0" w:rsidRPr="002C32FA">
                              <w:rPr>
                                <w:rStyle w:val="Hyperlink"/>
                                <w:rFonts w:ascii="Times New Roman" w:hAnsi="Times New Roman" w:cs="Times New Roman"/>
                                <w:color w:val="auto"/>
                                <w:sz w:val="18"/>
                                <w:szCs w:val="18"/>
                                <w:u w:val="none"/>
                              </w:rPr>
                              <w:t>d</w:t>
                            </w:r>
                            <w:r w:rsidRPr="002C32FA">
                              <w:rPr>
                                <w:rStyle w:val="Hyperlink"/>
                                <w:rFonts w:ascii="Times New Roman" w:hAnsi="Times New Roman" w:cs="Times New Roman"/>
                                <w:color w:val="auto"/>
                                <w:sz w:val="18"/>
                                <w:szCs w:val="18"/>
                                <w:u w:val="none"/>
                              </w:rPr>
                              <w:t xml:space="preserve"> how many random numbers </w:t>
                            </w:r>
                            <w:r w:rsidR="00A54AD0" w:rsidRPr="002C32FA">
                              <w:rPr>
                                <w:rStyle w:val="Hyperlink"/>
                                <w:rFonts w:ascii="Times New Roman" w:hAnsi="Times New Roman" w:cs="Times New Roman"/>
                                <w:color w:val="auto"/>
                                <w:sz w:val="18"/>
                                <w:szCs w:val="18"/>
                                <w:u w:val="none"/>
                              </w:rPr>
                              <w:t>we</w:t>
                            </w:r>
                            <w:r w:rsidRPr="002C32FA">
                              <w:rPr>
                                <w:rStyle w:val="Hyperlink"/>
                                <w:rFonts w:ascii="Times New Roman" w:hAnsi="Times New Roman" w:cs="Times New Roman"/>
                                <w:color w:val="auto"/>
                                <w:sz w:val="18"/>
                                <w:szCs w:val="18"/>
                                <w:u w:val="none"/>
                              </w:rPr>
                              <w:t xml:space="preserve"> will need.  </w:t>
                            </w:r>
                            <w:r w:rsidR="002550D4" w:rsidRPr="002C32FA">
                              <w:rPr>
                                <w:rStyle w:val="Hyperlink"/>
                                <w:rFonts w:ascii="Times New Roman" w:hAnsi="Times New Roman" w:cs="Times New Roman"/>
                                <w:color w:val="auto"/>
                                <w:sz w:val="18"/>
                                <w:szCs w:val="18"/>
                                <w:u w:val="none"/>
                              </w:rPr>
                              <w:t xml:space="preserve">  For the Town of Greensburg, we requested a </w:t>
                            </w:r>
                            <w:r w:rsidR="00A54AD0" w:rsidRPr="002C32FA">
                              <w:rPr>
                                <w:rStyle w:val="Hyperlink"/>
                                <w:rFonts w:ascii="Times New Roman" w:hAnsi="Times New Roman" w:cs="Times New Roman"/>
                                <w:color w:val="auto"/>
                                <w:sz w:val="18"/>
                                <w:szCs w:val="18"/>
                                <w:u w:val="none"/>
                              </w:rPr>
                              <w:t>715</w:t>
                            </w:r>
                            <w:r w:rsidR="002550D4" w:rsidRPr="002C32FA">
                              <w:rPr>
                                <w:rStyle w:val="Hyperlink"/>
                                <w:rFonts w:ascii="Times New Roman" w:hAnsi="Times New Roman" w:cs="Times New Roman"/>
                                <w:color w:val="auto"/>
                                <w:sz w:val="18"/>
                                <w:szCs w:val="18"/>
                                <w:u w:val="none"/>
                              </w:rPr>
                              <w:t xml:space="preserve"> random number table by inputting “</w:t>
                            </w:r>
                            <w:r w:rsidR="00A54AD0" w:rsidRPr="002C32FA">
                              <w:rPr>
                                <w:rStyle w:val="Hyperlink"/>
                                <w:rFonts w:ascii="Times New Roman" w:hAnsi="Times New Roman" w:cs="Times New Roman"/>
                                <w:color w:val="auto"/>
                                <w:sz w:val="18"/>
                                <w:szCs w:val="18"/>
                                <w:u w:val="none"/>
                              </w:rPr>
                              <w:t>715</w:t>
                            </w:r>
                            <w:r w:rsidR="002550D4" w:rsidRPr="002C32FA">
                              <w:rPr>
                                <w:rStyle w:val="Hyperlink"/>
                                <w:rFonts w:ascii="Times New Roman" w:hAnsi="Times New Roman" w:cs="Times New Roman"/>
                                <w:color w:val="auto"/>
                                <w:sz w:val="18"/>
                                <w:szCs w:val="18"/>
                                <w:u w:val="none"/>
                              </w:rPr>
                              <w:t>” in the box asking “how many numbers?”.</w:t>
                            </w:r>
                          </w:p>
                          <w:p w:rsidR="002550D4" w:rsidRPr="002C32FA" w:rsidRDefault="002550D4" w:rsidP="008C3218">
                            <w:pPr>
                              <w:rPr>
                                <w:rStyle w:val="Hyperlink"/>
                                <w:rFonts w:ascii="Times New Roman" w:hAnsi="Times New Roman" w:cs="Times New Roman"/>
                                <w:color w:val="auto"/>
                                <w:sz w:val="18"/>
                                <w:szCs w:val="18"/>
                                <w:u w:val="none"/>
                              </w:rPr>
                            </w:pPr>
                            <w:r w:rsidRPr="002C32FA">
                              <w:rPr>
                                <w:rStyle w:val="Hyperlink"/>
                                <w:rFonts w:ascii="Times New Roman" w:hAnsi="Times New Roman" w:cs="Times New Roman"/>
                                <w:color w:val="auto"/>
                                <w:sz w:val="18"/>
                                <w:szCs w:val="18"/>
                                <w:u w:val="none"/>
                              </w:rPr>
                              <w:t xml:space="preserve">Next, </w:t>
                            </w:r>
                            <w:r w:rsidR="009F6F72" w:rsidRPr="002C32FA">
                              <w:rPr>
                                <w:rStyle w:val="Hyperlink"/>
                                <w:rFonts w:ascii="Times New Roman" w:hAnsi="Times New Roman" w:cs="Times New Roman"/>
                                <w:color w:val="auto"/>
                                <w:sz w:val="18"/>
                                <w:szCs w:val="18"/>
                                <w:u w:val="none"/>
                              </w:rPr>
                              <w:t xml:space="preserve">we </w:t>
                            </w:r>
                            <w:r w:rsidRPr="002C32FA">
                              <w:rPr>
                                <w:rStyle w:val="Hyperlink"/>
                                <w:rFonts w:ascii="Times New Roman" w:hAnsi="Times New Roman" w:cs="Times New Roman"/>
                                <w:color w:val="auto"/>
                                <w:sz w:val="18"/>
                                <w:szCs w:val="18"/>
                                <w:u w:val="none"/>
                              </w:rPr>
                              <w:t>determine</w:t>
                            </w:r>
                            <w:r w:rsidR="009F6F72" w:rsidRPr="002C32FA">
                              <w:rPr>
                                <w:rStyle w:val="Hyperlink"/>
                                <w:rFonts w:ascii="Times New Roman" w:hAnsi="Times New Roman" w:cs="Times New Roman"/>
                                <w:color w:val="auto"/>
                                <w:sz w:val="18"/>
                                <w:szCs w:val="18"/>
                                <w:u w:val="none"/>
                              </w:rPr>
                              <w:t>d</w:t>
                            </w:r>
                            <w:r w:rsidRPr="002C32FA">
                              <w:rPr>
                                <w:rStyle w:val="Hyperlink"/>
                                <w:rFonts w:ascii="Times New Roman" w:hAnsi="Times New Roman" w:cs="Times New Roman"/>
                                <w:color w:val="auto"/>
                                <w:sz w:val="18"/>
                                <w:szCs w:val="18"/>
                                <w:u w:val="none"/>
                              </w:rPr>
                              <w:t xml:space="preserve"> a minimum and a maximum value for </w:t>
                            </w:r>
                            <w:r w:rsidR="009F6F72" w:rsidRPr="002C32FA">
                              <w:rPr>
                                <w:rStyle w:val="Hyperlink"/>
                                <w:rFonts w:ascii="Times New Roman" w:hAnsi="Times New Roman" w:cs="Times New Roman"/>
                                <w:color w:val="auto"/>
                                <w:sz w:val="18"/>
                                <w:szCs w:val="18"/>
                                <w:u w:val="none"/>
                              </w:rPr>
                              <w:t>the</w:t>
                            </w:r>
                            <w:r w:rsidRPr="002C32FA">
                              <w:rPr>
                                <w:rStyle w:val="Hyperlink"/>
                                <w:rFonts w:ascii="Times New Roman" w:hAnsi="Times New Roman" w:cs="Times New Roman"/>
                                <w:color w:val="auto"/>
                                <w:sz w:val="18"/>
                                <w:szCs w:val="18"/>
                                <w:u w:val="none"/>
                              </w:rPr>
                              <w:t xml:space="preserve"> table.  For </w:t>
                            </w:r>
                            <w:r w:rsidR="00A54AD0" w:rsidRPr="002C32FA">
                              <w:rPr>
                                <w:rStyle w:val="Hyperlink"/>
                                <w:rFonts w:ascii="Times New Roman" w:hAnsi="Times New Roman" w:cs="Times New Roman"/>
                                <w:color w:val="auto"/>
                                <w:sz w:val="18"/>
                                <w:szCs w:val="18"/>
                                <w:u w:val="none"/>
                              </w:rPr>
                              <w:t xml:space="preserve">715 </w:t>
                            </w:r>
                            <w:r w:rsidRPr="002C32FA">
                              <w:rPr>
                                <w:rStyle w:val="Hyperlink"/>
                                <w:rFonts w:ascii="Times New Roman" w:hAnsi="Times New Roman" w:cs="Times New Roman"/>
                                <w:color w:val="auto"/>
                                <w:sz w:val="18"/>
                                <w:szCs w:val="18"/>
                                <w:u w:val="none"/>
                              </w:rPr>
                              <w:t xml:space="preserve">addresses, we </w:t>
                            </w:r>
                            <w:r w:rsidR="009F6F72" w:rsidRPr="002C32FA">
                              <w:rPr>
                                <w:rStyle w:val="Hyperlink"/>
                                <w:rFonts w:ascii="Times New Roman" w:hAnsi="Times New Roman" w:cs="Times New Roman"/>
                                <w:color w:val="auto"/>
                                <w:sz w:val="18"/>
                                <w:szCs w:val="18"/>
                                <w:u w:val="none"/>
                              </w:rPr>
                              <w:t>used</w:t>
                            </w:r>
                            <w:r w:rsidRPr="002C32FA">
                              <w:rPr>
                                <w:rStyle w:val="Hyperlink"/>
                                <w:rFonts w:ascii="Times New Roman" w:hAnsi="Times New Roman" w:cs="Times New Roman"/>
                                <w:color w:val="auto"/>
                                <w:sz w:val="18"/>
                                <w:szCs w:val="18"/>
                                <w:u w:val="none"/>
                              </w:rPr>
                              <w:t xml:space="preserve"> a minimum value of 1000, and a maximum value of 2000</w:t>
                            </w:r>
                            <w:r w:rsidR="009F6F72" w:rsidRPr="002C32FA">
                              <w:rPr>
                                <w:rStyle w:val="Hyperlink"/>
                                <w:rFonts w:ascii="Times New Roman" w:hAnsi="Times New Roman" w:cs="Times New Roman"/>
                                <w:color w:val="auto"/>
                                <w:sz w:val="18"/>
                                <w:szCs w:val="18"/>
                                <w:u w:val="none"/>
                              </w:rPr>
                              <w:t>, and selected “false”</w:t>
                            </w:r>
                            <w:r w:rsidRPr="002C32FA">
                              <w:rPr>
                                <w:rStyle w:val="Hyperlink"/>
                                <w:rFonts w:ascii="Times New Roman" w:hAnsi="Times New Roman" w:cs="Times New Roman"/>
                                <w:color w:val="auto"/>
                                <w:sz w:val="18"/>
                                <w:szCs w:val="18"/>
                                <w:u w:val="none"/>
                              </w:rPr>
                              <w:t xml:space="preserve"> for the question “duplicate entries?”.</w:t>
                            </w:r>
                          </w:p>
                          <w:p w:rsidR="00F97374" w:rsidRPr="002C32FA" w:rsidRDefault="009F6F72" w:rsidP="008C3218">
                            <w:pPr>
                              <w:rPr>
                                <w:rFonts w:ascii="Times New Roman" w:hAnsi="Times New Roman" w:cs="Times New Roman"/>
                                <w:sz w:val="18"/>
                                <w:szCs w:val="18"/>
                              </w:rPr>
                            </w:pPr>
                            <w:r w:rsidRPr="002C32FA">
                              <w:rPr>
                                <w:rFonts w:ascii="Times New Roman" w:hAnsi="Times New Roman" w:cs="Times New Roman"/>
                                <w:sz w:val="18"/>
                                <w:szCs w:val="18"/>
                              </w:rPr>
                              <w:t>We used the last three numbers of the first random number we selected using the technique in the example above.  The first random number ended in “359”, so we went to our numbered address list and selected address number 359.  The next random number moving to the right ends in 214, so we selected address number 214.  We continued that process until we had 250 randomly selected addresses to survey.</w:t>
                            </w:r>
                          </w:p>
                          <w:p w:rsidR="007E3054" w:rsidRPr="002C32FA" w:rsidRDefault="00DD677C" w:rsidP="00986DA9">
                            <w:pPr>
                              <w:rPr>
                                <w:sz w:val="18"/>
                                <w:szCs w:val="18"/>
                              </w:rPr>
                            </w:pPr>
                            <w:r w:rsidRPr="002C32FA">
                              <w:rPr>
                                <w:rFonts w:ascii="Times New Roman" w:hAnsi="Times New Roman" w:cs="Times New Roman"/>
                                <w:sz w:val="18"/>
                                <w:szCs w:val="18"/>
                              </w:rPr>
                              <w:t>Included in this tab are:  the surveys we conducted, the survey tabulation sheet, the list of addresses with the ordinal number assigned to each address, and the randomized numbers we used, with the first number selected circled and the direction we moved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3A35" id="_x0000_s1027" type="#_x0000_t202" style="position:absolute;left:0;text-align:left;margin-left:0;margin-top:.05pt;width:494.45pt;height:3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">
                <v:textbox>
                  <w:txbxContent>
                    <w:p w:rsidR="00BD54C1" w:rsidRPr="002C32FA" w:rsidRDefault="00BD54C1" w:rsidP="008C3218">
                      <w:pPr>
                        <w:jc w:val="center"/>
                        <w:rPr>
                          <w:rFonts w:ascii="Times New Roman" w:hAnsi="Times New Roman" w:cs="Times New Roman"/>
                          <w:b/>
                          <w:sz w:val="18"/>
                          <w:szCs w:val="18"/>
                        </w:rPr>
                      </w:pPr>
                      <w:r w:rsidRPr="002C32FA">
                        <w:rPr>
                          <w:rFonts w:ascii="Times New Roman" w:hAnsi="Times New Roman" w:cs="Times New Roman"/>
                          <w:b/>
                          <w:sz w:val="18"/>
                          <w:szCs w:val="18"/>
                        </w:rPr>
                        <w:t>Example Narrative for Documenting a Randomized Sample Survey</w:t>
                      </w:r>
                    </w:p>
                    <w:p w:rsidR="007E3054" w:rsidRPr="002C32FA" w:rsidRDefault="00BD54C1" w:rsidP="008C3218">
                      <w:pPr>
                        <w:rPr>
                          <w:rFonts w:ascii="Times New Roman" w:hAnsi="Times New Roman" w:cs="Times New Roman"/>
                          <w:sz w:val="18"/>
                          <w:szCs w:val="18"/>
                        </w:rPr>
                      </w:pPr>
                      <w:r w:rsidRPr="002C32FA">
                        <w:rPr>
                          <w:rFonts w:ascii="Times New Roman" w:hAnsi="Times New Roman" w:cs="Times New Roman"/>
                          <w:sz w:val="18"/>
                          <w:szCs w:val="18"/>
                        </w:rPr>
                        <w:t xml:space="preserve">The Town of Greensburg serves </w:t>
                      </w:r>
                      <w:r w:rsidR="00A54AD0" w:rsidRPr="002C32FA">
                        <w:rPr>
                          <w:rFonts w:ascii="Times New Roman" w:hAnsi="Times New Roman" w:cs="Times New Roman"/>
                          <w:sz w:val="18"/>
                          <w:szCs w:val="18"/>
                        </w:rPr>
                        <w:t>715</w:t>
                      </w:r>
                      <w:r w:rsidRPr="002C32FA">
                        <w:rPr>
                          <w:rFonts w:ascii="Times New Roman" w:hAnsi="Times New Roman" w:cs="Times New Roman"/>
                          <w:sz w:val="18"/>
                          <w:szCs w:val="18"/>
                        </w:rPr>
                        <w:t xml:space="preserve"> addresses with public water.  </w:t>
                      </w:r>
                      <w:r w:rsidR="00A94CEA" w:rsidRPr="002C32FA">
                        <w:rPr>
                          <w:rFonts w:ascii="Times New Roman" w:hAnsi="Times New Roman" w:cs="Times New Roman"/>
                          <w:sz w:val="18"/>
                          <w:szCs w:val="18"/>
                        </w:rPr>
                        <w:t>The water plant serves the entire town</w:t>
                      </w:r>
                      <w:r w:rsidR="00EC183C" w:rsidRPr="002C32FA">
                        <w:rPr>
                          <w:rFonts w:ascii="Times New Roman" w:hAnsi="Times New Roman" w:cs="Times New Roman"/>
                          <w:sz w:val="18"/>
                          <w:szCs w:val="18"/>
                        </w:rPr>
                        <w:t xml:space="preserve">.  The plant was built in 1970 and has an aging </w:t>
                      </w:r>
                      <w:r w:rsidR="00A94CEA" w:rsidRPr="002C32FA">
                        <w:rPr>
                          <w:rFonts w:ascii="Times New Roman" w:hAnsi="Times New Roman" w:cs="Times New Roman"/>
                          <w:sz w:val="18"/>
                          <w:szCs w:val="18"/>
                        </w:rPr>
                        <w:t>chlorine feed system</w:t>
                      </w:r>
                      <w:r w:rsidR="00EC183C" w:rsidRPr="002C32FA">
                        <w:rPr>
                          <w:rFonts w:ascii="Times New Roman" w:hAnsi="Times New Roman" w:cs="Times New Roman"/>
                          <w:sz w:val="18"/>
                          <w:szCs w:val="18"/>
                        </w:rPr>
                        <w:t xml:space="preserve"> that has failed three times in the last year.  </w:t>
                      </w:r>
                      <w:r w:rsidR="007E3054" w:rsidRPr="002C32FA">
                        <w:rPr>
                          <w:rFonts w:ascii="Times New Roman" w:hAnsi="Times New Roman" w:cs="Times New Roman"/>
                          <w:sz w:val="18"/>
                          <w:szCs w:val="18"/>
                        </w:rPr>
                        <w:t xml:space="preserve">First, </w:t>
                      </w:r>
                      <w:r w:rsidR="00A54AD0" w:rsidRPr="002C32FA">
                        <w:rPr>
                          <w:rFonts w:ascii="Times New Roman" w:hAnsi="Times New Roman" w:cs="Times New Roman"/>
                          <w:sz w:val="18"/>
                          <w:szCs w:val="18"/>
                        </w:rPr>
                        <w:t xml:space="preserve">we </w:t>
                      </w:r>
                      <w:r w:rsidR="007E3054" w:rsidRPr="002C32FA">
                        <w:rPr>
                          <w:rFonts w:ascii="Times New Roman" w:hAnsi="Times New Roman" w:cs="Times New Roman"/>
                          <w:sz w:val="18"/>
                          <w:szCs w:val="18"/>
                        </w:rPr>
                        <w:t>number</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each of the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xml:space="preserve"> addresses as 1 to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xml:space="preserve">  Then, </w:t>
                      </w:r>
                      <w:r w:rsidR="00A54AD0" w:rsidRPr="002C32FA">
                        <w:rPr>
                          <w:rFonts w:ascii="Times New Roman" w:hAnsi="Times New Roman" w:cs="Times New Roman"/>
                          <w:sz w:val="18"/>
                          <w:szCs w:val="18"/>
                        </w:rPr>
                        <w:t xml:space="preserve">we </w:t>
                      </w:r>
                      <w:r w:rsidR="00EC183C" w:rsidRPr="002C32FA">
                        <w:rPr>
                          <w:rFonts w:ascii="Times New Roman" w:hAnsi="Times New Roman" w:cs="Times New Roman"/>
                          <w:sz w:val="18"/>
                          <w:szCs w:val="18"/>
                        </w:rPr>
                        <w:t>determine</w:t>
                      </w:r>
                      <w:r w:rsidR="00A54AD0" w:rsidRPr="002C32FA">
                        <w:rPr>
                          <w:rFonts w:ascii="Times New Roman" w:hAnsi="Times New Roman" w:cs="Times New Roman"/>
                          <w:sz w:val="18"/>
                          <w:szCs w:val="18"/>
                        </w:rPr>
                        <w:t>d</w:t>
                      </w:r>
                      <w:r w:rsidR="007E3054" w:rsidRPr="002C32FA">
                        <w:rPr>
                          <w:rFonts w:ascii="Times New Roman" w:hAnsi="Times New Roman" w:cs="Times New Roman"/>
                          <w:sz w:val="18"/>
                          <w:szCs w:val="18"/>
                        </w:rPr>
                        <w:t xml:space="preserve"> </w:t>
                      </w:r>
                      <w:r w:rsidR="00EC183C" w:rsidRPr="002C32FA">
                        <w:rPr>
                          <w:rFonts w:ascii="Times New Roman" w:hAnsi="Times New Roman" w:cs="Times New Roman"/>
                          <w:sz w:val="18"/>
                          <w:szCs w:val="18"/>
                        </w:rPr>
                        <w:t xml:space="preserve">our sample size, confidence interval and confidence limits by going to </w:t>
                      </w:r>
                      <w:hyperlink r:id="rId17" w:history="1">
                        <w:r w:rsidR="00A54AD0" w:rsidRPr="002C32FA">
                          <w:rPr>
                            <w:rStyle w:val="Hyperlink"/>
                            <w:rFonts w:ascii="Times New Roman" w:hAnsi="Times New Roman" w:cs="Times New Roman"/>
                            <w:sz w:val="18"/>
                            <w:szCs w:val="18"/>
                          </w:rPr>
                          <w:t>http://www.surveysystem.com/sscalc.htm</w:t>
                        </w:r>
                      </w:hyperlink>
                      <w:r w:rsidR="007E3054" w:rsidRPr="002C32FA">
                        <w:rPr>
                          <w:rFonts w:ascii="Times New Roman" w:hAnsi="Times New Roman" w:cs="Times New Roman"/>
                          <w:sz w:val="18"/>
                          <w:szCs w:val="18"/>
                        </w:rPr>
                        <w:t xml:space="preserve">, and selecting the confidence limit of 95%, and the confidence interval of 5.  We then input the number of addresses in the Town of Greensburg, </w:t>
                      </w:r>
                      <w:r w:rsidR="00A54AD0" w:rsidRPr="002C32FA">
                        <w:rPr>
                          <w:rFonts w:ascii="Times New Roman" w:hAnsi="Times New Roman" w:cs="Times New Roman"/>
                          <w:sz w:val="18"/>
                          <w:szCs w:val="18"/>
                        </w:rPr>
                        <w:t>715</w:t>
                      </w:r>
                      <w:r w:rsidR="007E3054" w:rsidRPr="002C32FA">
                        <w:rPr>
                          <w:rFonts w:ascii="Times New Roman" w:hAnsi="Times New Roman" w:cs="Times New Roman"/>
                          <w:sz w:val="18"/>
                          <w:szCs w:val="18"/>
                        </w:rPr>
                        <w:t>, into the “population” box, and click</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enter.  We need</w:t>
                      </w:r>
                      <w:r w:rsidR="00A54AD0" w:rsidRPr="002C32FA">
                        <w:rPr>
                          <w:rFonts w:ascii="Times New Roman" w:hAnsi="Times New Roman" w:cs="Times New Roman"/>
                          <w:sz w:val="18"/>
                          <w:szCs w:val="18"/>
                        </w:rPr>
                        <w:t>ed</w:t>
                      </w:r>
                      <w:r w:rsidR="007E3054" w:rsidRPr="002C32FA">
                        <w:rPr>
                          <w:rFonts w:ascii="Times New Roman" w:hAnsi="Times New Roman" w:cs="Times New Roman"/>
                          <w:sz w:val="18"/>
                          <w:szCs w:val="18"/>
                        </w:rPr>
                        <w:t xml:space="preserve"> to do </w:t>
                      </w:r>
                      <w:r w:rsidR="00A54AD0" w:rsidRPr="002C32FA">
                        <w:rPr>
                          <w:rFonts w:ascii="Times New Roman" w:hAnsi="Times New Roman" w:cs="Times New Roman"/>
                          <w:sz w:val="18"/>
                          <w:szCs w:val="18"/>
                        </w:rPr>
                        <w:t>250</w:t>
                      </w:r>
                      <w:r w:rsidR="007E3054" w:rsidRPr="002C32FA">
                        <w:rPr>
                          <w:rFonts w:ascii="Times New Roman" w:hAnsi="Times New Roman" w:cs="Times New Roman"/>
                          <w:sz w:val="18"/>
                          <w:szCs w:val="18"/>
                        </w:rPr>
                        <w:t xml:space="preserve"> surveys in Greensburg to get a representative sample of the Greensburg population.</w:t>
                      </w:r>
                    </w:p>
                    <w:p w:rsidR="00BD54C1" w:rsidRPr="002C32FA" w:rsidRDefault="007E3054" w:rsidP="008C3218">
                      <w:pPr>
                        <w:rPr>
                          <w:rStyle w:val="Hyperlink"/>
                          <w:rFonts w:ascii="Times New Roman" w:hAnsi="Times New Roman" w:cs="Times New Roman"/>
                          <w:color w:val="auto"/>
                          <w:sz w:val="18"/>
                          <w:szCs w:val="18"/>
                          <w:u w:val="none"/>
                        </w:rPr>
                      </w:pPr>
                      <w:r w:rsidRPr="002C32FA">
                        <w:rPr>
                          <w:rFonts w:ascii="Times New Roman" w:hAnsi="Times New Roman" w:cs="Times New Roman"/>
                          <w:sz w:val="18"/>
                          <w:szCs w:val="18"/>
                        </w:rPr>
                        <w:t xml:space="preserve">Next, we went to </w:t>
                      </w:r>
                      <w:hyperlink r:id="rId18" w:history="1">
                        <w:r w:rsidRPr="002C32FA">
                          <w:rPr>
                            <w:rStyle w:val="Hyperlink"/>
                            <w:rFonts w:ascii="Times New Roman" w:hAnsi="Times New Roman" w:cs="Times New Roman"/>
                            <w:sz w:val="18"/>
                            <w:szCs w:val="18"/>
                          </w:rPr>
                          <w:t>http://stattrek.com/statistics/random-numbers-generator.aspx</w:t>
                        </w:r>
                      </w:hyperlink>
                      <w:r w:rsidRPr="002C32FA">
                        <w:rPr>
                          <w:rStyle w:val="Hyperlink"/>
                          <w:rFonts w:ascii="Times New Roman" w:hAnsi="Times New Roman" w:cs="Times New Roman"/>
                          <w:sz w:val="18"/>
                          <w:szCs w:val="18"/>
                        </w:rPr>
                        <w:t xml:space="preserve"> </w:t>
                      </w:r>
                      <w:r w:rsidRPr="002C32FA">
                        <w:rPr>
                          <w:rStyle w:val="Hyperlink"/>
                          <w:rFonts w:ascii="Times New Roman" w:hAnsi="Times New Roman" w:cs="Times New Roman"/>
                          <w:color w:val="auto"/>
                          <w:sz w:val="18"/>
                          <w:szCs w:val="18"/>
                          <w:u w:val="none"/>
                        </w:rPr>
                        <w:t xml:space="preserve">to develop a randomized numbers table.  </w:t>
                      </w:r>
                      <w:r w:rsidR="00F97374" w:rsidRPr="002C32FA">
                        <w:rPr>
                          <w:rStyle w:val="Hyperlink"/>
                          <w:rFonts w:ascii="Times New Roman" w:hAnsi="Times New Roman" w:cs="Times New Roman"/>
                          <w:color w:val="auto"/>
                          <w:sz w:val="18"/>
                          <w:szCs w:val="18"/>
                          <w:u w:val="none"/>
                        </w:rPr>
                        <w:t>On this website,</w:t>
                      </w:r>
                      <w:r w:rsidR="00A54AD0" w:rsidRPr="002C32FA">
                        <w:rPr>
                          <w:rStyle w:val="Hyperlink"/>
                          <w:rFonts w:ascii="Times New Roman" w:hAnsi="Times New Roman" w:cs="Times New Roman"/>
                          <w:color w:val="auto"/>
                          <w:sz w:val="18"/>
                          <w:szCs w:val="18"/>
                          <w:u w:val="none"/>
                        </w:rPr>
                        <w:t xml:space="preserve"> we </w:t>
                      </w:r>
                      <w:r w:rsidR="00F97374" w:rsidRPr="002C32FA">
                        <w:rPr>
                          <w:rStyle w:val="Hyperlink"/>
                          <w:rFonts w:ascii="Times New Roman" w:hAnsi="Times New Roman" w:cs="Times New Roman"/>
                          <w:color w:val="auto"/>
                          <w:sz w:val="18"/>
                          <w:szCs w:val="18"/>
                          <w:u w:val="none"/>
                        </w:rPr>
                        <w:t>click</w:t>
                      </w:r>
                      <w:r w:rsidR="00A54AD0" w:rsidRPr="002C32FA">
                        <w:rPr>
                          <w:rStyle w:val="Hyperlink"/>
                          <w:rFonts w:ascii="Times New Roman" w:hAnsi="Times New Roman" w:cs="Times New Roman"/>
                          <w:color w:val="auto"/>
                          <w:sz w:val="18"/>
                          <w:szCs w:val="18"/>
                          <w:u w:val="none"/>
                        </w:rPr>
                        <w:t>ed</w:t>
                      </w:r>
                      <w:r w:rsidR="00F97374" w:rsidRPr="002C32FA">
                        <w:rPr>
                          <w:rStyle w:val="Hyperlink"/>
                          <w:rFonts w:ascii="Times New Roman" w:hAnsi="Times New Roman" w:cs="Times New Roman"/>
                          <w:color w:val="auto"/>
                          <w:sz w:val="18"/>
                          <w:szCs w:val="18"/>
                          <w:u w:val="none"/>
                        </w:rPr>
                        <w:t xml:space="preserve"> on the Stat Tools Tab at the top of the page.    This </w:t>
                      </w:r>
                      <w:r w:rsidR="00A54AD0" w:rsidRPr="002C32FA">
                        <w:rPr>
                          <w:rStyle w:val="Hyperlink"/>
                          <w:rFonts w:ascii="Times New Roman" w:hAnsi="Times New Roman" w:cs="Times New Roman"/>
                          <w:color w:val="auto"/>
                          <w:sz w:val="18"/>
                          <w:szCs w:val="18"/>
                          <w:u w:val="none"/>
                        </w:rPr>
                        <w:t>brought</w:t>
                      </w:r>
                      <w:r w:rsidR="00F97374" w:rsidRPr="002C32FA">
                        <w:rPr>
                          <w:rStyle w:val="Hyperlink"/>
                          <w:rFonts w:ascii="Times New Roman" w:hAnsi="Times New Roman" w:cs="Times New Roman"/>
                          <w:color w:val="auto"/>
                          <w:sz w:val="18"/>
                          <w:szCs w:val="18"/>
                          <w:u w:val="none"/>
                        </w:rPr>
                        <w:t xml:space="preserve"> up </w:t>
                      </w:r>
                      <w:r w:rsidR="00A54AD0" w:rsidRPr="002C32FA">
                        <w:rPr>
                          <w:rStyle w:val="Hyperlink"/>
                          <w:rFonts w:ascii="Times New Roman" w:hAnsi="Times New Roman" w:cs="Times New Roman"/>
                          <w:color w:val="auto"/>
                          <w:sz w:val="18"/>
                          <w:szCs w:val="18"/>
                          <w:u w:val="none"/>
                        </w:rPr>
                        <w:t xml:space="preserve">the Random Numbers Table </w:t>
                      </w:r>
                      <w:r w:rsidR="00F97374" w:rsidRPr="002C32FA">
                        <w:rPr>
                          <w:rStyle w:val="Hyperlink"/>
                          <w:rFonts w:ascii="Times New Roman" w:hAnsi="Times New Roman" w:cs="Times New Roman"/>
                          <w:color w:val="auto"/>
                          <w:sz w:val="18"/>
                          <w:szCs w:val="18"/>
                          <w:u w:val="none"/>
                        </w:rPr>
                        <w:t xml:space="preserve">interactive tool that </w:t>
                      </w:r>
                      <w:r w:rsidR="00A54AD0" w:rsidRPr="002C32FA">
                        <w:rPr>
                          <w:rStyle w:val="Hyperlink"/>
                          <w:rFonts w:ascii="Times New Roman" w:hAnsi="Times New Roman" w:cs="Times New Roman"/>
                          <w:color w:val="auto"/>
                          <w:sz w:val="18"/>
                          <w:szCs w:val="18"/>
                          <w:u w:val="none"/>
                        </w:rPr>
                        <w:t>developed</w:t>
                      </w:r>
                      <w:r w:rsidR="00F97374" w:rsidRPr="002C32FA">
                        <w:rPr>
                          <w:rStyle w:val="Hyperlink"/>
                          <w:rFonts w:ascii="Times New Roman" w:hAnsi="Times New Roman" w:cs="Times New Roman"/>
                          <w:color w:val="auto"/>
                          <w:sz w:val="18"/>
                          <w:szCs w:val="18"/>
                          <w:u w:val="none"/>
                        </w:rPr>
                        <w:t xml:space="preserve"> the random numbers table that </w:t>
                      </w:r>
                      <w:r w:rsidR="00A54AD0" w:rsidRPr="002C32FA">
                        <w:rPr>
                          <w:rStyle w:val="Hyperlink"/>
                          <w:rFonts w:ascii="Times New Roman" w:hAnsi="Times New Roman" w:cs="Times New Roman"/>
                          <w:color w:val="auto"/>
                          <w:sz w:val="18"/>
                          <w:szCs w:val="18"/>
                          <w:u w:val="none"/>
                        </w:rPr>
                        <w:t>we</w:t>
                      </w:r>
                      <w:r w:rsidR="00F97374" w:rsidRPr="002C32FA">
                        <w:rPr>
                          <w:rStyle w:val="Hyperlink"/>
                          <w:rFonts w:ascii="Times New Roman" w:hAnsi="Times New Roman" w:cs="Times New Roman"/>
                          <w:color w:val="auto"/>
                          <w:sz w:val="18"/>
                          <w:szCs w:val="18"/>
                          <w:u w:val="none"/>
                        </w:rPr>
                        <w:t xml:space="preserve"> need</w:t>
                      </w:r>
                      <w:r w:rsidR="00A54AD0" w:rsidRPr="002C32FA">
                        <w:rPr>
                          <w:rStyle w:val="Hyperlink"/>
                          <w:rFonts w:ascii="Times New Roman" w:hAnsi="Times New Roman" w:cs="Times New Roman"/>
                          <w:color w:val="auto"/>
                          <w:sz w:val="18"/>
                          <w:szCs w:val="18"/>
                          <w:u w:val="none"/>
                        </w:rPr>
                        <w:t>ed</w:t>
                      </w:r>
                      <w:r w:rsidR="00F97374" w:rsidRPr="002C32FA">
                        <w:rPr>
                          <w:rStyle w:val="Hyperlink"/>
                          <w:rFonts w:ascii="Times New Roman" w:hAnsi="Times New Roman" w:cs="Times New Roman"/>
                          <w:color w:val="auto"/>
                          <w:sz w:val="18"/>
                          <w:szCs w:val="18"/>
                          <w:u w:val="none"/>
                        </w:rPr>
                        <w:t>.</w:t>
                      </w:r>
                    </w:p>
                    <w:p w:rsidR="00F97374" w:rsidRPr="002C32FA" w:rsidRDefault="00F97374" w:rsidP="008C3218">
                      <w:pPr>
                        <w:rPr>
                          <w:rStyle w:val="Hyperlink"/>
                          <w:rFonts w:ascii="Times New Roman" w:hAnsi="Times New Roman" w:cs="Times New Roman"/>
                          <w:color w:val="auto"/>
                          <w:sz w:val="18"/>
                          <w:szCs w:val="18"/>
                          <w:u w:val="none"/>
                        </w:rPr>
                      </w:pPr>
                      <w:r w:rsidRPr="002C32FA">
                        <w:rPr>
                          <w:rStyle w:val="Hyperlink"/>
                          <w:rFonts w:ascii="Times New Roman" w:hAnsi="Times New Roman" w:cs="Times New Roman"/>
                          <w:color w:val="auto"/>
                          <w:sz w:val="18"/>
                          <w:szCs w:val="18"/>
                          <w:u w:val="none"/>
                        </w:rPr>
                        <w:t xml:space="preserve">In the Random Numbers Table interactive tool, </w:t>
                      </w:r>
                      <w:r w:rsidR="00A54AD0" w:rsidRPr="002C32FA">
                        <w:rPr>
                          <w:rStyle w:val="Hyperlink"/>
                          <w:rFonts w:ascii="Times New Roman" w:hAnsi="Times New Roman" w:cs="Times New Roman"/>
                          <w:color w:val="auto"/>
                          <w:sz w:val="18"/>
                          <w:szCs w:val="18"/>
                          <w:u w:val="none"/>
                        </w:rPr>
                        <w:t>we</w:t>
                      </w:r>
                      <w:r w:rsidRPr="002C32FA">
                        <w:rPr>
                          <w:rStyle w:val="Hyperlink"/>
                          <w:rFonts w:ascii="Times New Roman" w:hAnsi="Times New Roman" w:cs="Times New Roman"/>
                          <w:color w:val="auto"/>
                          <w:sz w:val="18"/>
                          <w:szCs w:val="18"/>
                          <w:u w:val="none"/>
                        </w:rPr>
                        <w:t xml:space="preserve"> determine</w:t>
                      </w:r>
                      <w:r w:rsidR="00A54AD0" w:rsidRPr="002C32FA">
                        <w:rPr>
                          <w:rStyle w:val="Hyperlink"/>
                          <w:rFonts w:ascii="Times New Roman" w:hAnsi="Times New Roman" w:cs="Times New Roman"/>
                          <w:color w:val="auto"/>
                          <w:sz w:val="18"/>
                          <w:szCs w:val="18"/>
                          <w:u w:val="none"/>
                        </w:rPr>
                        <w:t>d</w:t>
                      </w:r>
                      <w:r w:rsidRPr="002C32FA">
                        <w:rPr>
                          <w:rStyle w:val="Hyperlink"/>
                          <w:rFonts w:ascii="Times New Roman" w:hAnsi="Times New Roman" w:cs="Times New Roman"/>
                          <w:color w:val="auto"/>
                          <w:sz w:val="18"/>
                          <w:szCs w:val="18"/>
                          <w:u w:val="none"/>
                        </w:rPr>
                        <w:t xml:space="preserve"> how many random numbers </w:t>
                      </w:r>
                      <w:r w:rsidR="00A54AD0" w:rsidRPr="002C32FA">
                        <w:rPr>
                          <w:rStyle w:val="Hyperlink"/>
                          <w:rFonts w:ascii="Times New Roman" w:hAnsi="Times New Roman" w:cs="Times New Roman"/>
                          <w:color w:val="auto"/>
                          <w:sz w:val="18"/>
                          <w:szCs w:val="18"/>
                          <w:u w:val="none"/>
                        </w:rPr>
                        <w:t>we</w:t>
                      </w:r>
                      <w:r w:rsidRPr="002C32FA">
                        <w:rPr>
                          <w:rStyle w:val="Hyperlink"/>
                          <w:rFonts w:ascii="Times New Roman" w:hAnsi="Times New Roman" w:cs="Times New Roman"/>
                          <w:color w:val="auto"/>
                          <w:sz w:val="18"/>
                          <w:szCs w:val="18"/>
                          <w:u w:val="none"/>
                        </w:rPr>
                        <w:t xml:space="preserve"> will need.  </w:t>
                      </w:r>
                      <w:r w:rsidR="002550D4" w:rsidRPr="002C32FA">
                        <w:rPr>
                          <w:rStyle w:val="Hyperlink"/>
                          <w:rFonts w:ascii="Times New Roman" w:hAnsi="Times New Roman" w:cs="Times New Roman"/>
                          <w:color w:val="auto"/>
                          <w:sz w:val="18"/>
                          <w:szCs w:val="18"/>
                          <w:u w:val="none"/>
                        </w:rPr>
                        <w:t xml:space="preserve">  For the Town of Greensburg, we requested a </w:t>
                      </w:r>
                      <w:r w:rsidR="00A54AD0" w:rsidRPr="002C32FA">
                        <w:rPr>
                          <w:rStyle w:val="Hyperlink"/>
                          <w:rFonts w:ascii="Times New Roman" w:hAnsi="Times New Roman" w:cs="Times New Roman"/>
                          <w:color w:val="auto"/>
                          <w:sz w:val="18"/>
                          <w:szCs w:val="18"/>
                          <w:u w:val="none"/>
                        </w:rPr>
                        <w:t>715</w:t>
                      </w:r>
                      <w:r w:rsidR="002550D4" w:rsidRPr="002C32FA">
                        <w:rPr>
                          <w:rStyle w:val="Hyperlink"/>
                          <w:rFonts w:ascii="Times New Roman" w:hAnsi="Times New Roman" w:cs="Times New Roman"/>
                          <w:color w:val="auto"/>
                          <w:sz w:val="18"/>
                          <w:szCs w:val="18"/>
                          <w:u w:val="none"/>
                        </w:rPr>
                        <w:t xml:space="preserve"> random number table by inputting “</w:t>
                      </w:r>
                      <w:r w:rsidR="00A54AD0" w:rsidRPr="002C32FA">
                        <w:rPr>
                          <w:rStyle w:val="Hyperlink"/>
                          <w:rFonts w:ascii="Times New Roman" w:hAnsi="Times New Roman" w:cs="Times New Roman"/>
                          <w:color w:val="auto"/>
                          <w:sz w:val="18"/>
                          <w:szCs w:val="18"/>
                          <w:u w:val="none"/>
                        </w:rPr>
                        <w:t>715</w:t>
                      </w:r>
                      <w:r w:rsidR="002550D4" w:rsidRPr="002C32FA">
                        <w:rPr>
                          <w:rStyle w:val="Hyperlink"/>
                          <w:rFonts w:ascii="Times New Roman" w:hAnsi="Times New Roman" w:cs="Times New Roman"/>
                          <w:color w:val="auto"/>
                          <w:sz w:val="18"/>
                          <w:szCs w:val="18"/>
                          <w:u w:val="none"/>
                        </w:rPr>
                        <w:t>” in the box asking “how many numbers?”.</w:t>
                      </w:r>
                    </w:p>
                    <w:p w:rsidR="002550D4" w:rsidRPr="002C32FA" w:rsidRDefault="002550D4" w:rsidP="008C3218">
                      <w:pPr>
                        <w:rPr>
                          <w:rStyle w:val="Hyperlink"/>
                          <w:rFonts w:ascii="Times New Roman" w:hAnsi="Times New Roman" w:cs="Times New Roman"/>
                          <w:color w:val="auto"/>
                          <w:sz w:val="18"/>
                          <w:szCs w:val="18"/>
                          <w:u w:val="none"/>
                        </w:rPr>
                      </w:pPr>
                      <w:r w:rsidRPr="002C32FA">
                        <w:rPr>
                          <w:rStyle w:val="Hyperlink"/>
                          <w:rFonts w:ascii="Times New Roman" w:hAnsi="Times New Roman" w:cs="Times New Roman"/>
                          <w:color w:val="auto"/>
                          <w:sz w:val="18"/>
                          <w:szCs w:val="18"/>
                          <w:u w:val="none"/>
                        </w:rPr>
                        <w:t xml:space="preserve">Next, </w:t>
                      </w:r>
                      <w:r w:rsidR="009F6F72" w:rsidRPr="002C32FA">
                        <w:rPr>
                          <w:rStyle w:val="Hyperlink"/>
                          <w:rFonts w:ascii="Times New Roman" w:hAnsi="Times New Roman" w:cs="Times New Roman"/>
                          <w:color w:val="auto"/>
                          <w:sz w:val="18"/>
                          <w:szCs w:val="18"/>
                          <w:u w:val="none"/>
                        </w:rPr>
                        <w:t xml:space="preserve">we </w:t>
                      </w:r>
                      <w:r w:rsidRPr="002C32FA">
                        <w:rPr>
                          <w:rStyle w:val="Hyperlink"/>
                          <w:rFonts w:ascii="Times New Roman" w:hAnsi="Times New Roman" w:cs="Times New Roman"/>
                          <w:color w:val="auto"/>
                          <w:sz w:val="18"/>
                          <w:szCs w:val="18"/>
                          <w:u w:val="none"/>
                        </w:rPr>
                        <w:t>determine</w:t>
                      </w:r>
                      <w:r w:rsidR="009F6F72" w:rsidRPr="002C32FA">
                        <w:rPr>
                          <w:rStyle w:val="Hyperlink"/>
                          <w:rFonts w:ascii="Times New Roman" w:hAnsi="Times New Roman" w:cs="Times New Roman"/>
                          <w:color w:val="auto"/>
                          <w:sz w:val="18"/>
                          <w:szCs w:val="18"/>
                          <w:u w:val="none"/>
                        </w:rPr>
                        <w:t>d</w:t>
                      </w:r>
                      <w:r w:rsidRPr="002C32FA">
                        <w:rPr>
                          <w:rStyle w:val="Hyperlink"/>
                          <w:rFonts w:ascii="Times New Roman" w:hAnsi="Times New Roman" w:cs="Times New Roman"/>
                          <w:color w:val="auto"/>
                          <w:sz w:val="18"/>
                          <w:szCs w:val="18"/>
                          <w:u w:val="none"/>
                        </w:rPr>
                        <w:t xml:space="preserve"> a minimum and a maximum value for </w:t>
                      </w:r>
                      <w:r w:rsidR="009F6F72" w:rsidRPr="002C32FA">
                        <w:rPr>
                          <w:rStyle w:val="Hyperlink"/>
                          <w:rFonts w:ascii="Times New Roman" w:hAnsi="Times New Roman" w:cs="Times New Roman"/>
                          <w:color w:val="auto"/>
                          <w:sz w:val="18"/>
                          <w:szCs w:val="18"/>
                          <w:u w:val="none"/>
                        </w:rPr>
                        <w:t>the</w:t>
                      </w:r>
                      <w:r w:rsidRPr="002C32FA">
                        <w:rPr>
                          <w:rStyle w:val="Hyperlink"/>
                          <w:rFonts w:ascii="Times New Roman" w:hAnsi="Times New Roman" w:cs="Times New Roman"/>
                          <w:color w:val="auto"/>
                          <w:sz w:val="18"/>
                          <w:szCs w:val="18"/>
                          <w:u w:val="none"/>
                        </w:rPr>
                        <w:t xml:space="preserve"> table.  For </w:t>
                      </w:r>
                      <w:r w:rsidR="00A54AD0" w:rsidRPr="002C32FA">
                        <w:rPr>
                          <w:rStyle w:val="Hyperlink"/>
                          <w:rFonts w:ascii="Times New Roman" w:hAnsi="Times New Roman" w:cs="Times New Roman"/>
                          <w:color w:val="auto"/>
                          <w:sz w:val="18"/>
                          <w:szCs w:val="18"/>
                          <w:u w:val="none"/>
                        </w:rPr>
                        <w:t xml:space="preserve">715 </w:t>
                      </w:r>
                      <w:r w:rsidRPr="002C32FA">
                        <w:rPr>
                          <w:rStyle w:val="Hyperlink"/>
                          <w:rFonts w:ascii="Times New Roman" w:hAnsi="Times New Roman" w:cs="Times New Roman"/>
                          <w:color w:val="auto"/>
                          <w:sz w:val="18"/>
                          <w:szCs w:val="18"/>
                          <w:u w:val="none"/>
                        </w:rPr>
                        <w:t xml:space="preserve">addresses, we </w:t>
                      </w:r>
                      <w:r w:rsidR="009F6F72" w:rsidRPr="002C32FA">
                        <w:rPr>
                          <w:rStyle w:val="Hyperlink"/>
                          <w:rFonts w:ascii="Times New Roman" w:hAnsi="Times New Roman" w:cs="Times New Roman"/>
                          <w:color w:val="auto"/>
                          <w:sz w:val="18"/>
                          <w:szCs w:val="18"/>
                          <w:u w:val="none"/>
                        </w:rPr>
                        <w:t>used</w:t>
                      </w:r>
                      <w:r w:rsidRPr="002C32FA">
                        <w:rPr>
                          <w:rStyle w:val="Hyperlink"/>
                          <w:rFonts w:ascii="Times New Roman" w:hAnsi="Times New Roman" w:cs="Times New Roman"/>
                          <w:color w:val="auto"/>
                          <w:sz w:val="18"/>
                          <w:szCs w:val="18"/>
                          <w:u w:val="none"/>
                        </w:rPr>
                        <w:t xml:space="preserve"> a minimum value of 1000, and a maximum value of 2000</w:t>
                      </w:r>
                      <w:r w:rsidR="009F6F72" w:rsidRPr="002C32FA">
                        <w:rPr>
                          <w:rStyle w:val="Hyperlink"/>
                          <w:rFonts w:ascii="Times New Roman" w:hAnsi="Times New Roman" w:cs="Times New Roman"/>
                          <w:color w:val="auto"/>
                          <w:sz w:val="18"/>
                          <w:szCs w:val="18"/>
                          <w:u w:val="none"/>
                        </w:rPr>
                        <w:t>, and selected “false”</w:t>
                      </w:r>
                      <w:r w:rsidRPr="002C32FA">
                        <w:rPr>
                          <w:rStyle w:val="Hyperlink"/>
                          <w:rFonts w:ascii="Times New Roman" w:hAnsi="Times New Roman" w:cs="Times New Roman"/>
                          <w:color w:val="auto"/>
                          <w:sz w:val="18"/>
                          <w:szCs w:val="18"/>
                          <w:u w:val="none"/>
                        </w:rPr>
                        <w:t xml:space="preserve"> for the question “duplicate entries?”.</w:t>
                      </w:r>
                    </w:p>
                    <w:p w:rsidR="00F97374" w:rsidRPr="002C32FA" w:rsidRDefault="009F6F72" w:rsidP="008C3218">
                      <w:pPr>
                        <w:rPr>
                          <w:rFonts w:ascii="Times New Roman" w:hAnsi="Times New Roman" w:cs="Times New Roman"/>
                          <w:sz w:val="18"/>
                          <w:szCs w:val="18"/>
                        </w:rPr>
                      </w:pPr>
                      <w:r w:rsidRPr="002C32FA">
                        <w:rPr>
                          <w:rFonts w:ascii="Times New Roman" w:hAnsi="Times New Roman" w:cs="Times New Roman"/>
                          <w:sz w:val="18"/>
                          <w:szCs w:val="18"/>
                        </w:rPr>
                        <w:t>We used the last three numbers of the first random number we selected using the technique in the example above.  The first random number ended in “359”, so we went to our numbered address list and selected address number 359.  The next random number moving to the right ends in 214, so we selected address number 214.  We continued that process until we had 250 randomly selected addresses to survey.</w:t>
                      </w:r>
                    </w:p>
                    <w:p w:rsidR="007E3054" w:rsidRPr="002C32FA" w:rsidRDefault="00DD677C" w:rsidP="00986DA9">
                      <w:pPr>
                        <w:rPr>
                          <w:sz w:val="18"/>
                          <w:szCs w:val="18"/>
                        </w:rPr>
                      </w:pPr>
                      <w:r w:rsidRPr="002C32FA">
                        <w:rPr>
                          <w:rFonts w:ascii="Times New Roman" w:hAnsi="Times New Roman" w:cs="Times New Roman"/>
                          <w:sz w:val="18"/>
                          <w:szCs w:val="18"/>
                        </w:rPr>
                        <w:t>Included in this tab are:  the surveys we conducted, the survey tabulation sheet, the list of addresses with the ordinal number assigned to each address, and the randomized numbers we used, with the first number selected circled and the direction we moved marked.</w:t>
                      </w:r>
                    </w:p>
                  </w:txbxContent>
                </v:textbox>
              </v:shape>
            </w:pict>
          </mc:Fallback>
        </mc:AlternateContent>
      </w:r>
    </w:p>
    <w:p w:rsidR="00150A0F" w:rsidRPr="00B73F6F" w:rsidRDefault="00150A0F" w:rsidP="00F97374">
      <w:pPr>
        <w:ind w:left="410" w:hanging="410"/>
        <w:rPr>
          <w:rFonts w:ascii="Times New Roman" w:hAnsi="Times New Roman" w:cs="Times New Roman"/>
          <w:b/>
          <w:sz w:val="24"/>
          <w:szCs w:val="24"/>
        </w:rPr>
      </w:pPr>
    </w:p>
    <w:p w:rsidR="00BD54C1" w:rsidRPr="00B73F6F" w:rsidRDefault="00BD54C1" w:rsidP="009D59D8">
      <w:pPr>
        <w:rPr>
          <w:rFonts w:ascii="Times New Roman" w:hAnsi="Times New Roman" w:cs="Times New Roman"/>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BD54C1" w:rsidRPr="00B73F6F" w:rsidRDefault="00BD54C1" w:rsidP="00F057DF">
      <w:pPr>
        <w:pStyle w:val="ListParagraph"/>
        <w:ind w:left="0"/>
        <w:rPr>
          <w:rFonts w:ascii="Times New Roman" w:hAnsi="Times New Roman" w:cs="Times New Roman"/>
          <w:b/>
          <w:sz w:val="24"/>
          <w:szCs w:val="24"/>
        </w:rPr>
      </w:pPr>
    </w:p>
    <w:p w:rsidR="00772DD4" w:rsidRDefault="00772DD4" w:rsidP="00A240D1">
      <w:pPr>
        <w:pStyle w:val="Heading2"/>
        <w:rPr>
          <w:b/>
        </w:rPr>
      </w:pPr>
    </w:p>
    <w:p w:rsidR="00772DD4" w:rsidRDefault="00772DD4" w:rsidP="00A240D1">
      <w:pPr>
        <w:pStyle w:val="Heading2"/>
        <w:rPr>
          <w:b/>
        </w:rPr>
      </w:pPr>
    </w:p>
    <w:p w:rsidR="00772DD4" w:rsidRDefault="00772DD4" w:rsidP="00A240D1">
      <w:pPr>
        <w:pStyle w:val="Heading2"/>
        <w:rPr>
          <w:b/>
        </w:rPr>
      </w:pPr>
    </w:p>
    <w:p w:rsidR="00772DD4" w:rsidRDefault="00772DD4" w:rsidP="00A240D1">
      <w:pPr>
        <w:pStyle w:val="Heading2"/>
        <w:rPr>
          <w:b/>
        </w:rPr>
      </w:pPr>
    </w:p>
    <w:p w:rsidR="00772DD4" w:rsidRDefault="00772DD4" w:rsidP="00A240D1">
      <w:pPr>
        <w:pStyle w:val="Heading2"/>
        <w:rPr>
          <w:b/>
        </w:rPr>
      </w:pPr>
    </w:p>
    <w:sectPr w:rsidR="00772DD4" w:rsidSect="00B73F6F">
      <w:headerReference w:type="default" r:id="rId19"/>
      <w:footerReference w:type="default" r:id="rId20"/>
      <w:pgSz w:w="12240" w:h="15840"/>
      <w:pgMar w:top="14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9A" w:rsidRDefault="005D739A" w:rsidP="005D739A">
      <w:pPr>
        <w:spacing w:after="0"/>
      </w:pPr>
      <w:r>
        <w:separator/>
      </w:r>
    </w:p>
  </w:endnote>
  <w:endnote w:type="continuationSeparator" w:id="0">
    <w:p w:rsidR="005D739A" w:rsidRDefault="005D739A" w:rsidP="005D7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08576022"/>
      <w:docPartObj>
        <w:docPartGallery w:val="Page Numbers (Bottom of Page)"/>
        <w:docPartUnique/>
      </w:docPartObj>
    </w:sdtPr>
    <w:sdtEndPr>
      <w:rPr>
        <w:noProof/>
      </w:rPr>
    </w:sdtEndPr>
    <w:sdtContent>
      <w:p w:rsidR="005D739A" w:rsidRPr="00B73F6F" w:rsidRDefault="00B73F6F" w:rsidP="00B73F6F">
        <w:pPr>
          <w:pStyle w:val="Header"/>
          <w:pBdr>
            <w:top w:val="single" w:sz="4" w:space="1" w:color="auto"/>
          </w:pBdr>
          <w:tabs>
            <w:tab w:val="clear" w:pos="9360"/>
            <w:tab w:val="right" w:pos="10080"/>
          </w:tabs>
          <w:spacing w:after="100"/>
          <w:rPr>
            <w:rFonts w:ascii="Times New Roman" w:hAnsi="Times New Roman" w:cs="Times New Roman"/>
            <w:sz w:val="20"/>
            <w:szCs w:val="20"/>
          </w:rPr>
        </w:pPr>
        <w:r w:rsidRPr="00977A05">
          <w:rPr>
            <w:rFonts w:ascii="Times New Roman" w:eastAsiaTheme="majorEastAsia" w:hAnsi="Times New Roman" w:cs="Times New Roman"/>
            <w:sz w:val="20"/>
            <w:szCs w:val="20"/>
          </w:rPr>
          <w:t>CDBG-Infrastructure Program – NCDEQ-</w:t>
        </w:r>
        <w:proofErr w:type="spellStart"/>
        <w:r w:rsidRPr="00977A05">
          <w:rPr>
            <w:rFonts w:ascii="Times New Roman" w:eastAsiaTheme="majorEastAsia" w:hAnsi="Times New Roman" w:cs="Times New Roman"/>
            <w:sz w:val="20"/>
            <w:szCs w:val="20"/>
          </w:rPr>
          <w:t>DWI</w:t>
        </w:r>
        <w:proofErr w:type="spellEnd"/>
        <w:r w:rsidRPr="00977A05">
          <w:rPr>
            <w:rFonts w:ascii="Times New Roman" w:eastAsiaTheme="majorEastAsia" w:hAnsi="Times New Roman" w:cs="Times New Roman"/>
            <w:sz w:val="20"/>
            <w:szCs w:val="20"/>
          </w:rPr>
          <w:tab/>
          <w:t xml:space="preserve">                             </w:t>
        </w:r>
        <w:r w:rsidR="002B11BC">
          <w:rPr>
            <w:rFonts w:ascii="Times New Roman" w:hAnsi="Times New Roman" w:cs="Times New Roman"/>
            <w:color w:val="FF0000"/>
            <w:sz w:val="20"/>
            <w:szCs w:val="20"/>
          </w:rPr>
          <w:t>Revised May 20</w:t>
        </w:r>
        <w:r w:rsidRPr="002B11BC">
          <w:rPr>
            <w:rFonts w:ascii="Times New Roman" w:hAnsi="Times New Roman" w:cs="Times New Roman"/>
            <w:color w:val="FF0000"/>
            <w:sz w:val="20"/>
            <w:szCs w:val="20"/>
          </w:rPr>
          <w:t>20</w:t>
        </w:r>
        <w:r w:rsidRPr="00977A05">
          <w:rPr>
            <w:rFonts w:ascii="Times New Roman" w:hAnsi="Times New Roman" w:cs="Times New Roman"/>
            <w:sz w:val="20"/>
            <w:szCs w:val="20"/>
          </w:rPr>
          <w:tab/>
          <w:t xml:space="preserve">page </w:t>
        </w:r>
        <w:r w:rsidRPr="00977A05">
          <w:rPr>
            <w:rFonts w:ascii="Times New Roman" w:hAnsi="Times New Roman" w:cs="Times New Roman"/>
            <w:sz w:val="20"/>
            <w:szCs w:val="20"/>
          </w:rPr>
          <w:fldChar w:fldCharType="begin"/>
        </w:r>
        <w:r w:rsidRPr="00977A05">
          <w:rPr>
            <w:rFonts w:ascii="Times New Roman" w:hAnsi="Times New Roman" w:cs="Times New Roman"/>
            <w:sz w:val="20"/>
            <w:szCs w:val="20"/>
          </w:rPr>
          <w:instrText xml:space="preserve"> PAGE   \* MERGEFORMAT </w:instrText>
        </w:r>
        <w:r w:rsidRPr="00977A05">
          <w:rPr>
            <w:rFonts w:ascii="Times New Roman" w:hAnsi="Times New Roman" w:cs="Times New Roman"/>
            <w:sz w:val="20"/>
            <w:szCs w:val="20"/>
          </w:rPr>
          <w:fldChar w:fldCharType="separate"/>
        </w:r>
        <w:r w:rsidR="002B11BC">
          <w:rPr>
            <w:rFonts w:ascii="Times New Roman" w:hAnsi="Times New Roman" w:cs="Times New Roman"/>
            <w:noProof/>
            <w:sz w:val="20"/>
            <w:szCs w:val="20"/>
          </w:rPr>
          <w:t>6</w:t>
        </w:r>
        <w:r w:rsidRPr="00977A0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9A" w:rsidRDefault="005D739A" w:rsidP="005D739A">
      <w:pPr>
        <w:spacing w:after="0"/>
      </w:pPr>
      <w:r>
        <w:separator/>
      </w:r>
    </w:p>
  </w:footnote>
  <w:footnote w:type="continuationSeparator" w:id="0">
    <w:p w:rsidR="005D739A" w:rsidRDefault="005D739A" w:rsidP="005D73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6F" w:rsidRDefault="00B73F6F">
    <w:pPr>
      <w:pStyle w:val="Header"/>
    </w:pPr>
    <w:r>
      <w:rPr>
        <w:noProof/>
      </w:rPr>
      <w:drawing>
        <wp:inline distT="0" distB="0" distL="0" distR="0" wp14:anchorId="56007B5F" wp14:editId="6B89C5A6">
          <wp:extent cx="1884045" cy="6769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r w:rsidRPr="001967E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CFAB265" wp14:editId="089A8E8F">
              <wp:simplePos x="0" y="0"/>
              <wp:positionH relativeFrom="margin">
                <wp:posOffset>4084320</wp:posOffset>
              </wp:positionH>
              <wp:positionV relativeFrom="paragraph">
                <wp:posOffset>-53340</wp:posOffset>
              </wp:positionV>
              <wp:extent cx="2114550" cy="60198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1980"/>
                      </a:xfrm>
                      <a:prstGeom prst="rect">
                        <a:avLst/>
                      </a:prstGeom>
                      <a:solidFill>
                        <a:srgbClr val="FFFFFF"/>
                      </a:solidFill>
                      <a:ln w="9525">
                        <a:noFill/>
                        <a:miter lim="800000"/>
                        <a:headEnd/>
                        <a:tailEnd/>
                      </a:ln>
                    </wps:spPr>
                    <wps:txbx>
                      <w:txbxContent>
                        <w:p w:rsidR="00B73F6F" w:rsidRDefault="00B73F6F" w:rsidP="00B73F6F">
                          <w:pPr>
                            <w:pStyle w:val="Header"/>
                            <w:spacing w:afterAutospacing="0"/>
                            <w:jc w:val="right"/>
                            <w:rPr>
                              <w:rFonts w:ascii="Arial Narrow" w:hAnsi="Arial Narrow"/>
                              <w:noProof/>
                              <w:sz w:val="20"/>
                            </w:rPr>
                          </w:pPr>
                          <w:r>
                            <w:rPr>
                              <w:rFonts w:ascii="Arial Narrow" w:hAnsi="Arial Narrow"/>
                              <w:noProof/>
                              <w:sz w:val="20"/>
                            </w:rPr>
                            <w:t>State of North Carolina</w:t>
                          </w:r>
                        </w:p>
                        <w:p w:rsidR="00B73F6F" w:rsidRDefault="00B73F6F" w:rsidP="00B73F6F">
                          <w:pPr>
                            <w:pStyle w:val="Header"/>
                            <w:spacing w:afterAutospacing="0"/>
                            <w:jc w:val="right"/>
                            <w:rPr>
                              <w:rFonts w:ascii="Arial Narrow" w:hAnsi="Arial Narrow"/>
                              <w:noProof/>
                              <w:sz w:val="20"/>
                            </w:rPr>
                          </w:pPr>
                          <w:r>
                            <w:rPr>
                              <w:rFonts w:ascii="Arial Narrow" w:hAnsi="Arial Narrow"/>
                              <w:noProof/>
                              <w:sz w:val="20"/>
                            </w:rPr>
                            <w:t>Department of Environmental Quality</w:t>
                          </w:r>
                        </w:p>
                        <w:p w:rsidR="00B73F6F" w:rsidRDefault="00B73F6F" w:rsidP="00B73F6F">
                          <w:pPr>
                            <w:spacing w:after="0" w:afterAutospacing="0"/>
                            <w:jc w:val="right"/>
                            <w:rPr>
                              <w:sz w:val="20"/>
                              <w:szCs w:val="20"/>
                            </w:rPr>
                          </w:pPr>
                          <w:r>
                            <w:rPr>
                              <w:rFonts w:ascii="Arial Narrow" w:hAnsi="Arial Narrow"/>
                              <w:noProof/>
                              <w:sz w:val="20"/>
                              <w:szCs w:val="20"/>
                            </w:rPr>
                            <w:t>Division of Water Infrastructure (DWI)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AB265" id="_x0000_t202" coordsize="21600,21600" o:spt="202" path="m,l,21600r21600,l21600,xe">
              <v:stroke joinstyle="miter"/>
              <v:path gradientshapeok="t" o:connecttype="rect"/>
            </v:shapetype>
            <v:shape id="Text Box 217" o:spid="_x0000_s1028" type="#_x0000_t202" style="position:absolute;margin-left:321.6pt;margin-top:-4.2pt;width:166.5pt;height:4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7IQIAAB8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" stroked="f">
              <v:textbox>
                <w:txbxContent>
                  <w:p w:rsidR="00B73F6F" w:rsidRDefault="00B73F6F" w:rsidP="00B73F6F">
                    <w:pPr>
                      <w:pStyle w:val="Header"/>
                      <w:spacing w:afterAutospacing="0"/>
                      <w:jc w:val="right"/>
                      <w:rPr>
                        <w:rFonts w:ascii="Arial Narrow" w:hAnsi="Arial Narrow"/>
                        <w:noProof/>
                        <w:sz w:val="20"/>
                      </w:rPr>
                    </w:pPr>
                    <w:r>
                      <w:rPr>
                        <w:rFonts w:ascii="Arial Narrow" w:hAnsi="Arial Narrow"/>
                        <w:noProof/>
                        <w:sz w:val="20"/>
                      </w:rPr>
                      <w:t>State of North Carolina</w:t>
                    </w:r>
                  </w:p>
                  <w:p w:rsidR="00B73F6F" w:rsidRDefault="00B73F6F" w:rsidP="00B73F6F">
                    <w:pPr>
                      <w:pStyle w:val="Header"/>
                      <w:spacing w:afterAutospacing="0"/>
                      <w:jc w:val="right"/>
                      <w:rPr>
                        <w:rFonts w:ascii="Arial Narrow" w:hAnsi="Arial Narrow"/>
                        <w:noProof/>
                        <w:sz w:val="20"/>
                      </w:rPr>
                    </w:pPr>
                    <w:r>
                      <w:rPr>
                        <w:rFonts w:ascii="Arial Narrow" w:hAnsi="Arial Narrow"/>
                        <w:noProof/>
                        <w:sz w:val="20"/>
                      </w:rPr>
                      <w:t>Department of Environmental Quality</w:t>
                    </w:r>
                  </w:p>
                  <w:p w:rsidR="00B73F6F" w:rsidRDefault="00B73F6F" w:rsidP="00B73F6F">
                    <w:pPr>
                      <w:spacing w:after="0" w:afterAutospacing="0"/>
                      <w:jc w:val="right"/>
                      <w:rPr>
                        <w:sz w:val="20"/>
                        <w:szCs w:val="20"/>
                      </w:rPr>
                    </w:pPr>
                    <w:r>
                      <w:rPr>
                        <w:rFonts w:ascii="Arial Narrow" w:hAnsi="Arial Narrow"/>
                        <w:noProof/>
                        <w:sz w:val="20"/>
                        <w:szCs w:val="20"/>
                      </w:rPr>
                      <w:t>Division of Water Infrastructure (DWI)</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6A8"/>
    <w:multiLevelType w:val="hybridMultilevel"/>
    <w:tmpl w:val="BA4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37F8"/>
    <w:multiLevelType w:val="hybridMultilevel"/>
    <w:tmpl w:val="CFDA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C6D"/>
    <w:multiLevelType w:val="hybridMultilevel"/>
    <w:tmpl w:val="EC46B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FF923AC"/>
    <w:multiLevelType w:val="hybridMultilevel"/>
    <w:tmpl w:val="63CA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55D2D"/>
    <w:multiLevelType w:val="hybridMultilevel"/>
    <w:tmpl w:val="87A07C9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4CA054F"/>
    <w:multiLevelType w:val="hybridMultilevel"/>
    <w:tmpl w:val="A676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64E2"/>
    <w:multiLevelType w:val="hybridMultilevel"/>
    <w:tmpl w:val="9B16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A3456B"/>
    <w:multiLevelType w:val="hybridMultilevel"/>
    <w:tmpl w:val="945ABE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62"/>
    <w:rsid w:val="00010213"/>
    <w:rsid w:val="00034C01"/>
    <w:rsid w:val="000B16BC"/>
    <w:rsid w:val="000C2A9A"/>
    <w:rsid w:val="000F4633"/>
    <w:rsid w:val="000F5BEC"/>
    <w:rsid w:val="00150A0F"/>
    <w:rsid w:val="001D577E"/>
    <w:rsid w:val="0021672A"/>
    <w:rsid w:val="002539FB"/>
    <w:rsid w:val="002550D4"/>
    <w:rsid w:val="0027099B"/>
    <w:rsid w:val="0027182A"/>
    <w:rsid w:val="00282862"/>
    <w:rsid w:val="002B11BC"/>
    <w:rsid w:val="002C32FA"/>
    <w:rsid w:val="002D475A"/>
    <w:rsid w:val="002D618A"/>
    <w:rsid w:val="00313200"/>
    <w:rsid w:val="0035703C"/>
    <w:rsid w:val="003C5618"/>
    <w:rsid w:val="00404523"/>
    <w:rsid w:val="004113E9"/>
    <w:rsid w:val="00447AEB"/>
    <w:rsid w:val="00475C72"/>
    <w:rsid w:val="004A6867"/>
    <w:rsid w:val="0052580E"/>
    <w:rsid w:val="00535C0D"/>
    <w:rsid w:val="00545178"/>
    <w:rsid w:val="005B271B"/>
    <w:rsid w:val="005B396D"/>
    <w:rsid w:val="005B6D99"/>
    <w:rsid w:val="005B7475"/>
    <w:rsid w:val="005D739A"/>
    <w:rsid w:val="006A14CF"/>
    <w:rsid w:val="00772DD4"/>
    <w:rsid w:val="007E3054"/>
    <w:rsid w:val="00802514"/>
    <w:rsid w:val="00807C3F"/>
    <w:rsid w:val="00845FBC"/>
    <w:rsid w:val="0087161F"/>
    <w:rsid w:val="0087691D"/>
    <w:rsid w:val="008C3218"/>
    <w:rsid w:val="00945FAB"/>
    <w:rsid w:val="00947E50"/>
    <w:rsid w:val="00986DA9"/>
    <w:rsid w:val="009D59D8"/>
    <w:rsid w:val="009F3281"/>
    <w:rsid w:val="009F6F72"/>
    <w:rsid w:val="00A20B9A"/>
    <w:rsid w:val="00A226D7"/>
    <w:rsid w:val="00A240D1"/>
    <w:rsid w:val="00A54AD0"/>
    <w:rsid w:val="00A65167"/>
    <w:rsid w:val="00A94CEA"/>
    <w:rsid w:val="00AA5F49"/>
    <w:rsid w:val="00B17188"/>
    <w:rsid w:val="00B27BF8"/>
    <w:rsid w:val="00B6475F"/>
    <w:rsid w:val="00B71532"/>
    <w:rsid w:val="00B73F6F"/>
    <w:rsid w:val="00B86F5D"/>
    <w:rsid w:val="00BA41A1"/>
    <w:rsid w:val="00BD3462"/>
    <w:rsid w:val="00BD54C1"/>
    <w:rsid w:val="00C62862"/>
    <w:rsid w:val="00C62ADE"/>
    <w:rsid w:val="00CA7DDA"/>
    <w:rsid w:val="00CC50B4"/>
    <w:rsid w:val="00CD4D8F"/>
    <w:rsid w:val="00CF3517"/>
    <w:rsid w:val="00D008D5"/>
    <w:rsid w:val="00D209A5"/>
    <w:rsid w:val="00D2436D"/>
    <w:rsid w:val="00D560BC"/>
    <w:rsid w:val="00D97384"/>
    <w:rsid w:val="00DA1DF8"/>
    <w:rsid w:val="00DD677C"/>
    <w:rsid w:val="00E468F2"/>
    <w:rsid w:val="00EC183C"/>
    <w:rsid w:val="00EC370F"/>
    <w:rsid w:val="00F057DF"/>
    <w:rsid w:val="00F07E70"/>
    <w:rsid w:val="00F55485"/>
    <w:rsid w:val="00F9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A35E57"/>
  <w15:docId w15:val="{F7138E02-7961-49F6-B498-FD5F024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F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3F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3F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240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7DF"/>
    <w:pPr>
      <w:ind w:left="720"/>
      <w:contextualSpacing/>
    </w:pPr>
  </w:style>
  <w:style w:type="character" w:styleId="Hyperlink">
    <w:name w:val="Hyperlink"/>
    <w:basedOn w:val="DefaultParagraphFont"/>
    <w:uiPriority w:val="99"/>
    <w:unhideWhenUsed/>
    <w:rsid w:val="00034C01"/>
    <w:rPr>
      <w:color w:val="0000FF" w:themeColor="hyperlink"/>
      <w:u w:val="single"/>
    </w:rPr>
  </w:style>
  <w:style w:type="paragraph" w:styleId="NormalWeb">
    <w:name w:val="Normal (Web)"/>
    <w:basedOn w:val="Normal"/>
    <w:uiPriority w:val="99"/>
    <w:unhideWhenUsed/>
    <w:rsid w:val="00313200"/>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3200"/>
    <w:rPr>
      <w:b/>
      <w:bCs/>
    </w:rPr>
  </w:style>
  <w:style w:type="character" w:styleId="FollowedHyperlink">
    <w:name w:val="FollowedHyperlink"/>
    <w:basedOn w:val="DefaultParagraphFont"/>
    <w:uiPriority w:val="99"/>
    <w:semiHidden/>
    <w:unhideWhenUsed/>
    <w:rsid w:val="0087161F"/>
    <w:rPr>
      <w:color w:val="800080" w:themeColor="followedHyperlink"/>
      <w:u w:val="single"/>
    </w:rPr>
  </w:style>
  <w:style w:type="paragraph" w:styleId="BalloonText">
    <w:name w:val="Balloon Text"/>
    <w:basedOn w:val="Normal"/>
    <w:link w:val="BalloonTextChar"/>
    <w:uiPriority w:val="99"/>
    <w:semiHidden/>
    <w:unhideWhenUsed/>
    <w:rsid w:val="001D5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7E"/>
    <w:rPr>
      <w:rFonts w:ascii="Tahoma" w:hAnsi="Tahoma" w:cs="Tahoma"/>
      <w:sz w:val="16"/>
      <w:szCs w:val="16"/>
    </w:rPr>
  </w:style>
  <w:style w:type="paragraph" w:styleId="Header">
    <w:name w:val="header"/>
    <w:basedOn w:val="Normal"/>
    <w:link w:val="HeaderChar"/>
    <w:uiPriority w:val="99"/>
    <w:unhideWhenUsed/>
    <w:rsid w:val="005D739A"/>
    <w:pPr>
      <w:tabs>
        <w:tab w:val="center" w:pos="4680"/>
        <w:tab w:val="right" w:pos="9360"/>
      </w:tabs>
      <w:spacing w:after="0"/>
    </w:pPr>
  </w:style>
  <w:style w:type="character" w:customStyle="1" w:styleId="HeaderChar">
    <w:name w:val="Header Char"/>
    <w:basedOn w:val="DefaultParagraphFont"/>
    <w:link w:val="Header"/>
    <w:uiPriority w:val="99"/>
    <w:rsid w:val="005D739A"/>
  </w:style>
  <w:style w:type="paragraph" w:styleId="Footer">
    <w:name w:val="footer"/>
    <w:basedOn w:val="Normal"/>
    <w:link w:val="FooterChar"/>
    <w:uiPriority w:val="99"/>
    <w:unhideWhenUsed/>
    <w:rsid w:val="005D739A"/>
    <w:pPr>
      <w:tabs>
        <w:tab w:val="center" w:pos="4680"/>
        <w:tab w:val="right" w:pos="9360"/>
      </w:tabs>
      <w:spacing w:after="0"/>
    </w:pPr>
  </w:style>
  <w:style w:type="character" w:customStyle="1" w:styleId="FooterChar">
    <w:name w:val="Footer Char"/>
    <w:basedOn w:val="DefaultParagraphFont"/>
    <w:link w:val="Footer"/>
    <w:uiPriority w:val="99"/>
    <w:rsid w:val="005D739A"/>
  </w:style>
  <w:style w:type="character" w:customStyle="1" w:styleId="Mention">
    <w:name w:val="Mention"/>
    <w:basedOn w:val="DefaultParagraphFont"/>
    <w:uiPriority w:val="99"/>
    <w:semiHidden/>
    <w:unhideWhenUsed/>
    <w:rsid w:val="005B396D"/>
    <w:rPr>
      <w:color w:val="2B579A"/>
      <w:shd w:val="clear" w:color="auto" w:fill="E6E6E6"/>
    </w:rPr>
  </w:style>
  <w:style w:type="character" w:customStyle="1" w:styleId="ListParagraphChar">
    <w:name w:val="List Paragraph Char"/>
    <w:basedOn w:val="DefaultParagraphFont"/>
    <w:link w:val="ListParagraph"/>
    <w:uiPriority w:val="34"/>
    <w:rsid w:val="00150A0F"/>
  </w:style>
  <w:style w:type="character" w:customStyle="1" w:styleId="Heading1Char">
    <w:name w:val="Heading 1 Char"/>
    <w:basedOn w:val="DefaultParagraphFont"/>
    <w:link w:val="Heading1"/>
    <w:uiPriority w:val="9"/>
    <w:rsid w:val="00B73F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3F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3F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240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faces/nav/jsf/pages/community_facts.xhtml" TargetMode="External"/><Relationship Id="rId13" Type="http://schemas.openxmlformats.org/officeDocument/2006/relationships/hyperlink" Target="http://stattrek.com/statistics/random-numbers-generator.aspx" TargetMode="External"/><Relationship Id="rId18" Type="http://schemas.openxmlformats.org/officeDocument/2006/relationships/hyperlink" Target="http://stattrek.com/statistics/random-numbers-generator.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actfinder.census.gov/faces/nav/jsf/pages/community_facts.xhtml" TargetMode="External"/><Relationship Id="rId12" Type="http://schemas.openxmlformats.org/officeDocument/2006/relationships/hyperlink" Target="http://www.surveysystem.com/sscalc.htm" TargetMode="External"/><Relationship Id="rId17" Type="http://schemas.openxmlformats.org/officeDocument/2006/relationships/hyperlink" Target="http://www.surveysystem.com/sscalc.htm" TargetMode="External"/><Relationship Id="rId2" Type="http://schemas.openxmlformats.org/officeDocument/2006/relationships/styles" Target="styles.xml"/><Relationship Id="rId16" Type="http://schemas.openxmlformats.org/officeDocument/2006/relationships/hyperlink" Target="http://stattrek.com/statistics/random-numbers-generator.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s/documents/Notice-CPD-14-013-Guidelines-for-Conducting-Income-Surveys-LMI-CDBG-Activity.pdf" TargetMode="External"/><Relationship Id="rId5" Type="http://schemas.openxmlformats.org/officeDocument/2006/relationships/footnotes" Target="footnotes.xml"/><Relationship Id="rId15" Type="http://schemas.openxmlformats.org/officeDocument/2006/relationships/hyperlink" Target="http://www.surveysystem.com/sscalc.htm" TargetMode="External"/><Relationship Id="rId10" Type="http://schemas.openxmlformats.org/officeDocument/2006/relationships/hyperlink" Target="https://deq.nc.gov/about/divisions/water-infrastructure/i-need-funding/application-forms-and-additional-resour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 Id="rId14" Type="http://schemas.openxmlformats.org/officeDocument/2006/relationships/hyperlink" Target="https://www.hudexchange.info/programs/acs-low-mod-summary-data/?utm_source=HUD+Exchange+Mailing+List&amp;utm_campaign=7ed4fc3a75-FY+2020+CDBG+Low+Mod+Income+Summary+Data&amp;utm_medium=email&amp;utm_term=0_f32b935a5f-7ed4fc3a75-1935744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Simmons, Colleen M</cp:lastModifiedBy>
  <cp:revision>10</cp:revision>
  <cp:lastPrinted>2019-05-24T20:34:00Z</cp:lastPrinted>
  <dcterms:created xsi:type="dcterms:W3CDTF">2019-05-28T19:10:00Z</dcterms:created>
  <dcterms:modified xsi:type="dcterms:W3CDTF">2020-05-28T13:14:00Z</dcterms:modified>
</cp:coreProperties>
</file>