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DC87E" w14:textId="154FC93A" w:rsidR="00476FE3" w:rsidRDefault="00476FE3" w:rsidP="00476FE3">
      <w:pPr>
        <w:pStyle w:val="Title"/>
        <w:ind w:left="270"/>
        <w:jc w:val="center"/>
        <w:rPr>
          <w:rStyle w:val="Emphasis"/>
          <w:rFonts w:ascii="Arial" w:hAnsi="Arial" w:cs="Arial"/>
          <w:color w:val="auto"/>
          <w:sz w:val="24"/>
          <w:szCs w:val="24"/>
        </w:rPr>
      </w:pPr>
      <w:bookmarkStart w:id="0" w:name="_Hlk11103836"/>
      <w:r w:rsidRPr="0026608E">
        <w:rPr>
          <w:rFonts w:ascii="Arial" w:hAnsi="Arial" w:cs="Arial"/>
          <w:b/>
          <w:bCs/>
          <w:color w:val="auto"/>
          <w:sz w:val="38"/>
          <w:szCs w:val="38"/>
        </w:rPr>
        <w:t>North Carolina Emergency Solutions Grants Program</w:t>
      </w:r>
      <w:bookmarkEnd w:id="0"/>
      <w:r w:rsidRPr="009040AB">
        <w:rPr>
          <w:rFonts w:ascii="Arial" w:hAnsi="Arial" w:cs="Arial"/>
          <w:sz w:val="24"/>
          <w:szCs w:val="24"/>
        </w:rPr>
        <w:br/>
      </w:r>
      <w:r>
        <w:rPr>
          <w:rFonts w:ascii="Arial" w:hAnsi="Arial" w:cs="Arial"/>
          <w:b/>
          <w:color w:val="auto"/>
          <w:sz w:val="24"/>
          <w:szCs w:val="24"/>
        </w:rPr>
        <w:t>ESG-CV</w:t>
      </w:r>
      <w:r w:rsidRPr="009040AB">
        <w:rPr>
          <w:rFonts w:ascii="Arial" w:hAnsi="Arial" w:cs="Arial"/>
          <w:b/>
          <w:color w:val="auto"/>
          <w:sz w:val="24"/>
          <w:szCs w:val="24"/>
        </w:rPr>
        <w:t xml:space="preserve"> Regional Application</w:t>
      </w:r>
      <w:r w:rsidRPr="009040AB">
        <w:rPr>
          <w:rFonts w:ascii="Arial" w:hAnsi="Arial" w:cs="Arial"/>
          <w:color w:val="auto"/>
          <w:sz w:val="24"/>
          <w:szCs w:val="24"/>
        </w:rPr>
        <w:br/>
      </w:r>
      <w:r w:rsidRPr="009040AB">
        <w:rPr>
          <w:rStyle w:val="Emphasis"/>
          <w:rFonts w:ascii="Arial" w:hAnsi="Arial" w:cs="Arial"/>
          <w:color w:val="auto"/>
          <w:sz w:val="24"/>
          <w:szCs w:val="24"/>
        </w:rPr>
        <w:t>For submission information, refer to the NC ESG Application Instructions</w:t>
      </w:r>
      <w:r w:rsidR="0034657F">
        <w:rPr>
          <w:rStyle w:val="Emphasis"/>
          <w:rFonts w:ascii="Arial" w:hAnsi="Arial" w:cs="Arial"/>
          <w:color w:val="auto"/>
          <w:sz w:val="24"/>
          <w:szCs w:val="24"/>
        </w:rPr>
        <w:t xml:space="preserve">. </w:t>
      </w:r>
    </w:p>
    <w:p w14:paraId="6FC58866" w14:textId="2EADADF6" w:rsidR="0016391E" w:rsidRDefault="0034657F" w:rsidP="0016391E">
      <w:pPr>
        <w:jc w:val="center"/>
        <w:rPr>
          <w:szCs w:val="22"/>
        </w:rPr>
      </w:pPr>
      <w:r>
        <w:rPr>
          <w:rFonts w:ascii="Arial" w:eastAsia="Calibri" w:hAnsi="Arial" w:cs="Arial"/>
          <w:b/>
          <w:bCs/>
          <w:spacing w:val="5"/>
          <w:kern w:val="28"/>
          <w:sz w:val="38"/>
          <w:szCs w:val="38"/>
        </w:rPr>
        <w:t>This form should be uploaded to the Smartsheet Application form</w:t>
      </w:r>
      <w:r w:rsidR="00476667">
        <w:rPr>
          <w:rFonts w:ascii="Arial" w:eastAsia="Calibri" w:hAnsi="Arial" w:cs="Arial"/>
          <w:b/>
          <w:bCs/>
          <w:spacing w:val="5"/>
          <w:kern w:val="28"/>
          <w:sz w:val="38"/>
          <w:szCs w:val="38"/>
        </w:rPr>
        <w:t xml:space="preserve"> </w:t>
      </w:r>
      <w:hyperlink r:id="rId5" w:history="1">
        <w:r w:rsidR="00B47FF9" w:rsidRPr="00B47FF9">
          <w:rPr>
            <w:rStyle w:val="Hyperlink"/>
            <w:rFonts w:ascii="Arial" w:hAnsi="Arial" w:cs="Arial"/>
            <w:sz w:val="40"/>
            <w:szCs w:val="40"/>
          </w:rPr>
          <w:t>here</w:t>
        </w:r>
      </w:hyperlink>
      <w:r w:rsidR="00476667">
        <w:rPr>
          <w:rFonts w:ascii="Arial" w:eastAsia="Calibri" w:hAnsi="Arial" w:cs="Arial"/>
          <w:b/>
          <w:bCs/>
          <w:spacing w:val="5"/>
          <w:kern w:val="28"/>
          <w:sz w:val="38"/>
          <w:szCs w:val="38"/>
        </w:rPr>
        <w:t xml:space="preserve">. </w:t>
      </w:r>
    </w:p>
    <w:p w14:paraId="30E77ADB" w14:textId="5C512487" w:rsidR="0034657F" w:rsidRPr="0034657F" w:rsidRDefault="0034657F" w:rsidP="0034657F">
      <w:pPr>
        <w:jc w:val="center"/>
      </w:pPr>
    </w:p>
    <w:p w14:paraId="50918801" w14:textId="0AB714C6" w:rsidR="0034657F" w:rsidRDefault="0034657F" w:rsidP="0034657F"/>
    <w:p w14:paraId="2CA4B205" w14:textId="56885695" w:rsidR="0034657F" w:rsidRPr="0034657F" w:rsidRDefault="0034657F" w:rsidP="0034657F">
      <w:pPr>
        <w:pStyle w:val="Heading2"/>
        <w:ind w:left="270"/>
        <w:rPr>
          <w:rFonts w:ascii="Arial" w:hAnsi="Arial" w:cs="Arial"/>
        </w:rPr>
      </w:pPr>
      <w:r>
        <w:rPr>
          <w:rFonts w:ascii="Arial" w:hAnsi="Arial" w:cs="Arial"/>
        </w:rPr>
        <w:t>CoC Information</w:t>
      </w:r>
    </w:p>
    <w:p w14:paraId="0870DBF5" w14:textId="77777777" w:rsidR="0034657F" w:rsidRPr="0034657F" w:rsidRDefault="0034657F" w:rsidP="0034657F"/>
    <w:tbl>
      <w:tblPr>
        <w:tblW w:w="10354" w:type="dxa"/>
        <w:tblInd w:w="8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0354"/>
      </w:tblGrid>
      <w:tr w:rsidR="00476FE3" w:rsidRPr="009040AB" w14:paraId="49363DDF" w14:textId="77777777" w:rsidTr="0034657F">
        <w:trPr>
          <w:trHeight w:val="305"/>
        </w:trPr>
        <w:tc>
          <w:tcPr>
            <w:tcW w:w="10354" w:type="dxa"/>
            <w:tcBorders>
              <w:top w:val="single" w:sz="4" w:space="0" w:color="D9D9D9" w:themeColor="background1" w:themeShade="D9"/>
              <w:left w:val="nil"/>
              <w:bottom w:val="nil"/>
              <w:right w:val="nil"/>
            </w:tcBorders>
          </w:tcPr>
          <w:p w14:paraId="43CBDBF0" w14:textId="77777777" w:rsidR="00476FE3" w:rsidRPr="009040AB" w:rsidRDefault="00476FE3" w:rsidP="00CF4B64">
            <w:pPr>
              <w:pStyle w:val="NoSpacing"/>
              <w:ind w:left="270"/>
              <w:rPr>
                <w:rFonts w:ascii="Arial" w:hAnsi="Arial" w:cs="Arial"/>
                <w:sz w:val="24"/>
                <w:szCs w:val="24"/>
              </w:rPr>
            </w:pPr>
          </w:p>
          <w:p w14:paraId="7EC15635" w14:textId="77777777" w:rsidR="00476FE3" w:rsidRDefault="00476FE3" w:rsidP="00476FE3">
            <w:pPr>
              <w:pStyle w:val="NoSpacing"/>
              <w:numPr>
                <w:ilvl w:val="0"/>
                <w:numId w:val="2"/>
              </w:numPr>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 xml:space="preserve">Does </w:t>
            </w:r>
            <w:r>
              <w:rPr>
                <w:rFonts w:ascii="Arial" w:hAnsi="Arial" w:cs="Arial"/>
                <w:sz w:val="24"/>
                <w:szCs w:val="24"/>
              </w:rPr>
              <w:t>the</w:t>
            </w:r>
            <w:r w:rsidRPr="009040AB">
              <w:rPr>
                <w:rFonts w:ascii="Arial" w:hAnsi="Arial" w:cs="Arial"/>
                <w:sz w:val="24"/>
                <w:szCs w:val="24"/>
              </w:rPr>
              <w:t xml:space="preserve"> </w:t>
            </w:r>
            <w:r>
              <w:rPr>
                <w:rFonts w:ascii="Arial" w:hAnsi="Arial" w:cs="Arial"/>
                <w:sz w:val="24"/>
                <w:szCs w:val="24"/>
              </w:rPr>
              <w:t>CoC/</w:t>
            </w:r>
            <w:r w:rsidRPr="009040AB">
              <w:rPr>
                <w:rFonts w:ascii="Arial" w:hAnsi="Arial" w:cs="Arial"/>
                <w:sz w:val="24"/>
                <w:szCs w:val="24"/>
              </w:rPr>
              <w:t>LPA Lead Agency have paid staff to provide administrative support as a part</w:t>
            </w:r>
          </w:p>
          <w:p w14:paraId="5A152F28" w14:textId="77777777" w:rsidR="00476FE3" w:rsidRPr="000E0900" w:rsidRDefault="00476FE3" w:rsidP="00CF4B64">
            <w:pPr>
              <w:pStyle w:val="NoSpacing"/>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of their job</w:t>
            </w:r>
            <w:r>
              <w:rPr>
                <w:rFonts w:ascii="Arial" w:hAnsi="Arial" w:cs="Arial"/>
                <w:sz w:val="24"/>
                <w:szCs w:val="24"/>
              </w:rPr>
              <w:t xml:space="preserve"> </w:t>
            </w:r>
            <w:r w:rsidRPr="000E0900">
              <w:rPr>
                <w:rFonts w:ascii="Arial" w:hAnsi="Arial" w:cs="Arial"/>
                <w:sz w:val="24"/>
                <w:szCs w:val="24"/>
              </w:rPr>
              <w:t xml:space="preserve">description?   </w:t>
            </w:r>
            <w:bookmarkStart w:id="1" w:name="_GoBack"/>
            <w:r w:rsidRPr="000E0900">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E0900">
              <w:rPr>
                <w:rFonts w:ascii="Arial" w:hAnsi="Arial" w:cs="Arial"/>
                <w:b/>
                <w:sz w:val="24"/>
                <w:szCs w:val="24"/>
              </w:rPr>
              <w:instrText xml:space="preserve"> FORMDROPDOWN </w:instrText>
            </w:r>
            <w:r w:rsidR="007065D1">
              <w:rPr>
                <w:rFonts w:ascii="Arial" w:hAnsi="Arial" w:cs="Arial"/>
                <w:b/>
                <w:sz w:val="24"/>
                <w:szCs w:val="24"/>
              </w:rPr>
            </w:r>
            <w:r w:rsidR="007065D1">
              <w:rPr>
                <w:rFonts w:ascii="Arial" w:hAnsi="Arial" w:cs="Arial"/>
                <w:b/>
                <w:sz w:val="24"/>
                <w:szCs w:val="24"/>
              </w:rPr>
              <w:fldChar w:fldCharType="separate"/>
            </w:r>
            <w:r w:rsidRPr="000E0900">
              <w:rPr>
                <w:rFonts w:ascii="Arial" w:hAnsi="Arial" w:cs="Arial"/>
                <w:b/>
                <w:sz w:val="24"/>
                <w:szCs w:val="24"/>
              </w:rPr>
              <w:fldChar w:fldCharType="end"/>
            </w:r>
            <w:bookmarkEnd w:id="1"/>
            <w:r w:rsidRPr="000E0900">
              <w:rPr>
                <w:rFonts w:ascii="Arial" w:hAnsi="Arial" w:cs="Arial"/>
                <w:b/>
                <w:sz w:val="24"/>
                <w:szCs w:val="24"/>
              </w:rPr>
              <w:t xml:space="preserve"> </w:t>
            </w:r>
            <w:r w:rsidRPr="000E0900">
              <w:rPr>
                <w:rFonts w:ascii="Arial" w:hAnsi="Arial" w:cs="Arial"/>
                <w:sz w:val="24"/>
                <w:szCs w:val="24"/>
              </w:rPr>
              <w:t xml:space="preserve">  </w:t>
            </w:r>
          </w:p>
          <w:p w14:paraId="79BEEDC4" w14:textId="77777777" w:rsidR="00476FE3" w:rsidRPr="009040AB" w:rsidRDefault="00476FE3" w:rsidP="00CF4B64">
            <w:pPr>
              <w:pStyle w:val="NoSpacing"/>
              <w:ind w:left="270"/>
              <w:rPr>
                <w:rFonts w:ascii="Arial" w:hAnsi="Arial" w:cs="Arial"/>
                <w:sz w:val="24"/>
                <w:szCs w:val="24"/>
              </w:rPr>
            </w:pPr>
          </w:p>
          <w:p w14:paraId="2CB4690C" w14:textId="77777777" w:rsidR="00476FE3" w:rsidRPr="009040AB" w:rsidRDefault="00476FE3" w:rsidP="00CF4B64">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PT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02EBA1E" w14:textId="77777777" w:rsidR="00476FE3" w:rsidRPr="009040AB" w:rsidRDefault="00476FE3" w:rsidP="00CF4B64">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FT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BA6D2B0" w14:textId="77777777" w:rsidR="00476FE3" w:rsidRPr="009040AB" w:rsidRDefault="00476FE3" w:rsidP="00CF4B64">
            <w:pPr>
              <w:pStyle w:val="NoSpacing"/>
              <w:spacing w:line="276" w:lineRule="auto"/>
              <w:ind w:left="270"/>
              <w:rPr>
                <w:rFonts w:ascii="Arial" w:hAnsi="Arial" w:cs="Arial"/>
                <w:sz w:val="24"/>
                <w:szCs w:val="24"/>
              </w:rPr>
            </w:pPr>
          </w:p>
          <w:p w14:paraId="09ED6FD9" w14:textId="77777777" w:rsidR="00476FE3" w:rsidRDefault="00476FE3" w:rsidP="00476FE3">
            <w:pPr>
              <w:pStyle w:val="NoSpacing"/>
              <w:numPr>
                <w:ilvl w:val="1"/>
                <w:numId w:val="3"/>
              </w:numPr>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 xml:space="preserve">If no, describe how </w:t>
            </w:r>
            <w:r>
              <w:rPr>
                <w:rFonts w:ascii="Arial" w:hAnsi="Arial" w:cs="Arial"/>
                <w:sz w:val="24"/>
                <w:szCs w:val="24"/>
              </w:rPr>
              <w:t>the</w:t>
            </w:r>
            <w:r w:rsidRPr="009040AB">
              <w:rPr>
                <w:rFonts w:ascii="Arial" w:hAnsi="Arial" w:cs="Arial"/>
                <w:sz w:val="24"/>
                <w:szCs w:val="24"/>
              </w:rPr>
              <w:t xml:space="preserve"> CoC/LPA Lead Agency will fulfill the responsibilities of CoC/LPA </w:t>
            </w:r>
          </w:p>
          <w:p w14:paraId="74E89D5D" w14:textId="77777777" w:rsidR="00476FE3" w:rsidRPr="009040AB" w:rsidRDefault="00476FE3" w:rsidP="00CF4B64">
            <w:pPr>
              <w:pStyle w:val="NoSpacing"/>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 xml:space="preserve">Lead Agency.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60"/>
            </w:tblGrid>
            <w:tr w:rsidR="00476FE3" w:rsidRPr="009040AB" w14:paraId="6C850CE1" w14:textId="77777777" w:rsidTr="00CF4B64">
              <w:tc>
                <w:tcPr>
                  <w:tcW w:w="9720" w:type="dxa"/>
                </w:tcPr>
                <w:p w14:paraId="1AE9E835" w14:textId="77777777" w:rsidR="00476FE3" w:rsidRPr="00D37BF1" w:rsidRDefault="00476FE3" w:rsidP="00CF4B64">
                  <w:pPr>
                    <w:ind w:left="270"/>
                    <w:rPr>
                      <w:rFonts w:ascii="Arial" w:hAnsi="Arial" w:cs="Arial"/>
                      <w:sz w:val="24"/>
                    </w:rPr>
                  </w:pPr>
                  <w:r w:rsidRPr="00D37BF1">
                    <w:rPr>
                      <w:rFonts w:ascii="Arial" w:hAnsi="Arial" w:cs="Arial"/>
                      <w:sz w:val="24"/>
                    </w:rPr>
                    <w:fldChar w:fldCharType="begin">
                      <w:ffData>
                        <w:name w:val=""/>
                        <w:enabled/>
                        <w:calcOnExit w:val="0"/>
                        <w:textInput>
                          <w:default w:val="Enter Response Here- Maximum 2500 Characters"/>
                          <w:maxLength w:val="2500"/>
                        </w:textInput>
                      </w:ffData>
                    </w:fldChar>
                  </w:r>
                  <w:r w:rsidRPr="00D37BF1">
                    <w:rPr>
                      <w:rFonts w:ascii="Arial" w:hAnsi="Arial" w:cs="Arial"/>
                      <w:sz w:val="24"/>
                    </w:rPr>
                    <w:instrText xml:space="preserve"> FORMTEXT </w:instrText>
                  </w:r>
                  <w:r w:rsidRPr="00D37BF1">
                    <w:rPr>
                      <w:rFonts w:ascii="Arial" w:hAnsi="Arial" w:cs="Arial"/>
                      <w:sz w:val="24"/>
                    </w:rPr>
                  </w:r>
                  <w:r w:rsidRPr="00D37BF1">
                    <w:rPr>
                      <w:rFonts w:ascii="Arial" w:hAnsi="Arial" w:cs="Arial"/>
                      <w:sz w:val="24"/>
                    </w:rPr>
                    <w:fldChar w:fldCharType="separate"/>
                  </w:r>
                  <w:r w:rsidRPr="00D37BF1">
                    <w:rPr>
                      <w:rFonts w:ascii="Arial" w:hAnsi="Arial" w:cs="Arial"/>
                      <w:noProof/>
                      <w:sz w:val="24"/>
                    </w:rPr>
                    <w:t>Enter Response Here- Maximum 2500 Characters</w:t>
                  </w:r>
                  <w:r w:rsidRPr="00D37BF1">
                    <w:rPr>
                      <w:rFonts w:ascii="Arial" w:hAnsi="Arial" w:cs="Arial"/>
                      <w:sz w:val="24"/>
                    </w:rPr>
                    <w:fldChar w:fldCharType="end"/>
                  </w:r>
                </w:p>
                <w:p w14:paraId="1A7DF0A1" w14:textId="77777777" w:rsidR="00476FE3" w:rsidRPr="00D37BF1" w:rsidRDefault="00476FE3" w:rsidP="00CF4B64">
                  <w:pPr>
                    <w:pStyle w:val="NoSpacing"/>
                    <w:ind w:left="270"/>
                    <w:rPr>
                      <w:rFonts w:ascii="Arial" w:hAnsi="Arial" w:cs="Arial"/>
                      <w:sz w:val="24"/>
                      <w:szCs w:val="24"/>
                    </w:rPr>
                  </w:pPr>
                </w:p>
              </w:tc>
            </w:tr>
          </w:tbl>
          <w:p w14:paraId="474BFD03" w14:textId="77777777" w:rsidR="00476FE3" w:rsidRPr="009040AB" w:rsidRDefault="00476FE3" w:rsidP="00CF4B64">
            <w:pPr>
              <w:pStyle w:val="NoSpacing"/>
              <w:spacing w:line="276" w:lineRule="auto"/>
              <w:ind w:left="270"/>
              <w:rPr>
                <w:rFonts w:ascii="Arial" w:hAnsi="Arial" w:cs="Arial"/>
                <w:sz w:val="24"/>
                <w:szCs w:val="24"/>
              </w:rPr>
            </w:pPr>
          </w:p>
        </w:tc>
      </w:tr>
      <w:tr w:rsidR="00476FE3" w:rsidRPr="009040AB" w14:paraId="17216EBF" w14:textId="77777777" w:rsidTr="0034657F">
        <w:trPr>
          <w:trHeight w:val="305"/>
        </w:trPr>
        <w:tc>
          <w:tcPr>
            <w:tcW w:w="10354" w:type="dxa"/>
            <w:tcBorders>
              <w:top w:val="nil"/>
              <w:left w:val="nil"/>
              <w:bottom w:val="nil"/>
              <w:right w:val="nil"/>
            </w:tcBorders>
          </w:tcPr>
          <w:p w14:paraId="40F06F6D" w14:textId="77777777" w:rsidR="00476FE3" w:rsidRPr="009040AB" w:rsidRDefault="00476FE3" w:rsidP="00476FE3">
            <w:pPr>
              <w:pStyle w:val="NoSpacing"/>
              <w:numPr>
                <w:ilvl w:val="1"/>
                <w:numId w:val="3"/>
              </w:numPr>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 xml:space="preserve">Does </w:t>
            </w:r>
            <w:r>
              <w:rPr>
                <w:rFonts w:ascii="Arial" w:hAnsi="Arial" w:cs="Arial"/>
                <w:sz w:val="24"/>
                <w:szCs w:val="24"/>
              </w:rPr>
              <w:t>the</w:t>
            </w:r>
            <w:r w:rsidRPr="009040AB">
              <w:rPr>
                <w:rFonts w:ascii="Arial" w:hAnsi="Arial" w:cs="Arial"/>
                <w:sz w:val="24"/>
                <w:szCs w:val="24"/>
              </w:rPr>
              <w:t xml:space="preserve"> CoC/LPA Lead Agency provide direct services?  </w:t>
            </w:r>
            <w:r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Pr="009040AB">
              <w:rPr>
                <w:rFonts w:ascii="Arial" w:hAnsi="Arial" w:cs="Arial"/>
                <w:b/>
                <w:sz w:val="24"/>
                <w:szCs w:val="24"/>
              </w:rPr>
              <w:instrText xml:space="preserve"> FORMDROPDOWN </w:instrText>
            </w:r>
            <w:r w:rsidR="007065D1">
              <w:rPr>
                <w:rFonts w:ascii="Arial" w:hAnsi="Arial" w:cs="Arial"/>
                <w:b/>
                <w:sz w:val="24"/>
                <w:szCs w:val="24"/>
              </w:rPr>
            </w:r>
            <w:r w:rsidR="007065D1">
              <w:rPr>
                <w:rFonts w:ascii="Arial" w:hAnsi="Arial" w:cs="Arial"/>
                <w:b/>
                <w:sz w:val="24"/>
                <w:szCs w:val="24"/>
              </w:rPr>
              <w:fldChar w:fldCharType="separate"/>
            </w:r>
            <w:r w:rsidRPr="009040AB">
              <w:rPr>
                <w:rFonts w:ascii="Arial" w:hAnsi="Arial" w:cs="Arial"/>
                <w:b/>
                <w:sz w:val="24"/>
                <w:szCs w:val="24"/>
              </w:rPr>
              <w:fldChar w:fldCharType="end"/>
            </w:r>
            <w:r w:rsidRPr="009040AB">
              <w:rPr>
                <w:rFonts w:ascii="Arial" w:hAnsi="Arial" w:cs="Arial"/>
                <w:b/>
                <w:sz w:val="24"/>
                <w:szCs w:val="24"/>
              </w:rPr>
              <w:t xml:space="preserve"> </w:t>
            </w:r>
            <w:r w:rsidRPr="009040AB">
              <w:rPr>
                <w:rFonts w:ascii="Arial" w:hAnsi="Arial" w:cs="Arial"/>
                <w:sz w:val="24"/>
                <w:szCs w:val="24"/>
              </w:rPr>
              <w:t xml:space="preserve">  </w:t>
            </w:r>
          </w:p>
          <w:p w14:paraId="62EF7326" w14:textId="77777777" w:rsidR="00476FE3" w:rsidRPr="009040AB" w:rsidRDefault="00476FE3" w:rsidP="00CF4B64">
            <w:pPr>
              <w:pStyle w:val="NoSpacing"/>
              <w:ind w:left="270"/>
              <w:rPr>
                <w:rFonts w:ascii="Arial" w:hAnsi="Arial" w:cs="Arial"/>
                <w:sz w:val="24"/>
                <w:szCs w:val="24"/>
              </w:rPr>
            </w:pPr>
          </w:p>
        </w:tc>
      </w:tr>
      <w:tr w:rsidR="00476FE3" w:rsidRPr="009040AB" w14:paraId="012D3CDD" w14:textId="77777777" w:rsidTr="0034657F">
        <w:trPr>
          <w:trHeight w:val="305"/>
        </w:trPr>
        <w:tc>
          <w:tcPr>
            <w:tcW w:w="10354" w:type="dxa"/>
            <w:tcBorders>
              <w:top w:val="nil"/>
              <w:left w:val="nil"/>
              <w:bottom w:val="nil"/>
              <w:right w:val="nil"/>
            </w:tcBorders>
          </w:tcPr>
          <w:p w14:paraId="78A2451D" w14:textId="77777777" w:rsidR="00476FE3" w:rsidRPr="009040AB" w:rsidRDefault="00476FE3" w:rsidP="00476FE3">
            <w:pPr>
              <w:pStyle w:val="NoSpacing"/>
              <w:numPr>
                <w:ilvl w:val="1"/>
                <w:numId w:val="3"/>
              </w:numPr>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 xml:space="preserve">Is the CoC/LPA Lead Agency requesting NC ESG funding?   </w:t>
            </w:r>
            <w:r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Pr="009040AB">
              <w:rPr>
                <w:rFonts w:ascii="Arial" w:hAnsi="Arial" w:cs="Arial"/>
                <w:b/>
                <w:sz w:val="24"/>
                <w:szCs w:val="24"/>
              </w:rPr>
              <w:instrText xml:space="preserve"> FORMDROPDOWN </w:instrText>
            </w:r>
            <w:r w:rsidR="007065D1">
              <w:rPr>
                <w:rFonts w:ascii="Arial" w:hAnsi="Arial" w:cs="Arial"/>
                <w:b/>
                <w:sz w:val="24"/>
                <w:szCs w:val="24"/>
              </w:rPr>
            </w:r>
            <w:r w:rsidR="007065D1">
              <w:rPr>
                <w:rFonts w:ascii="Arial" w:hAnsi="Arial" w:cs="Arial"/>
                <w:b/>
                <w:sz w:val="24"/>
                <w:szCs w:val="24"/>
              </w:rPr>
              <w:fldChar w:fldCharType="separate"/>
            </w:r>
            <w:r w:rsidRPr="009040AB">
              <w:rPr>
                <w:rFonts w:ascii="Arial" w:hAnsi="Arial" w:cs="Arial"/>
                <w:b/>
                <w:sz w:val="24"/>
                <w:szCs w:val="24"/>
              </w:rPr>
              <w:fldChar w:fldCharType="end"/>
            </w:r>
            <w:r w:rsidRPr="009040AB">
              <w:rPr>
                <w:rFonts w:ascii="Arial" w:hAnsi="Arial" w:cs="Arial"/>
                <w:b/>
                <w:sz w:val="24"/>
                <w:szCs w:val="24"/>
              </w:rPr>
              <w:t xml:space="preserve"> </w:t>
            </w:r>
            <w:r w:rsidRPr="009040AB">
              <w:rPr>
                <w:rFonts w:ascii="Arial" w:hAnsi="Arial" w:cs="Arial"/>
                <w:sz w:val="24"/>
                <w:szCs w:val="24"/>
              </w:rPr>
              <w:t xml:space="preserve">  </w:t>
            </w:r>
          </w:p>
          <w:p w14:paraId="04425E6D" w14:textId="77777777" w:rsidR="00476FE3" w:rsidRPr="009040AB" w:rsidRDefault="00476FE3" w:rsidP="00CF4B64">
            <w:pPr>
              <w:pStyle w:val="NoSpacing"/>
              <w:spacing w:line="276" w:lineRule="auto"/>
              <w:ind w:left="270"/>
              <w:rPr>
                <w:rFonts w:ascii="Arial" w:hAnsi="Arial" w:cs="Arial"/>
                <w:sz w:val="24"/>
                <w:szCs w:val="24"/>
              </w:rPr>
            </w:pPr>
          </w:p>
        </w:tc>
      </w:tr>
      <w:tr w:rsidR="00476FE3" w:rsidRPr="009040AB" w14:paraId="3D5AFA52" w14:textId="77777777" w:rsidTr="0034657F">
        <w:trPr>
          <w:trHeight w:val="305"/>
        </w:trPr>
        <w:tc>
          <w:tcPr>
            <w:tcW w:w="10354" w:type="dxa"/>
            <w:tcBorders>
              <w:top w:val="nil"/>
              <w:left w:val="nil"/>
              <w:bottom w:val="nil"/>
              <w:right w:val="nil"/>
            </w:tcBorders>
          </w:tcPr>
          <w:p w14:paraId="3F84A5C7" w14:textId="77777777" w:rsidR="00476FE3" w:rsidRPr="009040AB" w:rsidRDefault="00476FE3" w:rsidP="00476FE3">
            <w:pPr>
              <w:pStyle w:val="NoSpacing"/>
              <w:numPr>
                <w:ilvl w:val="1"/>
                <w:numId w:val="3"/>
              </w:numPr>
              <w:ind w:left="270"/>
              <w:rPr>
                <w:rFonts w:ascii="Arial" w:hAnsi="Arial" w:cs="Arial"/>
                <w:sz w:val="24"/>
                <w:szCs w:val="24"/>
              </w:rPr>
            </w:pPr>
            <w:r>
              <w:rPr>
                <w:rFonts w:ascii="Arial" w:hAnsi="Arial" w:cs="Arial"/>
                <w:sz w:val="24"/>
                <w:szCs w:val="24"/>
              </w:rPr>
              <w:t xml:space="preserve"> </w:t>
            </w:r>
            <w:r w:rsidRPr="009040AB">
              <w:rPr>
                <w:rFonts w:ascii="Arial" w:hAnsi="Arial" w:cs="Arial"/>
                <w:sz w:val="24"/>
                <w:szCs w:val="24"/>
              </w:rPr>
              <w:t>If yes, which activity type?</w:t>
            </w:r>
          </w:p>
          <w:p w14:paraId="5ED8A5AC" w14:textId="77777777" w:rsidR="00476FE3" w:rsidRPr="009040AB" w:rsidRDefault="00476FE3" w:rsidP="00CF4B64">
            <w:pPr>
              <w:pStyle w:val="NoSpacing"/>
              <w:ind w:left="270"/>
              <w:rPr>
                <w:rFonts w:ascii="Arial" w:hAnsi="Arial" w:cs="Arial"/>
                <w:sz w:val="24"/>
                <w:szCs w:val="24"/>
              </w:rPr>
            </w:pPr>
          </w:p>
          <w:p w14:paraId="3858AFBF" w14:textId="77777777" w:rsidR="00476FE3" w:rsidRPr="009040AB" w:rsidRDefault="00476FE3" w:rsidP="00CF4B64">
            <w:pPr>
              <w:pStyle w:val="NoSpacing"/>
              <w:ind w:left="270"/>
              <w:rPr>
                <w:rFonts w:ascii="Arial" w:hAnsi="Arial" w:cs="Arial"/>
                <w:sz w:val="24"/>
                <w:szCs w:val="24"/>
              </w:rPr>
            </w:pP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065D1">
              <w:rPr>
                <w:rFonts w:ascii="Arial" w:hAnsi="Arial" w:cs="Arial"/>
                <w:sz w:val="24"/>
                <w:szCs w:val="24"/>
              </w:rPr>
            </w:r>
            <w:r w:rsidR="007065D1">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SO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065D1">
              <w:rPr>
                <w:rFonts w:ascii="Arial" w:hAnsi="Arial" w:cs="Arial"/>
                <w:sz w:val="24"/>
                <w:szCs w:val="24"/>
              </w:rPr>
            </w:r>
            <w:r w:rsidR="007065D1">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ES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065D1">
              <w:rPr>
                <w:rFonts w:ascii="Arial" w:hAnsi="Arial" w:cs="Arial"/>
                <w:sz w:val="24"/>
                <w:szCs w:val="24"/>
              </w:rPr>
            </w:r>
            <w:r w:rsidR="007065D1">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RRH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065D1">
              <w:rPr>
                <w:rFonts w:ascii="Arial" w:hAnsi="Arial" w:cs="Arial"/>
                <w:sz w:val="24"/>
                <w:szCs w:val="24"/>
              </w:rPr>
            </w:r>
            <w:r w:rsidR="007065D1">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Prevention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7065D1">
              <w:rPr>
                <w:rFonts w:ascii="Arial" w:hAnsi="Arial" w:cs="Arial"/>
                <w:sz w:val="24"/>
                <w:szCs w:val="24"/>
              </w:rPr>
            </w:r>
            <w:r w:rsidR="007065D1">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HMIS</w:t>
            </w:r>
          </w:p>
        </w:tc>
      </w:tr>
    </w:tbl>
    <w:p w14:paraId="6D6020C5" w14:textId="77777777" w:rsidR="0034657F" w:rsidRDefault="0034657F" w:rsidP="00476FE3">
      <w:pPr>
        <w:rPr>
          <w:rFonts w:ascii="Arial" w:hAnsi="Arial" w:cs="Arial"/>
          <w:sz w:val="24"/>
        </w:rPr>
      </w:pPr>
    </w:p>
    <w:p w14:paraId="4B622FCE" w14:textId="77777777" w:rsidR="00CF4B64" w:rsidRPr="00CE2D8B" w:rsidRDefault="00CF4B64" w:rsidP="00CF4B64">
      <w:pPr>
        <w:pStyle w:val="Heading2"/>
        <w:ind w:left="270"/>
        <w:rPr>
          <w:rFonts w:ascii="Arial" w:hAnsi="Arial" w:cs="Arial"/>
        </w:rPr>
      </w:pPr>
      <w:r>
        <w:rPr>
          <w:rFonts w:ascii="Arial" w:hAnsi="Arial" w:cs="Arial"/>
        </w:rPr>
        <w:t>Funding Prioritization</w:t>
      </w:r>
    </w:p>
    <w:p w14:paraId="10D0C6E2" w14:textId="77777777" w:rsidR="00CF4B64" w:rsidRPr="009040AB" w:rsidRDefault="00CF4B64" w:rsidP="00CF4B64">
      <w:pPr>
        <w:ind w:left="270"/>
        <w:rPr>
          <w:rStyle w:val="Emphasis"/>
          <w:rFonts w:ascii="Arial" w:hAnsi="Arial" w:cs="Arial"/>
          <w:i w:val="0"/>
          <w:sz w:val="24"/>
        </w:rPr>
      </w:pPr>
    </w:p>
    <w:p w14:paraId="346A85CC" w14:textId="77777777" w:rsidR="00CF4B64" w:rsidRPr="005E3178" w:rsidRDefault="00CF4B64" w:rsidP="00CF4B64">
      <w:pPr>
        <w:pStyle w:val="ListParagraph"/>
        <w:numPr>
          <w:ilvl w:val="0"/>
          <w:numId w:val="4"/>
        </w:numPr>
        <w:tabs>
          <w:tab w:val="left" w:pos="360"/>
        </w:tabs>
        <w:ind w:left="270"/>
        <w:rPr>
          <w:rStyle w:val="Emphasis"/>
          <w:rFonts w:ascii="Arial" w:hAnsi="Arial" w:cs="Arial"/>
          <w:i w:val="0"/>
          <w:vanish/>
          <w:sz w:val="24"/>
        </w:rPr>
      </w:pPr>
    </w:p>
    <w:p w14:paraId="759BB7B3" w14:textId="77777777" w:rsidR="00CF4B64" w:rsidRDefault="00CF4B64" w:rsidP="00CF4B64">
      <w:pPr>
        <w:tabs>
          <w:tab w:val="left" w:pos="360"/>
        </w:tabs>
        <w:ind w:left="360"/>
        <w:rPr>
          <w:rStyle w:val="Emphasis"/>
          <w:rFonts w:ascii="Arial" w:hAnsi="Arial" w:cs="Arial"/>
          <w:i w:val="0"/>
          <w:sz w:val="24"/>
        </w:rPr>
      </w:pPr>
      <w:r w:rsidRPr="00CF4B64">
        <w:rPr>
          <w:rStyle w:val="Emphasis"/>
          <w:rFonts w:ascii="Arial" w:hAnsi="Arial" w:cs="Arial"/>
          <w:i w:val="0"/>
          <w:sz w:val="24"/>
        </w:rPr>
        <w:t xml:space="preserve">The ESG-CV funding may be used to fund any of the eligible ESG program activities – Crisis Response activities (Street Outreach, Emergency Shelter), Housing Stability activities (Homelessness Prevention, Rapid Rehousing), and HMIS. The State will work collaboratively with Continuums of Care (CoCs)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To that end, the State is prioritizing funding toward Housing Stability activities that can be quickly implemented to assist individuals and </w:t>
      </w:r>
      <w:r w:rsidRPr="00CF4B64">
        <w:rPr>
          <w:rStyle w:val="Emphasis"/>
          <w:rFonts w:ascii="Arial" w:hAnsi="Arial" w:cs="Arial"/>
          <w:i w:val="0"/>
          <w:sz w:val="24"/>
        </w:rPr>
        <w:lastRenderedPageBreak/>
        <w:t>families living in unsheltered environments and those exiting congregate and non-congregate shelter sites to permanent housing.</w:t>
      </w:r>
    </w:p>
    <w:p w14:paraId="71E35100" w14:textId="77777777" w:rsidR="00CF4B64" w:rsidRDefault="00CF4B64" w:rsidP="00CF4B64">
      <w:pPr>
        <w:tabs>
          <w:tab w:val="left" w:pos="360"/>
        </w:tabs>
        <w:ind w:left="360"/>
        <w:rPr>
          <w:rStyle w:val="Emphasis"/>
          <w:rFonts w:ascii="Arial" w:hAnsi="Arial" w:cs="Arial"/>
          <w:i w:val="0"/>
          <w:sz w:val="24"/>
        </w:rPr>
      </w:pPr>
    </w:p>
    <w:p w14:paraId="38A75A52" w14:textId="77777777" w:rsidR="00CF4B64" w:rsidRDefault="00CF4B64" w:rsidP="00CF4B64">
      <w:pPr>
        <w:tabs>
          <w:tab w:val="left" w:pos="360"/>
        </w:tabs>
        <w:ind w:left="360"/>
        <w:rPr>
          <w:rStyle w:val="Emphasis"/>
          <w:rFonts w:ascii="Arial" w:hAnsi="Arial" w:cs="Arial"/>
          <w:i w:val="0"/>
          <w:sz w:val="24"/>
        </w:rPr>
      </w:pPr>
      <w:r w:rsidRPr="00CF4B64">
        <w:rPr>
          <w:rStyle w:val="Emphasis"/>
          <w:rFonts w:ascii="Arial" w:hAnsi="Arial" w:cs="Arial"/>
          <w:i w:val="0"/>
          <w:sz w:val="24"/>
        </w:rPr>
        <w:t xml:space="preserve">CoCs may determine the amount of funding that goes to each eligible program activity. However, due to the nature of COVID-19, NCDHHS requires that CoCs allocate a minimum of 60% of funding to Housing Stability activities. However, if a CoC determines that there is a greater need for Crisis Response (Emergency Shelter and Street Outreach) in their community and would like to allocate less than 60% of the available funding to Housing Stability activities, it may provide a letter of justification to NCDHHS for approval.  </w:t>
      </w:r>
    </w:p>
    <w:p w14:paraId="0740D63B" w14:textId="77777777" w:rsidR="0080316E" w:rsidRDefault="0080316E" w:rsidP="0080316E">
      <w:pPr>
        <w:tabs>
          <w:tab w:val="left" w:pos="360"/>
        </w:tabs>
        <w:rPr>
          <w:rStyle w:val="Emphasis"/>
          <w:rFonts w:ascii="Arial" w:hAnsi="Arial" w:cs="Arial"/>
          <w:i w:val="0"/>
          <w:sz w:val="24"/>
        </w:rPr>
      </w:pPr>
    </w:p>
    <w:p w14:paraId="5D675220" w14:textId="77777777" w:rsidR="0080316E" w:rsidRDefault="0080316E" w:rsidP="0080316E">
      <w:pPr>
        <w:tabs>
          <w:tab w:val="left" w:pos="360"/>
        </w:tabs>
        <w:rPr>
          <w:rStyle w:val="Emphasis"/>
          <w:rFonts w:ascii="Arial" w:hAnsi="Arial" w:cs="Arial"/>
          <w:sz w:val="24"/>
        </w:rPr>
      </w:pPr>
      <w:r>
        <w:rPr>
          <w:rStyle w:val="Emphasis"/>
          <w:rFonts w:ascii="Arial" w:hAnsi="Arial" w:cs="Arial"/>
          <w:sz w:val="24"/>
        </w:rPr>
        <w:t xml:space="preserve">How will the CoC divide funding across ESG-eligible activities? List the percentage of funding that will go toward each of the five (5) ESG-eligible activities. </w:t>
      </w:r>
    </w:p>
    <w:p w14:paraId="5FC67468" w14:textId="77777777" w:rsidR="0080316E" w:rsidRDefault="0080316E" w:rsidP="0080316E">
      <w:pPr>
        <w:tabs>
          <w:tab w:val="left" w:pos="360"/>
        </w:tabs>
        <w:rPr>
          <w:rStyle w:val="Emphasis"/>
          <w:rFonts w:ascii="Arial" w:hAnsi="Arial" w:cs="Arial"/>
          <w:i w:val="0"/>
          <w:sz w:val="24"/>
        </w:rPr>
      </w:pP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80316E" w:rsidRPr="009040AB" w14:paraId="08E40E50" w14:textId="77777777" w:rsidTr="00B93930">
        <w:trPr>
          <w:cantSplit/>
          <w:trHeight w:val="330"/>
        </w:trPr>
        <w:tc>
          <w:tcPr>
            <w:tcW w:w="4068" w:type="dxa"/>
            <w:shd w:val="clear" w:color="auto" w:fill="auto"/>
            <w:vAlign w:val="bottom"/>
          </w:tcPr>
          <w:p w14:paraId="5B6CB15E" w14:textId="77777777" w:rsidR="0080316E" w:rsidRPr="009040AB" w:rsidRDefault="0080316E" w:rsidP="00B93930">
            <w:pPr>
              <w:ind w:left="270"/>
              <w:jc w:val="center"/>
              <w:rPr>
                <w:rFonts w:ascii="Arial" w:hAnsi="Arial" w:cs="Arial"/>
                <w:sz w:val="24"/>
              </w:rPr>
            </w:pPr>
            <w:r>
              <w:rPr>
                <w:rFonts w:ascii="Arial" w:hAnsi="Arial" w:cs="Arial"/>
                <w:sz w:val="24"/>
              </w:rPr>
              <w:t xml:space="preserve">Activity </w:t>
            </w:r>
          </w:p>
        </w:tc>
        <w:tc>
          <w:tcPr>
            <w:tcW w:w="6010" w:type="dxa"/>
            <w:shd w:val="clear" w:color="auto" w:fill="auto"/>
            <w:vAlign w:val="bottom"/>
          </w:tcPr>
          <w:p w14:paraId="73DD3917" w14:textId="77777777" w:rsidR="0080316E" w:rsidRPr="009040AB" w:rsidRDefault="0080316E" w:rsidP="00B93930">
            <w:pPr>
              <w:ind w:left="270"/>
              <w:jc w:val="center"/>
              <w:rPr>
                <w:rFonts w:ascii="Arial" w:hAnsi="Arial" w:cs="Arial"/>
                <w:sz w:val="24"/>
              </w:rPr>
            </w:pPr>
            <w:r>
              <w:rPr>
                <w:rFonts w:ascii="Arial" w:hAnsi="Arial" w:cs="Arial"/>
                <w:sz w:val="24"/>
              </w:rPr>
              <w:t>Percentage of Funding</w:t>
            </w:r>
            <w:r w:rsidRPr="009040AB">
              <w:rPr>
                <w:rFonts w:ascii="Arial" w:hAnsi="Arial" w:cs="Arial"/>
                <w:sz w:val="24"/>
              </w:rPr>
              <w:t xml:space="preserve"> </w:t>
            </w:r>
          </w:p>
        </w:tc>
      </w:tr>
      <w:tr w:rsidR="0080316E" w:rsidRPr="009040AB" w14:paraId="157DF8D8" w14:textId="77777777" w:rsidTr="0080316E">
        <w:trPr>
          <w:trHeight w:val="350"/>
        </w:trPr>
        <w:tc>
          <w:tcPr>
            <w:tcW w:w="4068" w:type="dxa"/>
            <w:shd w:val="clear" w:color="auto" w:fill="4472C4" w:themeFill="accent1"/>
            <w:vAlign w:val="center"/>
          </w:tcPr>
          <w:p w14:paraId="3005B65B" w14:textId="77777777" w:rsidR="0080316E" w:rsidRPr="0080316E" w:rsidRDefault="0080316E" w:rsidP="00B93930">
            <w:pPr>
              <w:ind w:left="270"/>
              <w:rPr>
                <w:rFonts w:ascii="Arial" w:hAnsi="Arial" w:cs="Arial"/>
                <w:color w:val="FFFFFF" w:themeColor="background1"/>
                <w:sz w:val="24"/>
              </w:rPr>
            </w:pPr>
            <w:r w:rsidRPr="0080316E">
              <w:rPr>
                <w:rFonts w:ascii="Arial" w:hAnsi="Arial" w:cs="Arial"/>
                <w:color w:val="FFFFFF" w:themeColor="background1"/>
                <w:sz w:val="24"/>
              </w:rPr>
              <w:t>Crisis Response</w:t>
            </w:r>
          </w:p>
        </w:tc>
        <w:tc>
          <w:tcPr>
            <w:tcW w:w="6010" w:type="dxa"/>
            <w:shd w:val="clear" w:color="auto" w:fill="4472C4" w:themeFill="accent1"/>
            <w:vAlign w:val="center"/>
          </w:tcPr>
          <w:p w14:paraId="663189BD" w14:textId="77777777" w:rsidR="0080316E" w:rsidRPr="0080316E" w:rsidRDefault="0080316E" w:rsidP="00B93930">
            <w:pPr>
              <w:ind w:left="270"/>
              <w:rPr>
                <w:rFonts w:ascii="Arial" w:hAnsi="Arial" w:cs="Arial"/>
                <w:b/>
                <w:color w:val="FFFFFF" w:themeColor="background1"/>
                <w:sz w:val="24"/>
              </w:rPr>
            </w:pPr>
            <w:r w:rsidRPr="0080316E">
              <w:rPr>
                <w:rFonts w:ascii="Arial" w:hAnsi="Arial" w:cs="Arial"/>
                <w:color w:val="FFFFFF" w:themeColor="background1"/>
                <w:sz w:val="24"/>
              </w:rPr>
              <w:t>No more than 40% of total Funding</w:t>
            </w:r>
          </w:p>
        </w:tc>
      </w:tr>
      <w:tr w:rsidR="0080316E" w:rsidRPr="009040AB" w14:paraId="7605A6F8" w14:textId="77777777" w:rsidTr="00B93930">
        <w:trPr>
          <w:trHeight w:val="350"/>
        </w:trPr>
        <w:tc>
          <w:tcPr>
            <w:tcW w:w="4068" w:type="dxa"/>
            <w:shd w:val="clear" w:color="auto" w:fill="auto"/>
            <w:vAlign w:val="center"/>
          </w:tcPr>
          <w:p w14:paraId="1CC04080" w14:textId="77777777" w:rsidR="0080316E" w:rsidRPr="009040AB" w:rsidRDefault="0080316E" w:rsidP="00B93930">
            <w:pPr>
              <w:ind w:left="270"/>
              <w:rPr>
                <w:rFonts w:ascii="Arial" w:hAnsi="Arial" w:cs="Arial"/>
                <w:sz w:val="24"/>
              </w:rPr>
            </w:pPr>
            <w:r>
              <w:rPr>
                <w:rFonts w:ascii="Arial" w:hAnsi="Arial" w:cs="Arial"/>
                <w:sz w:val="24"/>
              </w:rPr>
              <w:t>Emergency Shelter</w:t>
            </w:r>
          </w:p>
        </w:tc>
        <w:tc>
          <w:tcPr>
            <w:tcW w:w="6010" w:type="dxa"/>
            <w:shd w:val="clear" w:color="auto" w:fill="auto"/>
            <w:vAlign w:val="center"/>
          </w:tcPr>
          <w:p w14:paraId="167733A9" w14:textId="77777777" w:rsidR="0080316E" w:rsidRPr="009040AB" w:rsidRDefault="0080316E" w:rsidP="00B93930">
            <w:pPr>
              <w:ind w:left="270"/>
              <w:rPr>
                <w:rFonts w:ascii="Arial" w:hAnsi="Arial" w:cs="Arial"/>
                <w:b/>
                <w:sz w:val="24"/>
              </w:rPr>
            </w:pPr>
            <w:r w:rsidRPr="009040AB">
              <w:rPr>
                <w:rFonts w:ascii="Arial" w:hAnsi="Arial" w:cs="Arial"/>
                <w:sz w:val="24"/>
              </w:rPr>
              <w:fldChar w:fldCharType="begin">
                <w:ffData>
                  <w:name w:val="Text233"/>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80316E" w:rsidRPr="009040AB" w14:paraId="2ECC0CC1" w14:textId="77777777" w:rsidTr="00B93930">
        <w:trPr>
          <w:trHeight w:val="350"/>
        </w:trPr>
        <w:tc>
          <w:tcPr>
            <w:tcW w:w="4068" w:type="dxa"/>
            <w:shd w:val="clear" w:color="auto" w:fill="auto"/>
            <w:vAlign w:val="center"/>
          </w:tcPr>
          <w:p w14:paraId="51E36A5C" w14:textId="77777777" w:rsidR="0080316E" w:rsidRPr="009040AB" w:rsidRDefault="0080316E" w:rsidP="00B93930">
            <w:pPr>
              <w:ind w:left="270"/>
              <w:rPr>
                <w:rFonts w:ascii="Arial" w:hAnsi="Arial" w:cs="Arial"/>
                <w:sz w:val="24"/>
              </w:rPr>
            </w:pPr>
            <w:r>
              <w:rPr>
                <w:rFonts w:ascii="Arial" w:hAnsi="Arial" w:cs="Arial"/>
                <w:sz w:val="24"/>
              </w:rPr>
              <w:t>Street Outreach</w:t>
            </w:r>
          </w:p>
        </w:tc>
        <w:tc>
          <w:tcPr>
            <w:tcW w:w="6010" w:type="dxa"/>
            <w:shd w:val="clear" w:color="auto" w:fill="auto"/>
            <w:vAlign w:val="center"/>
          </w:tcPr>
          <w:p w14:paraId="1C74256A" w14:textId="77777777" w:rsidR="0080316E" w:rsidRPr="009040AB" w:rsidRDefault="0080316E" w:rsidP="00B93930">
            <w:pPr>
              <w:ind w:left="270"/>
              <w:rPr>
                <w:rFonts w:ascii="Arial" w:hAnsi="Arial" w:cs="Arial"/>
                <w:b/>
                <w:sz w:val="24"/>
              </w:rPr>
            </w:pPr>
            <w:r w:rsidRPr="009040AB">
              <w:rPr>
                <w:rFonts w:ascii="Arial" w:hAnsi="Arial" w:cs="Arial"/>
                <w:sz w:val="24"/>
              </w:rPr>
              <w:fldChar w:fldCharType="begin">
                <w:ffData>
                  <w:name w:val="Text23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80316E" w:rsidRPr="009040AB" w14:paraId="35465E23" w14:textId="77777777" w:rsidTr="0080316E">
        <w:trPr>
          <w:trHeight w:val="350"/>
        </w:trPr>
        <w:tc>
          <w:tcPr>
            <w:tcW w:w="4068" w:type="dxa"/>
            <w:shd w:val="clear" w:color="auto" w:fill="4472C4" w:themeFill="accent1"/>
            <w:vAlign w:val="center"/>
          </w:tcPr>
          <w:p w14:paraId="65121942" w14:textId="77777777" w:rsidR="0080316E" w:rsidRPr="009040AB" w:rsidRDefault="0080316E" w:rsidP="00B93930">
            <w:pPr>
              <w:ind w:left="270"/>
              <w:rPr>
                <w:rFonts w:ascii="Arial" w:hAnsi="Arial" w:cs="Arial"/>
                <w:sz w:val="24"/>
              </w:rPr>
            </w:pPr>
            <w:r w:rsidRPr="0080316E">
              <w:rPr>
                <w:rFonts w:ascii="Arial" w:hAnsi="Arial" w:cs="Arial"/>
                <w:color w:val="FFFFFF" w:themeColor="background1"/>
                <w:sz w:val="24"/>
              </w:rPr>
              <w:t>Housing Stability</w:t>
            </w:r>
          </w:p>
        </w:tc>
        <w:tc>
          <w:tcPr>
            <w:tcW w:w="6010" w:type="dxa"/>
            <w:shd w:val="clear" w:color="auto" w:fill="4472C4" w:themeFill="accent1"/>
            <w:vAlign w:val="center"/>
          </w:tcPr>
          <w:p w14:paraId="025FEE51" w14:textId="77777777" w:rsidR="0080316E" w:rsidRPr="009040AB" w:rsidRDefault="0080316E" w:rsidP="00B93930">
            <w:pPr>
              <w:ind w:left="270"/>
              <w:rPr>
                <w:rFonts w:ascii="Arial" w:hAnsi="Arial" w:cs="Arial"/>
                <w:b/>
                <w:sz w:val="24"/>
              </w:rPr>
            </w:pPr>
            <w:r>
              <w:rPr>
                <w:rFonts w:ascii="Arial" w:hAnsi="Arial" w:cs="Arial"/>
                <w:sz w:val="24"/>
              </w:rPr>
              <w:fldChar w:fldCharType="begin">
                <w:ffData>
                  <w:name w:val="Text235"/>
                  <w:enabled w:val="0"/>
                  <w:calcOnExit w:val="0"/>
                  <w:textInput/>
                </w:ffData>
              </w:fldChar>
            </w:r>
            <w:bookmarkStart w:id="2" w:name="Text23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
          </w:p>
        </w:tc>
      </w:tr>
      <w:tr w:rsidR="0080316E" w:rsidRPr="009040AB" w14:paraId="7D08BB0B" w14:textId="77777777" w:rsidTr="00B93930">
        <w:trPr>
          <w:trHeight w:val="350"/>
        </w:trPr>
        <w:tc>
          <w:tcPr>
            <w:tcW w:w="4068" w:type="dxa"/>
            <w:shd w:val="clear" w:color="auto" w:fill="auto"/>
            <w:vAlign w:val="center"/>
          </w:tcPr>
          <w:p w14:paraId="67962DD8" w14:textId="77777777" w:rsidR="0080316E" w:rsidRPr="009040AB" w:rsidRDefault="0080316E" w:rsidP="00B93930">
            <w:pPr>
              <w:ind w:left="270"/>
              <w:rPr>
                <w:rFonts w:ascii="Arial" w:hAnsi="Arial" w:cs="Arial"/>
                <w:sz w:val="24"/>
              </w:rPr>
            </w:pPr>
            <w:r>
              <w:rPr>
                <w:rFonts w:ascii="Arial" w:hAnsi="Arial" w:cs="Arial"/>
                <w:sz w:val="24"/>
              </w:rPr>
              <w:t>Rapid Rehousing</w:t>
            </w:r>
          </w:p>
        </w:tc>
        <w:tc>
          <w:tcPr>
            <w:tcW w:w="6010" w:type="dxa"/>
            <w:shd w:val="clear" w:color="auto" w:fill="auto"/>
            <w:vAlign w:val="center"/>
          </w:tcPr>
          <w:p w14:paraId="0769B31B" w14:textId="77777777" w:rsidR="0080316E" w:rsidRPr="009040AB" w:rsidRDefault="0080316E" w:rsidP="00B9393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80316E" w:rsidRPr="009040AB" w14:paraId="0DB6249D" w14:textId="77777777" w:rsidTr="00B93930">
        <w:trPr>
          <w:trHeight w:val="350"/>
        </w:trPr>
        <w:tc>
          <w:tcPr>
            <w:tcW w:w="4068" w:type="dxa"/>
            <w:shd w:val="clear" w:color="auto" w:fill="auto"/>
            <w:vAlign w:val="center"/>
          </w:tcPr>
          <w:p w14:paraId="52FC8397" w14:textId="77777777" w:rsidR="0080316E" w:rsidRPr="009040AB" w:rsidRDefault="0080316E" w:rsidP="00B93930">
            <w:pPr>
              <w:ind w:left="270"/>
              <w:rPr>
                <w:rFonts w:ascii="Arial" w:hAnsi="Arial" w:cs="Arial"/>
                <w:sz w:val="24"/>
              </w:rPr>
            </w:pPr>
            <w:r>
              <w:rPr>
                <w:rFonts w:ascii="Arial" w:hAnsi="Arial" w:cs="Arial"/>
                <w:sz w:val="24"/>
              </w:rPr>
              <w:t xml:space="preserve">Prevention </w:t>
            </w:r>
          </w:p>
        </w:tc>
        <w:tc>
          <w:tcPr>
            <w:tcW w:w="6010" w:type="dxa"/>
            <w:shd w:val="clear" w:color="auto" w:fill="auto"/>
            <w:vAlign w:val="center"/>
          </w:tcPr>
          <w:p w14:paraId="3C511597" w14:textId="77777777" w:rsidR="0080316E" w:rsidRPr="009040AB" w:rsidRDefault="0080316E" w:rsidP="00B9393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80316E" w:rsidRPr="009040AB" w14:paraId="148E1E35" w14:textId="77777777" w:rsidTr="0080316E">
        <w:trPr>
          <w:trHeight w:val="350"/>
        </w:trPr>
        <w:tc>
          <w:tcPr>
            <w:tcW w:w="4068" w:type="dxa"/>
            <w:shd w:val="clear" w:color="auto" w:fill="4472C4" w:themeFill="accent1"/>
            <w:vAlign w:val="center"/>
          </w:tcPr>
          <w:p w14:paraId="1FA75DF3" w14:textId="77777777" w:rsidR="0080316E" w:rsidRPr="009040AB" w:rsidRDefault="0080316E" w:rsidP="00B9393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4472C4" w:themeFill="accent1"/>
            <w:vAlign w:val="center"/>
          </w:tcPr>
          <w:p w14:paraId="72CBEE9E" w14:textId="77777777" w:rsidR="0080316E" w:rsidRPr="009040AB" w:rsidRDefault="0080316E" w:rsidP="00B9393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80316E" w:rsidRPr="009040AB" w14:paraId="598218E6" w14:textId="77777777" w:rsidTr="00B93930">
        <w:trPr>
          <w:trHeight w:val="350"/>
        </w:trPr>
        <w:tc>
          <w:tcPr>
            <w:tcW w:w="4068" w:type="dxa"/>
            <w:shd w:val="clear" w:color="auto" w:fill="auto"/>
            <w:vAlign w:val="center"/>
          </w:tcPr>
          <w:p w14:paraId="2B29A601" w14:textId="77777777" w:rsidR="0080316E" w:rsidRPr="009040AB" w:rsidRDefault="0080316E" w:rsidP="00B93930">
            <w:pPr>
              <w:ind w:left="270"/>
              <w:rPr>
                <w:rFonts w:ascii="Arial" w:hAnsi="Arial" w:cs="Arial"/>
                <w:sz w:val="24"/>
              </w:rPr>
            </w:pPr>
            <w:r>
              <w:rPr>
                <w:rFonts w:ascii="Arial" w:hAnsi="Arial" w:cs="Arial"/>
                <w:sz w:val="24"/>
              </w:rPr>
              <w:t>HMIS</w:t>
            </w:r>
          </w:p>
        </w:tc>
        <w:tc>
          <w:tcPr>
            <w:tcW w:w="6010" w:type="dxa"/>
            <w:shd w:val="clear" w:color="auto" w:fill="auto"/>
            <w:vAlign w:val="center"/>
          </w:tcPr>
          <w:p w14:paraId="77D24A87" w14:textId="77777777" w:rsidR="0080316E" w:rsidRPr="009040AB" w:rsidRDefault="0080316E" w:rsidP="00B9393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6F021322" w14:textId="77777777" w:rsidR="00CF4B64" w:rsidRDefault="00CF4B64" w:rsidP="00CF4B64">
      <w:pPr>
        <w:tabs>
          <w:tab w:val="left" w:pos="360"/>
        </w:tabs>
        <w:ind w:left="360"/>
        <w:rPr>
          <w:rStyle w:val="Emphasis"/>
          <w:rFonts w:ascii="Arial" w:hAnsi="Arial" w:cs="Arial"/>
          <w:i w:val="0"/>
          <w:sz w:val="24"/>
        </w:rPr>
      </w:pPr>
    </w:p>
    <w:p w14:paraId="3DA4E88D" w14:textId="77777777" w:rsidR="00CF4B64" w:rsidRPr="00CE2D8B" w:rsidRDefault="00CF4B64" w:rsidP="00CF4B64">
      <w:pPr>
        <w:pStyle w:val="Heading2"/>
        <w:ind w:left="270"/>
        <w:rPr>
          <w:rFonts w:ascii="Arial" w:hAnsi="Arial" w:cs="Arial"/>
        </w:rPr>
      </w:pPr>
      <w:r>
        <w:rPr>
          <w:rFonts w:ascii="Arial" w:hAnsi="Arial" w:cs="Arial"/>
        </w:rPr>
        <w:t xml:space="preserve">Back@Home </w:t>
      </w:r>
    </w:p>
    <w:p w14:paraId="7A7A43F5" w14:textId="77777777" w:rsidR="00CF4B64" w:rsidRPr="009040AB" w:rsidRDefault="00CF4B64" w:rsidP="00CF4B64">
      <w:pPr>
        <w:ind w:left="270"/>
        <w:rPr>
          <w:rStyle w:val="Emphasis"/>
          <w:rFonts w:ascii="Arial" w:hAnsi="Arial" w:cs="Arial"/>
          <w:i w:val="0"/>
          <w:sz w:val="24"/>
        </w:rPr>
      </w:pPr>
    </w:p>
    <w:p w14:paraId="3F8E0CEF" w14:textId="77777777" w:rsidR="00CF4B64" w:rsidRPr="005E3178" w:rsidRDefault="00CF4B64" w:rsidP="00CF4B64">
      <w:pPr>
        <w:pStyle w:val="ListParagraph"/>
        <w:numPr>
          <w:ilvl w:val="0"/>
          <w:numId w:val="4"/>
        </w:numPr>
        <w:tabs>
          <w:tab w:val="left" w:pos="360"/>
        </w:tabs>
        <w:ind w:left="270"/>
        <w:rPr>
          <w:rStyle w:val="Emphasis"/>
          <w:rFonts w:ascii="Arial" w:hAnsi="Arial" w:cs="Arial"/>
          <w:i w:val="0"/>
          <w:vanish/>
          <w:sz w:val="24"/>
        </w:rPr>
      </w:pPr>
    </w:p>
    <w:p w14:paraId="4792FB46" w14:textId="77777777" w:rsidR="00CF4B64" w:rsidRDefault="00CF4B64" w:rsidP="00CF4B64">
      <w:pPr>
        <w:tabs>
          <w:tab w:val="left" w:pos="360"/>
        </w:tabs>
        <w:ind w:left="360"/>
        <w:rPr>
          <w:rStyle w:val="Emphasis"/>
          <w:rFonts w:ascii="Arial" w:hAnsi="Arial" w:cs="Arial"/>
          <w:i w:val="0"/>
          <w:sz w:val="24"/>
        </w:rPr>
      </w:pPr>
      <w:r w:rsidRPr="00CF4B64">
        <w:rPr>
          <w:rStyle w:val="Emphasis"/>
          <w:rFonts w:ascii="Arial" w:hAnsi="Arial" w:cs="Arial"/>
          <w:i w:val="0"/>
          <w:sz w:val="24"/>
        </w:rPr>
        <w:t>As the COVID-19 pandemic impacts North Carolina and more individuals in North Carolina communities require rapid rehousing and homelessness prevention services, it is critical that North Carolina ramps up capacity to serve the most people, in the fastest way, with the best outcomes statewide. 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w:t>
      </w:r>
    </w:p>
    <w:p w14:paraId="6CBE8D16" w14:textId="77777777" w:rsidR="00CF4B64" w:rsidRDefault="00CF4B64" w:rsidP="00CF4B64">
      <w:pPr>
        <w:tabs>
          <w:tab w:val="left" w:pos="360"/>
        </w:tabs>
        <w:ind w:left="360"/>
        <w:rPr>
          <w:rStyle w:val="Emphasis"/>
          <w:rFonts w:ascii="Arial" w:hAnsi="Arial" w:cs="Arial"/>
          <w:i w:val="0"/>
          <w:sz w:val="24"/>
        </w:rPr>
      </w:pPr>
    </w:p>
    <w:p w14:paraId="1A0F8E2D" w14:textId="77777777" w:rsidR="00CF4B64" w:rsidRDefault="00CF4B64" w:rsidP="00CF4B64">
      <w:pPr>
        <w:tabs>
          <w:tab w:val="left" w:pos="360"/>
        </w:tabs>
        <w:ind w:left="360"/>
        <w:rPr>
          <w:rStyle w:val="Emphasis"/>
          <w:rFonts w:ascii="Arial" w:hAnsi="Arial" w:cs="Arial"/>
          <w:i w:val="0"/>
          <w:sz w:val="24"/>
        </w:rPr>
      </w:pPr>
    </w:p>
    <w:p w14:paraId="61CE2545" w14:textId="0B7C226A" w:rsidR="00CF4B64" w:rsidRDefault="00CF4B64" w:rsidP="00CF4B64">
      <w:pPr>
        <w:tabs>
          <w:tab w:val="left" w:pos="360"/>
        </w:tabs>
        <w:rPr>
          <w:rStyle w:val="Emphasis"/>
          <w:rFonts w:ascii="Arial" w:hAnsi="Arial" w:cs="Arial"/>
          <w:sz w:val="24"/>
        </w:rPr>
      </w:pPr>
      <w:r>
        <w:rPr>
          <w:rStyle w:val="Emphasis"/>
          <w:rFonts w:ascii="Arial" w:hAnsi="Arial" w:cs="Arial"/>
          <w:sz w:val="24"/>
        </w:rPr>
        <w:t xml:space="preserve">Does your CoC opt out of Back@Home? </w:t>
      </w:r>
      <w:r w:rsidR="0034657F">
        <w:rPr>
          <w:rStyle w:val="Emphasis"/>
          <w:rFonts w:ascii="Arial" w:hAnsi="Arial" w:cs="Arial"/>
          <w:sz w:val="24"/>
        </w:rPr>
        <w:t xml:space="preserve">(CoCs should select ‘no’ unless they submitted a Letter of Justification that was approved by NCDHHS ESG Office). </w:t>
      </w:r>
    </w:p>
    <w:p w14:paraId="3C78A880" w14:textId="77777777" w:rsidR="00CF4B64" w:rsidRPr="002064AB" w:rsidRDefault="00CF4B64" w:rsidP="00CF4B64">
      <w:pPr>
        <w:tabs>
          <w:tab w:val="left" w:pos="360"/>
        </w:tabs>
        <w:rPr>
          <w:rFonts w:ascii="Arial" w:hAnsi="Arial" w:cs="Arial"/>
          <w:sz w:val="24"/>
        </w:rPr>
      </w:pPr>
      <w:r w:rsidRPr="002064AB">
        <w:rPr>
          <w:rFonts w:ascii="Arial" w:hAnsi="Arial" w:cs="Arial"/>
          <w:b/>
          <w:sz w:val="24"/>
        </w:rPr>
        <w:fldChar w:fldCharType="begin">
          <w:ffData>
            <w:name w:val="Dropdown2"/>
            <w:enabled/>
            <w:calcOnExit w:val="0"/>
            <w:ddList>
              <w:listEntry w:val="Select yes or no"/>
              <w:listEntry w:val="Yes"/>
              <w:listEntry w:val="No"/>
            </w:ddList>
          </w:ffData>
        </w:fldChar>
      </w:r>
      <w:r w:rsidRPr="002064AB">
        <w:rPr>
          <w:rFonts w:ascii="Arial" w:hAnsi="Arial" w:cs="Arial"/>
          <w:b/>
          <w:sz w:val="24"/>
        </w:rPr>
        <w:instrText xml:space="preserve"> FORMDROPDOWN </w:instrText>
      </w:r>
      <w:r w:rsidR="007065D1">
        <w:rPr>
          <w:rFonts w:ascii="Arial" w:hAnsi="Arial" w:cs="Arial"/>
          <w:b/>
          <w:sz w:val="24"/>
        </w:rPr>
      </w:r>
      <w:r w:rsidR="007065D1">
        <w:rPr>
          <w:rFonts w:ascii="Arial" w:hAnsi="Arial" w:cs="Arial"/>
          <w:b/>
          <w:sz w:val="24"/>
        </w:rPr>
        <w:fldChar w:fldCharType="separate"/>
      </w:r>
      <w:r w:rsidRPr="002064AB">
        <w:rPr>
          <w:rFonts w:ascii="Arial" w:hAnsi="Arial" w:cs="Arial"/>
          <w:b/>
          <w:sz w:val="24"/>
        </w:rPr>
        <w:fldChar w:fldCharType="end"/>
      </w:r>
      <w:r w:rsidRPr="002064AB">
        <w:rPr>
          <w:rFonts w:ascii="Arial" w:hAnsi="Arial" w:cs="Arial"/>
          <w:b/>
          <w:sz w:val="24"/>
        </w:rPr>
        <w:t xml:space="preserve"> </w:t>
      </w:r>
      <w:r w:rsidRPr="002064AB">
        <w:rPr>
          <w:rFonts w:ascii="Arial" w:hAnsi="Arial" w:cs="Arial"/>
          <w:sz w:val="24"/>
        </w:rPr>
        <w:t xml:space="preserve">  </w:t>
      </w:r>
    </w:p>
    <w:p w14:paraId="7BE50792" w14:textId="77777777" w:rsidR="00CF4B64" w:rsidRDefault="00CF4B64" w:rsidP="00CF4B64">
      <w:pPr>
        <w:tabs>
          <w:tab w:val="left" w:pos="360"/>
        </w:tabs>
        <w:ind w:left="360"/>
        <w:rPr>
          <w:rStyle w:val="Emphasis"/>
          <w:rFonts w:ascii="Arial" w:hAnsi="Arial" w:cs="Arial"/>
          <w:i w:val="0"/>
          <w:sz w:val="24"/>
        </w:rPr>
      </w:pPr>
    </w:p>
    <w:p w14:paraId="1C605A69" w14:textId="77777777" w:rsidR="0080316E" w:rsidRPr="002064AB" w:rsidRDefault="0080316E" w:rsidP="0080316E">
      <w:pPr>
        <w:tabs>
          <w:tab w:val="left" w:pos="360"/>
        </w:tabs>
        <w:rPr>
          <w:rStyle w:val="Emphasis"/>
          <w:rFonts w:ascii="Arial" w:hAnsi="Arial" w:cs="Arial"/>
          <w:i w:val="0"/>
          <w:sz w:val="24"/>
        </w:rPr>
      </w:pPr>
      <w:r w:rsidRPr="002064AB">
        <w:rPr>
          <w:rStyle w:val="Emphasis"/>
          <w:rFonts w:ascii="Arial" w:hAnsi="Arial" w:cs="Arial"/>
          <w:sz w:val="24"/>
        </w:rPr>
        <w:lastRenderedPageBreak/>
        <w:t xml:space="preserve">What </w:t>
      </w:r>
      <w:r>
        <w:rPr>
          <w:rStyle w:val="Emphasis"/>
          <w:rFonts w:ascii="Arial" w:hAnsi="Arial" w:cs="Arial"/>
          <w:sz w:val="24"/>
        </w:rPr>
        <w:t xml:space="preserve">was the community process to determine if the community participated in Back@Home?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02"/>
      </w:tblGrid>
      <w:tr w:rsidR="0080316E" w:rsidRPr="009040AB" w14:paraId="350DA272" w14:textId="77777777" w:rsidTr="00B93930">
        <w:tc>
          <w:tcPr>
            <w:tcW w:w="9648" w:type="dxa"/>
          </w:tcPr>
          <w:p w14:paraId="3779370D" w14:textId="77777777" w:rsidR="0080316E" w:rsidRPr="00C36A30" w:rsidRDefault="0080316E" w:rsidP="00B9393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4041BD72" w14:textId="77777777" w:rsidR="0080316E" w:rsidRPr="009040AB" w:rsidRDefault="0080316E" w:rsidP="00B93930">
            <w:pPr>
              <w:ind w:left="270"/>
              <w:rPr>
                <w:rStyle w:val="Emphasis"/>
                <w:rFonts w:ascii="Arial" w:hAnsi="Arial" w:cs="Arial"/>
                <w:i w:val="0"/>
                <w:sz w:val="24"/>
              </w:rPr>
            </w:pPr>
          </w:p>
        </w:tc>
      </w:tr>
    </w:tbl>
    <w:p w14:paraId="671DB5B2" w14:textId="77777777" w:rsidR="00CF4B64" w:rsidRPr="00CF4B64" w:rsidRDefault="00CF4B64" w:rsidP="00CF4B64">
      <w:pPr>
        <w:tabs>
          <w:tab w:val="left" w:pos="360"/>
        </w:tabs>
        <w:ind w:left="360"/>
        <w:rPr>
          <w:rStyle w:val="Emphasis"/>
          <w:rFonts w:ascii="Arial" w:hAnsi="Arial" w:cs="Arial"/>
          <w:i w:val="0"/>
          <w:sz w:val="24"/>
        </w:rPr>
      </w:pPr>
    </w:p>
    <w:p w14:paraId="79D05609" w14:textId="77777777" w:rsidR="00476FE3" w:rsidRPr="00CE2D8B" w:rsidRDefault="00476FE3" w:rsidP="00476FE3">
      <w:pPr>
        <w:pStyle w:val="Heading2"/>
        <w:ind w:left="270"/>
        <w:rPr>
          <w:rFonts w:ascii="Arial" w:hAnsi="Arial" w:cs="Arial"/>
        </w:rPr>
      </w:pPr>
      <w:r w:rsidRPr="00CE2D8B">
        <w:rPr>
          <w:rFonts w:ascii="Arial" w:hAnsi="Arial" w:cs="Arial"/>
        </w:rPr>
        <w:t>Project Applications</w:t>
      </w:r>
    </w:p>
    <w:p w14:paraId="48819872" w14:textId="77777777" w:rsidR="00476FE3" w:rsidRPr="009040AB" w:rsidRDefault="00476FE3" w:rsidP="00476FE3">
      <w:pPr>
        <w:ind w:left="270"/>
        <w:rPr>
          <w:rStyle w:val="Emphasis"/>
          <w:rFonts w:ascii="Arial" w:hAnsi="Arial" w:cs="Arial"/>
          <w:i w:val="0"/>
          <w:sz w:val="24"/>
        </w:rPr>
      </w:pPr>
    </w:p>
    <w:p w14:paraId="2EC22CF3" w14:textId="77777777" w:rsidR="00476FE3" w:rsidRPr="005E3178" w:rsidRDefault="00476FE3" w:rsidP="00476FE3">
      <w:pPr>
        <w:pStyle w:val="ListParagraph"/>
        <w:numPr>
          <w:ilvl w:val="0"/>
          <w:numId w:val="4"/>
        </w:numPr>
        <w:tabs>
          <w:tab w:val="left" w:pos="360"/>
        </w:tabs>
        <w:ind w:left="270"/>
        <w:rPr>
          <w:rStyle w:val="Emphasis"/>
          <w:rFonts w:ascii="Arial" w:hAnsi="Arial" w:cs="Arial"/>
          <w:i w:val="0"/>
          <w:vanish/>
          <w:sz w:val="24"/>
        </w:rPr>
      </w:pPr>
    </w:p>
    <w:p w14:paraId="6A433074" w14:textId="77777777" w:rsidR="00476FE3" w:rsidRPr="00CF4B64" w:rsidRDefault="00476FE3" w:rsidP="00CF4B64">
      <w:pPr>
        <w:tabs>
          <w:tab w:val="left" w:pos="360"/>
        </w:tabs>
        <w:ind w:left="360"/>
        <w:rPr>
          <w:rStyle w:val="Emphasis"/>
          <w:rFonts w:ascii="Arial" w:hAnsi="Arial" w:cs="Arial"/>
          <w:i w:val="0"/>
          <w:sz w:val="24"/>
        </w:rPr>
      </w:pPr>
      <w:r w:rsidRPr="00476FE3">
        <w:rPr>
          <w:rStyle w:val="Emphasis"/>
          <w:rFonts w:ascii="Arial" w:hAnsi="Arial" w:cs="Arial"/>
          <w:sz w:val="24"/>
        </w:rPr>
        <w:t xml:space="preserve"> List the organizations that submitted project applications to the CoC/LPA for review. Indicate</w:t>
      </w:r>
      <w:r w:rsidR="00CF4B64">
        <w:rPr>
          <w:rStyle w:val="Emphasis"/>
          <w:rFonts w:ascii="Arial" w:hAnsi="Arial" w:cs="Arial"/>
          <w:sz w:val="24"/>
        </w:rPr>
        <w:t xml:space="preserve"> </w:t>
      </w:r>
      <w:r w:rsidRPr="00CF4B64">
        <w:rPr>
          <w:rStyle w:val="Emphasis"/>
          <w:rFonts w:ascii="Arial" w:hAnsi="Arial" w:cs="Arial"/>
          <w:sz w:val="24"/>
        </w:rPr>
        <w:t xml:space="preserve">submitted applications for the ESG activity in the “S” column. Indicate approved activity applications in the “A” column. </w:t>
      </w:r>
    </w:p>
    <w:tbl>
      <w:tblPr>
        <w:tblStyle w:val="TableGrid"/>
        <w:tblW w:w="1098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4"/>
        <w:gridCol w:w="983"/>
        <w:gridCol w:w="1245"/>
        <w:gridCol w:w="896"/>
        <w:gridCol w:w="762"/>
        <w:gridCol w:w="885"/>
        <w:gridCol w:w="665"/>
        <w:gridCol w:w="810"/>
        <w:gridCol w:w="720"/>
        <w:gridCol w:w="810"/>
        <w:gridCol w:w="720"/>
      </w:tblGrid>
      <w:tr w:rsidR="00476FE3" w:rsidRPr="009040AB" w14:paraId="6AE3FD3C" w14:textId="77777777" w:rsidTr="00476FE3">
        <w:trPr>
          <w:trHeight w:val="584"/>
        </w:trPr>
        <w:tc>
          <w:tcPr>
            <w:tcW w:w="2484" w:type="dxa"/>
            <w:vMerge w:val="restart"/>
            <w:vAlign w:val="center"/>
          </w:tcPr>
          <w:p w14:paraId="2EA6CB9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Agency</w:t>
            </w:r>
          </w:p>
        </w:tc>
        <w:tc>
          <w:tcPr>
            <w:tcW w:w="2228" w:type="dxa"/>
            <w:gridSpan w:val="2"/>
            <w:vAlign w:val="center"/>
          </w:tcPr>
          <w:p w14:paraId="4FDD9747" w14:textId="77777777" w:rsidR="00476FE3" w:rsidRPr="00D53572" w:rsidRDefault="00476FE3" w:rsidP="00CF4B64">
            <w:pPr>
              <w:pStyle w:val="ListParagraph"/>
              <w:ind w:left="270"/>
              <w:jc w:val="center"/>
              <w:rPr>
                <w:rStyle w:val="Emphasis"/>
                <w:rFonts w:ascii="Arial" w:hAnsi="Arial" w:cs="Arial"/>
                <w:i w:val="0"/>
                <w:szCs w:val="20"/>
              </w:rPr>
            </w:pPr>
            <w:r w:rsidRPr="00D53572">
              <w:rPr>
                <w:rStyle w:val="Emphasis"/>
                <w:rFonts w:ascii="Arial" w:hAnsi="Arial" w:cs="Arial"/>
                <w:szCs w:val="20"/>
              </w:rPr>
              <w:t>Emergency Shelter</w:t>
            </w:r>
          </w:p>
        </w:tc>
        <w:tc>
          <w:tcPr>
            <w:tcW w:w="1658" w:type="dxa"/>
            <w:gridSpan w:val="2"/>
            <w:vAlign w:val="center"/>
          </w:tcPr>
          <w:p w14:paraId="030171D0" w14:textId="77777777" w:rsidR="00476FE3" w:rsidRPr="00D53572" w:rsidRDefault="00476FE3" w:rsidP="00CF4B64">
            <w:pPr>
              <w:pStyle w:val="ListParagraph"/>
              <w:ind w:left="270"/>
              <w:jc w:val="center"/>
              <w:rPr>
                <w:rStyle w:val="Emphasis"/>
                <w:rFonts w:ascii="Arial" w:hAnsi="Arial" w:cs="Arial"/>
                <w:i w:val="0"/>
                <w:szCs w:val="20"/>
              </w:rPr>
            </w:pPr>
            <w:r w:rsidRPr="00D53572">
              <w:rPr>
                <w:rStyle w:val="Emphasis"/>
                <w:rFonts w:ascii="Arial" w:hAnsi="Arial" w:cs="Arial"/>
                <w:szCs w:val="20"/>
              </w:rPr>
              <w:t>Street Outreach</w:t>
            </w:r>
          </w:p>
        </w:tc>
        <w:tc>
          <w:tcPr>
            <w:tcW w:w="1550" w:type="dxa"/>
            <w:gridSpan w:val="2"/>
            <w:vAlign w:val="center"/>
          </w:tcPr>
          <w:p w14:paraId="6977E511" w14:textId="77777777" w:rsidR="00476FE3" w:rsidRPr="00D53572" w:rsidRDefault="00476FE3" w:rsidP="00CF4B64">
            <w:pPr>
              <w:pStyle w:val="ListParagraph"/>
              <w:ind w:left="270"/>
              <w:jc w:val="center"/>
              <w:rPr>
                <w:rStyle w:val="Emphasis"/>
                <w:rFonts w:ascii="Arial" w:hAnsi="Arial" w:cs="Arial"/>
                <w:i w:val="0"/>
                <w:szCs w:val="20"/>
              </w:rPr>
            </w:pPr>
            <w:r w:rsidRPr="00D53572">
              <w:rPr>
                <w:rStyle w:val="Emphasis"/>
                <w:rFonts w:ascii="Arial" w:hAnsi="Arial" w:cs="Arial"/>
                <w:szCs w:val="20"/>
              </w:rPr>
              <w:t>Rapid Rehousing</w:t>
            </w:r>
          </w:p>
        </w:tc>
        <w:tc>
          <w:tcPr>
            <w:tcW w:w="1530" w:type="dxa"/>
            <w:gridSpan w:val="2"/>
            <w:vAlign w:val="center"/>
          </w:tcPr>
          <w:p w14:paraId="379BB956" w14:textId="77777777" w:rsidR="00476FE3" w:rsidRPr="00D53572" w:rsidRDefault="00476FE3" w:rsidP="00CF4B64">
            <w:pPr>
              <w:pStyle w:val="ListParagraph"/>
              <w:ind w:left="270"/>
              <w:jc w:val="center"/>
              <w:rPr>
                <w:rStyle w:val="Emphasis"/>
                <w:rFonts w:ascii="Arial" w:hAnsi="Arial" w:cs="Arial"/>
                <w:i w:val="0"/>
                <w:szCs w:val="20"/>
              </w:rPr>
            </w:pPr>
            <w:r w:rsidRPr="00D53572">
              <w:rPr>
                <w:rStyle w:val="Emphasis"/>
                <w:rFonts w:ascii="Arial" w:hAnsi="Arial" w:cs="Arial"/>
                <w:szCs w:val="20"/>
              </w:rPr>
              <w:t>Prevention</w:t>
            </w:r>
          </w:p>
        </w:tc>
        <w:tc>
          <w:tcPr>
            <w:tcW w:w="1530" w:type="dxa"/>
            <w:gridSpan w:val="2"/>
            <w:vAlign w:val="center"/>
          </w:tcPr>
          <w:p w14:paraId="6C21E1E5" w14:textId="77777777" w:rsidR="00476FE3" w:rsidRPr="00D53572" w:rsidRDefault="00476FE3" w:rsidP="00CF4B64">
            <w:pPr>
              <w:pStyle w:val="ListParagraph"/>
              <w:ind w:left="270" w:right="-104"/>
              <w:jc w:val="center"/>
              <w:rPr>
                <w:rStyle w:val="Emphasis"/>
                <w:rFonts w:ascii="Arial" w:hAnsi="Arial" w:cs="Arial"/>
                <w:i w:val="0"/>
                <w:szCs w:val="20"/>
              </w:rPr>
            </w:pPr>
            <w:r w:rsidRPr="00D53572">
              <w:rPr>
                <w:rStyle w:val="Emphasis"/>
                <w:rFonts w:ascii="Arial" w:hAnsi="Arial" w:cs="Arial"/>
                <w:szCs w:val="20"/>
              </w:rPr>
              <w:t>HMIS</w:t>
            </w:r>
          </w:p>
        </w:tc>
      </w:tr>
      <w:tr w:rsidR="00476FE3" w:rsidRPr="009040AB" w14:paraId="0C4900D9" w14:textId="77777777" w:rsidTr="00476FE3">
        <w:trPr>
          <w:trHeight w:val="405"/>
        </w:trPr>
        <w:tc>
          <w:tcPr>
            <w:tcW w:w="2484" w:type="dxa"/>
            <w:vMerge/>
            <w:vAlign w:val="center"/>
          </w:tcPr>
          <w:p w14:paraId="4776C821" w14:textId="77777777" w:rsidR="00476FE3" w:rsidRPr="009040AB" w:rsidRDefault="00476FE3" w:rsidP="00CF4B64">
            <w:pPr>
              <w:pStyle w:val="ListParagraph"/>
              <w:ind w:left="270"/>
              <w:jc w:val="center"/>
              <w:rPr>
                <w:rFonts w:ascii="Arial" w:hAnsi="Arial" w:cs="Arial"/>
                <w:sz w:val="24"/>
              </w:rPr>
            </w:pPr>
          </w:p>
        </w:tc>
        <w:tc>
          <w:tcPr>
            <w:tcW w:w="983" w:type="dxa"/>
            <w:vAlign w:val="center"/>
          </w:tcPr>
          <w:p w14:paraId="32E8720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S</w:t>
            </w:r>
          </w:p>
        </w:tc>
        <w:tc>
          <w:tcPr>
            <w:tcW w:w="1245" w:type="dxa"/>
            <w:vAlign w:val="center"/>
          </w:tcPr>
          <w:p w14:paraId="1A6B60C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A</w:t>
            </w:r>
          </w:p>
        </w:tc>
        <w:tc>
          <w:tcPr>
            <w:tcW w:w="896" w:type="dxa"/>
            <w:vAlign w:val="center"/>
          </w:tcPr>
          <w:p w14:paraId="246D14F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S</w:t>
            </w:r>
          </w:p>
        </w:tc>
        <w:tc>
          <w:tcPr>
            <w:tcW w:w="762" w:type="dxa"/>
            <w:vAlign w:val="center"/>
          </w:tcPr>
          <w:p w14:paraId="07C999E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A</w:t>
            </w:r>
          </w:p>
        </w:tc>
        <w:tc>
          <w:tcPr>
            <w:tcW w:w="885" w:type="dxa"/>
            <w:vAlign w:val="center"/>
          </w:tcPr>
          <w:p w14:paraId="5C20F9E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S</w:t>
            </w:r>
          </w:p>
        </w:tc>
        <w:tc>
          <w:tcPr>
            <w:tcW w:w="665" w:type="dxa"/>
            <w:vAlign w:val="center"/>
          </w:tcPr>
          <w:p w14:paraId="78209A8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A</w:t>
            </w:r>
          </w:p>
        </w:tc>
        <w:tc>
          <w:tcPr>
            <w:tcW w:w="810" w:type="dxa"/>
            <w:vAlign w:val="center"/>
          </w:tcPr>
          <w:p w14:paraId="15D4943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S</w:t>
            </w:r>
          </w:p>
        </w:tc>
        <w:tc>
          <w:tcPr>
            <w:tcW w:w="720" w:type="dxa"/>
            <w:vAlign w:val="center"/>
          </w:tcPr>
          <w:p w14:paraId="1747E3B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A</w:t>
            </w:r>
          </w:p>
        </w:tc>
        <w:tc>
          <w:tcPr>
            <w:tcW w:w="810" w:type="dxa"/>
            <w:vAlign w:val="center"/>
          </w:tcPr>
          <w:p w14:paraId="3BF7D17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S</w:t>
            </w:r>
          </w:p>
        </w:tc>
        <w:tc>
          <w:tcPr>
            <w:tcW w:w="720" w:type="dxa"/>
            <w:vAlign w:val="center"/>
          </w:tcPr>
          <w:p w14:paraId="2D2C01A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sz w:val="24"/>
              </w:rPr>
              <w:t>A</w:t>
            </w:r>
          </w:p>
        </w:tc>
      </w:tr>
      <w:tr w:rsidR="00476FE3" w:rsidRPr="009040AB" w14:paraId="6B801E6F" w14:textId="77777777" w:rsidTr="00476FE3">
        <w:trPr>
          <w:trHeight w:val="405"/>
        </w:trPr>
        <w:tc>
          <w:tcPr>
            <w:tcW w:w="2484" w:type="dxa"/>
            <w:vAlign w:val="center"/>
          </w:tcPr>
          <w:p w14:paraId="67B244BE" w14:textId="77777777" w:rsidR="00476FE3" w:rsidRPr="005E3178" w:rsidRDefault="00476FE3" w:rsidP="00CF4B64">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3D042AE7" w14:textId="77777777" w:rsidR="00476FE3" w:rsidRPr="009040AB" w:rsidRDefault="00476FE3" w:rsidP="00CF4B64">
            <w:pPr>
              <w:pStyle w:val="ListParagraph"/>
              <w:ind w:left="270"/>
              <w:rPr>
                <w:rStyle w:val="Emphasis"/>
                <w:rFonts w:ascii="Arial" w:hAnsi="Arial" w:cs="Arial"/>
                <w:i w:val="0"/>
                <w:sz w:val="24"/>
              </w:rPr>
            </w:pPr>
            <w:r>
              <w:rPr>
                <w:rStyle w:val="Emphasis"/>
                <w:rFonts w:ascii="Arial" w:hAnsi="Arial" w:cs="Arial"/>
                <w:sz w:val="24"/>
              </w:rPr>
              <w:t xml:space="preserve"> </w:t>
            </w:r>
            <w:r>
              <w:rPr>
                <w:rStyle w:val="Emphasis"/>
                <w:sz w:val="24"/>
              </w:rPr>
              <w:t xml:space="preserve"> </w:t>
            </w:r>
            <w:r w:rsidRPr="009040AB">
              <w:rPr>
                <w:rStyle w:val="Emphasis"/>
                <w:rFonts w:ascii="Arial" w:hAnsi="Arial" w:cs="Arial"/>
                <w:i w:val="0"/>
                <w:sz w:val="24"/>
              </w:rPr>
              <w:fldChar w:fldCharType="begin">
                <w:ffData>
                  <w:name w:val="Check423"/>
                  <w:enabled/>
                  <w:calcOnExit w:val="0"/>
                  <w:checkBox>
                    <w:sizeAuto/>
                    <w:default w:val="0"/>
                  </w:checkBox>
                </w:ffData>
              </w:fldChar>
            </w:r>
            <w:bookmarkStart w:id="3" w:name="Check423"/>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bookmarkEnd w:id="3"/>
          </w:p>
        </w:tc>
        <w:tc>
          <w:tcPr>
            <w:tcW w:w="1245" w:type="dxa"/>
            <w:vAlign w:val="center"/>
          </w:tcPr>
          <w:p w14:paraId="63EEBFC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593F0EC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6327B77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05B57C9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1E7A519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55994E1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7556D88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1FBE522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6363174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2BE40F0E" w14:textId="77777777" w:rsidTr="00476FE3">
        <w:trPr>
          <w:trHeight w:val="473"/>
        </w:trPr>
        <w:tc>
          <w:tcPr>
            <w:tcW w:w="2484" w:type="dxa"/>
            <w:vAlign w:val="center"/>
          </w:tcPr>
          <w:p w14:paraId="2D1C71E6" w14:textId="77777777" w:rsidR="00476FE3" w:rsidRPr="005E3178" w:rsidRDefault="00476FE3" w:rsidP="00CF4B64">
            <w:pPr>
              <w:ind w:left="270"/>
              <w:jc w:val="center"/>
              <w:rPr>
                <w:rStyle w:val="Emphasis"/>
                <w:rFonts w:ascii="Arial" w:hAnsi="Arial" w:cs="Arial"/>
                <w:i w:val="0"/>
                <w:iCs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374A5BD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3AB25EC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67EA2AE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1D7C54A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45C9679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5A98A1B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2C7FCAD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3D961F4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433BD4D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69603BD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278D4DCC" w14:textId="77777777" w:rsidTr="00476FE3">
        <w:trPr>
          <w:trHeight w:val="473"/>
        </w:trPr>
        <w:tc>
          <w:tcPr>
            <w:tcW w:w="2484" w:type="dxa"/>
            <w:vAlign w:val="center"/>
          </w:tcPr>
          <w:p w14:paraId="67225A29" w14:textId="77777777" w:rsidR="00476FE3" w:rsidRPr="005E3178" w:rsidRDefault="00476FE3" w:rsidP="00CF4B64">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2BE9BB1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40BA9C1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5204316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05E7CB4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286D551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0566B42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50199FE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0218E83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10916AC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35B97A1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5FE15712" w14:textId="77777777" w:rsidTr="00476FE3">
        <w:trPr>
          <w:trHeight w:val="473"/>
        </w:trPr>
        <w:tc>
          <w:tcPr>
            <w:tcW w:w="2484" w:type="dxa"/>
            <w:vAlign w:val="center"/>
          </w:tcPr>
          <w:p w14:paraId="72EE609A" w14:textId="77777777" w:rsidR="00476FE3" w:rsidRPr="005E3178" w:rsidRDefault="00476FE3" w:rsidP="00CF4B64">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3DFCD77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27E2390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2CB1E09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3F01B2A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3F30B56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4AABCB0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3B9844C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5B9438F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605A93C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0DE3312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3E38B501" w14:textId="77777777" w:rsidTr="00476FE3">
        <w:trPr>
          <w:trHeight w:val="473"/>
        </w:trPr>
        <w:tc>
          <w:tcPr>
            <w:tcW w:w="2484" w:type="dxa"/>
            <w:vAlign w:val="center"/>
          </w:tcPr>
          <w:p w14:paraId="62D62654" w14:textId="77777777" w:rsidR="00476FE3" w:rsidRPr="005E3178" w:rsidRDefault="00476FE3" w:rsidP="00CF4B64">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4C8947B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49914A9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65E665A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52D6B4B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11DFFD1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58FE2E8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2A4CE27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6297CF4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74F6F86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41A3A68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0C8ECB90" w14:textId="77777777" w:rsidTr="00476FE3">
        <w:trPr>
          <w:trHeight w:val="473"/>
        </w:trPr>
        <w:tc>
          <w:tcPr>
            <w:tcW w:w="2484" w:type="dxa"/>
            <w:vAlign w:val="center"/>
          </w:tcPr>
          <w:p w14:paraId="2084BC09" w14:textId="77777777" w:rsidR="00476FE3" w:rsidRPr="005E3178" w:rsidRDefault="00476FE3" w:rsidP="00CF4B64">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1F2E627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5185183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7A00039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6D97E9B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77ECF9B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59361B7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0BC92AB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3F78203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7E79D71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233D952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57AE59F1" w14:textId="77777777" w:rsidTr="00476FE3">
        <w:trPr>
          <w:trHeight w:val="473"/>
        </w:trPr>
        <w:tc>
          <w:tcPr>
            <w:tcW w:w="2484" w:type="dxa"/>
            <w:vAlign w:val="center"/>
          </w:tcPr>
          <w:p w14:paraId="5D240C1B" w14:textId="77777777" w:rsidR="00476FE3" w:rsidRPr="005E3178" w:rsidRDefault="00476FE3" w:rsidP="00CF4B64">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4AF15BD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285E61B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47D76BF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2E54DAD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085B246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2B8F1CF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2C56078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7B6B351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5AE14B1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1009813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1B21AC60" w14:textId="77777777" w:rsidTr="00476FE3">
        <w:trPr>
          <w:trHeight w:val="473"/>
        </w:trPr>
        <w:tc>
          <w:tcPr>
            <w:tcW w:w="2484" w:type="dxa"/>
            <w:vAlign w:val="center"/>
          </w:tcPr>
          <w:p w14:paraId="56BD5947"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3916D3C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3BC6809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493FBC6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2D2C9BC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2362117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0445D89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06927C6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3CBA948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5CE1634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4DAA58E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0872F667" w14:textId="77777777" w:rsidTr="00476FE3">
        <w:trPr>
          <w:trHeight w:val="473"/>
        </w:trPr>
        <w:tc>
          <w:tcPr>
            <w:tcW w:w="2484" w:type="dxa"/>
            <w:vAlign w:val="center"/>
          </w:tcPr>
          <w:p w14:paraId="75DEAE85"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7ADA27B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1E336E9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3625F36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68F8069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0E20D97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1D42AC0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21CF4D0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28CC063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3617A76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447CF29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676169B3" w14:textId="77777777" w:rsidTr="00476FE3">
        <w:trPr>
          <w:trHeight w:val="473"/>
        </w:trPr>
        <w:tc>
          <w:tcPr>
            <w:tcW w:w="2484" w:type="dxa"/>
            <w:vAlign w:val="center"/>
          </w:tcPr>
          <w:p w14:paraId="3D6390B4" w14:textId="77777777" w:rsidR="00476FE3" w:rsidRPr="005E3178" w:rsidRDefault="00476FE3" w:rsidP="00CF4B64">
            <w:pPr>
              <w:ind w:left="270"/>
              <w:jc w:val="center"/>
              <w:rPr>
                <w:rFonts w:ascii="Arial" w:hAnsi="Arial" w:cs="Arial"/>
                <w:noProof/>
                <w:sz w:val="24"/>
              </w:rPr>
            </w:pPr>
            <w:r w:rsidRPr="005E3178">
              <w:rPr>
                <w:rFonts w:ascii="Arial" w:hAnsi="Arial" w:cs="Arial"/>
                <w:noProof/>
                <w:sz w:val="24"/>
              </w:rPr>
              <w:fldChar w:fldCharType="begin">
                <w:ffData>
                  <w:name w:val="Text232"/>
                  <w:enabled/>
                  <w:calcOnExit w:val="0"/>
                  <w:textInput/>
                </w:ffData>
              </w:fldChar>
            </w:r>
            <w:r w:rsidRPr="005E3178">
              <w:rPr>
                <w:rFonts w:ascii="Arial" w:hAnsi="Arial" w:cs="Arial"/>
                <w:noProof/>
                <w:sz w:val="24"/>
              </w:rPr>
              <w:instrText xml:space="preserve"> FORMTEXT </w:instrText>
            </w:r>
            <w:r w:rsidRPr="005E3178">
              <w:rPr>
                <w:rFonts w:ascii="Arial" w:hAnsi="Arial" w:cs="Arial"/>
                <w:noProof/>
                <w:sz w:val="24"/>
              </w:rPr>
            </w:r>
            <w:r w:rsidRPr="005E3178">
              <w:rPr>
                <w:rFonts w:ascii="Arial" w:hAnsi="Arial" w:cs="Arial"/>
                <w:noProof/>
                <w:sz w:val="24"/>
              </w:rPr>
              <w:fldChar w:fldCharType="separate"/>
            </w:r>
            <w:r w:rsidRPr="00AA094D">
              <w:rPr>
                <w:noProof/>
              </w:rPr>
              <w:t> </w:t>
            </w:r>
            <w:r w:rsidRPr="00AA094D">
              <w:rPr>
                <w:noProof/>
              </w:rPr>
              <w:t> </w:t>
            </w:r>
            <w:r w:rsidRPr="00AA094D">
              <w:rPr>
                <w:noProof/>
              </w:rPr>
              <w:t> </w:t>
            </w:r>
            <w:r w:rsidRPr="00AA094D">
              <w:rPr>
                <w:noProof/>
              </w:rPr>
              <w:t> </w:t>
            </w:r>
            <w:r w:rsidRPr="00AA094D">
              <w:rPr>
                <w:noProof/>
              </w:rPr>
              <w:t> </w:t>
            </w:r>
            <w:r w:rsidRPr="005E3178">
              <w:rPr>
                <w:rFonts w:ascii="Arial" w:hAnsi="Arial" w:cs="Arial"/>
                <w:noProof/>
                <w:sz w:val="24"/>
              </w:rPr>
              <w:fldChar w:fldCharType="end"/>
            </w:r>
          </w:p>
        </w:tc>
        <w:tc>
          <w:tcPr>
            <w:tcW w:w="983" w:type="dxa"/>
            <w:vAlign w:val="center"/>
          </w:tcPr>
          <w:p w14:paraId="2FB3279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0702189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7676C2D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451E2F8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32119A6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685DCEF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71D8C5B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2427143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0A3E738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18E369E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79DAF048" w14:textId="77777777" w:rsidTr="00476FE3">
        <w:trPr>
          <w:trHeight w:val="473"/>
        </w:trPr>
        <w:tc>
          <w:tcPr>
            <w:tcW w:w="2484" w:type="dxa"/>
            <w:vAlign w:val="center"/>
          </w:tcPr>
          <w:p w14:paraId="1F20E221"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4B8FC74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65DBFC7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4370C0F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57A6860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2A6FFE3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2578C87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25AE7AE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31AEDB2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1C1AF13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50A58B3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399A6E3A" w14:textId="77777777" w:rsidTr="00476FE3">
        <w:trPr>
          <w:trHeight w:val="473"/>
        </w:trPr>
        <w:tc>
          <w:tcPr>
            <w:tcW w:w="2484" w:type="dxa"/>
            <w:vAlign w:val="center"/>
          </w:tcPr>
          <w:p w14:paraId="5F40ED8B"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58E5E33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064A4FC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6BE46CB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352BDBB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6E989B2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6F85E0D1"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7E0E994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111A18A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3131520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4C24C4B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05C88C0E" w14:textId="77777777" w:rsidTr="00476FE3">
        <w:trPr>
          <w:trHeight w:val="473"/>
        </w:trPr>
        <w:tc>
          <w:tcPr>
            <w:tcW w:w="2484" w:type="dxa"/>
            <w:vAlign w:val="center"/>
          </w:tcPr>
          <w:p w14:paraId="74837C30"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7340247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7EC3B9C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35BAEB53"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5EE2958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358E8B9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388D36B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1C7983D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7CC3BC1F"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7C14FC7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4C26C10A"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63419FD1" w14:textId="77777777" w:rsidTr="00476FE3">
        <w:trPr>
          <w:trHeight w:val="473"/>
        </w:trPr>
        <w:tc>
          <w:tcPr>
            <w:tcW w:w="2484" w:type="dxa"/>
            <w:vAlign w:val="center"/>
          </w:tcPr>
          <w:p w14:paraId="79B1AC61"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302F076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173B4E7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593CE0A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0F822DF9"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102A66C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45B49D8E"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3D0D2734"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3CA5CED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3FFC8C28"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5699BF02"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476FE3" w:rsidRPr="009040AB" w14:paraId="584BE857" w14:textId="77777777" w:rsidTr="00476FE3">
        <w:trPr>
          <w:trHeight w:val="473"/>
        </w:trPr>
        <w:tc>
          <w:tcPr>
            <w:tcW w:w="2484" w:type="dxa"/>
            <w:vAlign w:val="center"/>
          </w:tcPr>
          <w:p w14:paraId="679D0AF0" w14:textId="77777777" w:rsidR="00476FE3" w:rsidRPr="005E3178" w:rsidRDefault="00476FE3" w:rsidP="00CF4B64">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983" w:type="dxa"/>
            <w:vAlign w:val="center"/>
          </w:tcPr>
          <w:p w14:paraId="0EB97640"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45" w:type="dxa"/>
            <w:vAlign w:val="center"/>
          </w:tcPr>
          <w:p w14:paraId="7BFA3FA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96" w:type="dxa"/>
            <w:vAlign w:val="center"/>
          </w:tcPr>
          <w:p w14:paraId="4A68D1AB"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62" w:type="dxa"/>
            <w:vAlign w:val="center"/>
          </w:tcPr>
          <w:p w14:paraId="32406B7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85" w:type="dxa"/>
            <w:vAlign w:val="center"/>
          </w:tcPr>
          <w:p w14:paraId="6C67354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665" w:type="dxa"/>
            <w:vAlign w:val="center"/>
          </w:tcPr>
          <w:p w14:paraId="4E73D376"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4C843AA5"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07CAB18C"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810" w:type="dxa"/>
            <w:vAlign w:val="center"/>
          </w:tcPr>
          <w:p w14:paraId="060A0707"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20" w:type="dxa"/>
            <w:vAlign w:val="center"/>
          </w:tcPr>
          <w:p w14:paraId="49BC4FBD" w14:textId="77777777" w:rsidR="00476FE3" w:rsidRPr="009040AB" w:rsidRDefault="00476FE3" w:rsidP="00CF4B64">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sz w:val="24"/>
              </w:rPr>
              <w:instrText xml:space="preserve"> FORMCHECKBOX </w:instrText>
            </w:r>
            <w:r w:rsidR="007065D1">
              <w:rPr>
                <w:rStyle w:val="Emphasis"/>
                <w:rFonts w:ascii="Arial" w:hAnsi="Arial" w:cs="Arial"/>
                <w:i w:val="0"/>
                <w:sz w:val="24"/>
              </w:rPr>
            </w:r>
            <w:r w:rsidR="007065D1">
              <w:rPr>
                <w:rStyle w:val="Emphasis"/>
                <w:rFonts w:ascii="Arial" w:hAnsi="Arial" w:cs="Arial"/>
                <w:i w:val="0"/>
                <w:sz w:val="24"/>
              </w:rPr>
              <w:fldChar w:fldCharType="separate"/>
            </w:r>
            <w:r w:rsidRPr="009040AB">
              <w:rPr>
                <w:rStyle w:val="Emphasis"/>
                <w:rFonts w:ascii="Arial" w:hAnsi="Arial" w:cs="Arial"/>
                <w:i w:val="0"/>
                <w:sz w:val="24"/>
              </w:rPr>
              <w:fldChar w:fldCharType="end"/>
            </w:r>
          </w:p>
        </w:tc>
      </w:tr>
    </w:tbl>
    <w:p w14:paraId="731D33E9" w14:textId="77777777" w:rsidR="00476FE3" w:rsidRPr="009040AB" w:rsidRDefault="00476FE3" w:rsidP="00476FE3">
      <w:pPr>
        <w:pStyle w:val="ListParagraph"/>
        <w:ind w:left="270"/>
        <w:rPr>
          <w:rStyle w:val="Emphasis"/>
          <w:rFonts w:ascii="Arial" w:hAnsi="Arial" w:cs="Arial"/>
          <w:i w:val="0"/>
          <w:sz w:val="24"/>
        </w:rPr>
      </w:pPr>
      <w:r w:rsidRPr="009040AB">
        <w:rPr>
          <w:rStyle w:val="Emphasis"/>
          <w:rFonts w:ascii="Arial" w:hAnsi="Arial" w:cs="Arial"/>
          <w:sz w:val="24"/>
        </w:rPr>
        <w:t xml:space="preserve"> </w:t>
      </w:r>
    </w:p>
    <w:p w14:paraId="425D5779" w14:textId="77777777" w:rsidR="00476FE3" w:rsidRPr="00476FE3" w:rsidRDefault="00476FE3" w:rsidP="00476FE3">
      <w:pPr>
        <w:tabs>
          <w:tab w:val="left" w:pos="360"/>
        </w:tabs>
        <w:ind w:left="360"/>
        <w:rPr>
          <w:rFonts w:ascii="Arial" w:hAnsi="Arial" w:cs="Arial"/>
          <w:iCs/>
          <w:sz w:val="24"/>
        </w:rPr>
      </w:pPr>
      <w:r w:rsidRPr="00476FE3">
        <w:rPr>
          <w:rStyle w:val="Emphasis"/>
          <w:rFonts w:ascii="Arial" w:hAnsi="Arial" w:cs="Arial"/>
          <w:sz w:val="24"/>
        </w:rPr>
        <w:t xml:space="preserve"> Has each Organization been notified of the decision? </w:t>
      </w:r>
      <w:r w:rsidRPr="00476FE3">
        <w:rPr>
          <w:rFonts w:ascii="Arial" w:hAnsi="Arial" w:cs="Arial"/>
          <w:b/>
          <w:sz w:val="24"/>
        </w:rPr>
        <w:fldChar w:fldCharType="begin">
          <w:ffData>
            <w:name w:val="Dropdown2"/>
            <w:enabled/>
            <w:calcOnExit w:val="0"/>
            <w:ddList>
              <w:listEntry w:val="Select yes or no"/>
              <w:listEntry w:val="Yes"/>
              <w:listEntry w:val="No"/>
            </w:ddList>
          </w:ffData>
        </w:fldChar>
      </w:r>
      <w:r w:rsidRPr="00476FE3">
        <w:rPr>
          <w:rFonts w:ascii="Arial" w:hAnsi="Arial" w:cs="Arial"/>
          <w:b/>
          <w:sz w:val="24"/>
        </w:rPr>
        <w:instrText xml:space="preserve"> FORMDROPDOWN </w:instrText>
      </w:r>
      <w:r w:rsidR="007065D1">
        <w:rPr>
          <w:rFonts w:ascii="Arial" w:hAnsi="Arial" w:cs="Arial"/>
          <w:b/>
          <w:sz w:val="24"/>
        </w:rPr>
      </w:r>
      <w:r w:rsidR="007065D1">
        <w:rPr>
          <w:rFonts w:ascii="Arial" w:hAnsi="Arial" w:cs="Arial"/>
          <w:b/>
          <w:sz w:val="24"/>
        </w:rPr>
        <w:fldChar w:fldCharType="separate"/>
      </w:r>
      <w:r w:rsidRPr="00476FE3">
        <w:rPr>
          <w:rFonts w:ascii="Arial" w:hAnsi="Arial" w:cs="Arial"/>
          <w:b/>
          <w:sz w:val="24"/>
        </w:rPr>
        <w:fldChar w:fldCharType="end"/>
      </w:r>
      <w:r w:rsidRPr="00476FE3">
        <w:rPr>
          <w:rFonts w:ascii="Arial" w:hAnsi="Arial" w:cs="Arial"/>
          <w:b/>
          <w:sz w:val="24"/>
        </w:rPr>
        <w:t xml:space="preserve"> </w:t>
      </w:r>
      <w:r w:rsidRPr="00476FE3">
        <w:rPr>
          <w:rFonts w:ascii="Arial" w:hAnsi="Arial" w:cs="Arial"/>
          <w:sz w:val="24"/>
        </w:rPr>
        <w:t xml:space="preserve">  </w:t>
      </w:r>
      <w:r w:rsidRPr="00476FE3">
        <w:rPr>
          <w:rFonts w:ascii="Arial" w:hAnsi="Arial" w:cs="Arial"/>
          <w:sz w:val="24"/>
        </w:rPr>
        <w:br/>
      </w:r>
    </w:p>
    <w:p w14:paraId="11F1911B" w14:textId="77777777" w:rsidR="00476FE3" w:rsidRPr="00476FE3" w:rsidRDefault="00476FE3" w:rsidP="00476FE3">
      <w:pPr>
        <w:tabs>
          <w:tab w:val="left" w:pos="360"/>
        </w:tabs>
        <w:rPr>
          <w:rStyle w:val="Emphasis"/>
          <w:rFonts w:ascii="Arial" w:hAnsi="Arial" w:cs="Arial"/>
          <w:i w:val="0"/>
          <w:sz w:val="24"/>
        </w:rPr>
      </w:pPr>
      <w:r w:rsidRPr="00476FE3">
        <w:rPr>
          <w:rStyle w:val="Emphasis"/>
          <w:rFonts w:ascii="Arial" w:hAnsi="Arial" w:cs="Arial"/>
          <w:sz w:val="24"/>
        </w:rPr>
        <w:t xml:space="preserve"> If no, explain.</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75"/>
      </w:tblGrid>
      <w:tr w:rsidR="00476FE3" w:rsidRPr="009040AB" w14:paraId="4D30BE40" w14:textId="77777777" w:rsidTr="00CF4B64">
        <w:tc>
          <w:tcPr>
            <w:tcW w:w="10070" w:type="dxa"/>
          </w:tcPr>
          <w:p w14:paraId="7B586B9B" w14:textId="77777777" w:rsidR="00476FE3" w:rsidRPr="00BA174A" w:rsidRDefault="00476FE3" w:rsidP="00CF4B64">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0A251F5C" w14:textId="77777777" w:rsidR="00476FE3" w:rsidRPr="009040AB" w:rsidRDefault="00476FE3" w:rsidP="00CF4B64">
            <w:pPr>
              <w:pStyle w:val="ListParagraph"/>
              <w:ind w:left="270"/>
              <w:rPr>
                <w:rStyle w:val="Emphasis"/>
                <w:rFonts w:ascii="Arial" w:hAnsi="Arial" w:cs="Arial"/>
                <w:i w:val="0"/>
                <w:sz w:val="24"/>
              </w:rPr>
            </w:pPr>
          </w:p>
        </w:tc>
      </w:tr>
    </w:tbl>
    <w:p w14:paraId="61FF6F12" w14:textId="77777777" w:rsidR="00476FE3" w:rsidRDefault="00476FE3" w:rsidP="00476FE3">
      <w:pPr>
        <w:tabs>
          <w:tab w:val="left" w:pos="360"/>
        </w:tabs>
        <w:rPr>
          <w:rStyle w:val="Emphasis"/>
          <w:rFonts w:ascii="Arial" w:hAnsi="Arial" w:cs="Arial"/>
          <w:sz w:val="24"/>
        </w:rPr>
      </w:pPr>
    </w:p>
    <w:p w14:paraId="1F54ECDE" w14:textId="77777777" w:rsidR="00476FE3" w:rsidRPr="00476FE3" w:rsidRDefault="00476FE3" w:rsidP="00476FE3">
      <w:pPr>
        <w:tabs>
          <w:tab w:val="left" w:pos="360"/>
        </w:tabs>
        <w:rPr>
          <w:rStyle w:val="Emphasis"/>
          <w:rFonts w:ascii="Arial" w:hAnsi="Arial" w:cs="Arial"/>
          <w:i w:val="0"/>
          <w:sz w:val="24"/>
        </w:rPr>
      </w:pPr>
      <w:r w:rsidRPr="00476FE3">
        <w:rPr>
          <w:rStyle w:val="Emphasis"/>
          <w:rFonts w:ascii="Arial" w:hAnsi="Arial" w:cs="Arial"/>
          <w:sz w:val="24"/>
        </w:rPr>
        <w:t xml:space="preserve"> Provide any other additional information regarding application process, if needed.</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75"/>
      </w:tblGrid>
      <w:tr w:rsidR="00476FE3" w:rsidRPr="009040AB" w14:paraId="3044015B" w14:textId="77777777" w:rsidTr="002064AB">
        <w:tc>
          <w:tcPr>
            <w:tcW w:w="8975" w:type="dxa"/>
          </w:tcPr>
          <w:p w14:paraId="180FC6A2" w14:textId="77777777" w:rsidR="00476FE3" w:rsidRPr="009040AB" w:rsidRDefault="00476FE3" w:rsidP="00476FE3">
            <w:pPr>
              <w:ind w:left="270"/>
              <w:rPr>
                <w:rStyle w:val="Emphasis"/>
                <w:rFonts w:ascii="Arial" w:hAnsi="Arial" w:cs="Arial"/>
                <w:i w:val="0"/>
                <w:iCs w:val="0"/>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tc>
      </w:tr>
    </w:tbl>
    <w:p w14:paraId="3BF4C4FE" w14:textId="77777777" w:rsidR="002064AB" w:rsidRPr="00CE2D8B" w:rsidRDefault="002064AB" w:rsidP="002064AB">
      <w:pPr>
        <w:pStyle w:val="Heading2"/>
        <w:ind w:left="270"/>
        <w:rPr>
          <w:rFonts w:ascii="Arial" w:hAnsi="Arial" w:cs="Arial"/>
          <w:sz w:val="24"/>
          <w:szCs w:val="24"/>
        </w:rPr>
      </w:pPr>
      <w:r w:rsidRPr="00CE2D8B">
        <w:rPr>
          <w:rFonts w:ascii="Arial" w:hAnsi="Arial" w:cs="Arial"/>
          <w:sz w:val="24"/>
          <w:szCs w:val="24"/>
        </w:rPr>
        <w:t>Selection Process</w:t>
      </w:r>
    </w:p>
    <w:p w14:paraId="3836224F"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0FCF08F8"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1497C486"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1D5B0586"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47EFAC0A"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50A7C49D"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4F2E91BA"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48996C7A"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40E37157"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707FFB75"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78DEA412" w14:textId="77777777" w:rsidR="002064AB" w:rsidRPr="00CF4B64" w:rsidRDefault="002064AB" w:rsidP="00CF4B64">
      <w:pPr>
        <w:tabs>
          <w:tab w:val="left" w:pos="360"/>
        </w:tabs>
        <w:rPr>
          <w:rFonts w:ascii="Arial" w:hAnsi="Arial" w:cs="Arial"/>
          <w:sz w:val="24"/>
          <w:szCs w:val="22"/>
        </w:rPr>
      </w:pPr>
      <w:r w:rsidRPr="002064AB">
        <w:rPr>
          <w:rFonts w:ascii="Arial" w:hAnsi="Arial" w:cs="Arial"/>
          <w:sz w:val="24"/>
        </w:rPr>
        <w:t xml:space="preserve">Select the appropriate response(s) that demonstrate the criteria the CoC/LPA used to rank and </w:t>
      </w:r>
      <w:r w:rsidRPr="00CF4B64">
        <w:rPr>
          <w:rFonts w:ascii="Arial" w:hAnsi="Arial" w:cs="Arial"/>
          <w:sz w:val="24"/>
        </w:rPr>
        <w:t>select project applications:</w:t>
      </w:r>
    </w:p>
    <w:p w14:paraId="10494E63" w14:textId="77777777" w:rsidR="002064AB" w:rsidRPr="009040AB" w:rsidRDefault="002064AB" w:rsidP="002064AB">
      <w:pPr>
        <w:pStyle w:val="ListParagraph"/>
        <w:ind w:left="270"/>
        <w:rPr>
          <w:rFonts w:ascii="Arial" w:hAnsi="Arial" w:cs="Arial"/>
          <w:sz w:val="24"/>
        </w:rPr>
      </w:pPr>
    </w:p>
    <w:p w14:paraId="6750EB94" w14:textId="77777777" w:rsidR="002064AB" w:rsidRPr="009040AB" w:rsidRDefault="002064AB" w:rsidP="002064AB">
      <w:pPr>
        <w:ind w:left="270"/>
        <w:rPr>
          <w:rFonts w:ascii="Arial" w:hAnsi="Arial" w:cs="Arial"/>
          <w:sz w:val="24"/>
        </w:rPr>
      </w:pPr>
      <w:r w:rsidRPr="009040AB">
        <w:rPr>
          <w:rFonts w:ascii="Arial" w:hAnsi="Arial" w:cs="Arial"/>
          <w:sz w:val="24"/>
        </w:rPr>
        <w:fldChar w:fldCharType="begin">
          <w:ffData>
            <w:name w:val="Check419"/>
            <w:enabled/>
            <w:calcOnExit w:val="0"/>
            <w:checkBox>
              <w:sizeAuto/>
              <w:default w:val="0"/>
            </w:checkBox>
          </w:ffData>
        </w:fldChar>
      </w:r>
      <w:bookmarkStart w:id="4" w:name="Check419"/>
      <w:r w:rsidRPr="009040AB">
        <w:rPr>
          <w:rFonts w:ascii="Arial" w:hAnsi="Arial" w:cs="Arial"/>
          <w:sz w:val="24"/>
        </w:rPr>
        <w:instrText xml:space="preserve"> FORMCHECKBOX </w:instrText>
      </w:r>
      <w:r w:rsidR="007065D1">
        <w:rPr>
          <w:rFonts w:ascii="Arial" w:hAnsi="Arial" w:cs="Arial"/>
          <w:sz w:val="24"/>
        </w:rPr>
      </w:r>
      <w:r w:rsidR="007065D1">
        <w:rPr>
          <w:rFonts w:ascii="Arial" w:hAnsi="Arial" w:cs="Arial"/>
          <w:sz w:val="24"/>
        </w:rPr>
        <w:fldChar w:fldCharType="separate"/>
      </w:r>
      <w:r w:rsidRPr="009040AB">
        <w:rPr>
          <w:rFonts w:ascii="Arial" w:hAnsi="Arial" w:cs="Arial"/>
          <w:sz w:val="24"/>
        </w:rPr>
        <w:fldChar w:fldCharType="end"/>
      </w:r>
      <w:bookmarkEnd w:id="4"/>
      <w:r w:rsidRPr="009040AB">
        <w:rPr>
          <w:rFonts w:ascii="Arial" w:hAnsi="Arial" w:cs="Arial"/>
          <w:sz w:val="24"/>
        </w:rPr>
        <w:t xml:space="preserve"> Used objective criteria for review, rating and ranking</w:t>
      </w:r>
    </w:p>
    <w:p w14:paraId="266A6EC6" w14:textId="77777777" w:rsidR="002064AB" w:rsidRPr="009040AB" w:rsidRDefault="002064AB" w:rsidP="002064AB">
      <w:pPr>
        <w:ind w:left="270"/>
        <w:rPr>
          <w:rFonts w:ascii="Arial" w:hAnsi="Arial" w:cs="Arial"/>
          <w:sz w:val="24"/>
        </w:rPr>
      </w:pPr>
      <w:r w:rsidRPr="009040AB">
        <w:rPr>
          <w:rFonts w:ascii="Arial" w:hAnsi="Arial" w:cs="Arial"/>
          <w:sz w:val="24"/>
        </w:rPr>
        <w:fldChar w:fldCharType="begin">
          <w:ffData>
            <w:name w:val="Check420"/>
            <w:enabled/>
            <w:calcOnExit w:val="0"/>
            <w:checkBox>
              <w:sizeAuto/>
              <w:default w:val="0"/>
            </w:checkBox>
          </w:ffData>
        </w:fldChar>
      </w:r>
      <w:bookmarkStart w:id="5" w:name="Check420"/>
      <w:r w:rsidRPr="009040AB">
        <w:rPr>
          <w:rFonts w:ascii="Arial" w:hAnsi="Arial" w:cs="Arial"/>
          <w:sz w:val="24"/>
        </w:rPr>
        <w:instrText xml:space="preserve"> FORMCHECKBOX </w:instrText>
      </w:r>
      <w:r w:rsidR="007065D1">
        <w:rPr>
          <w:rFonts w:ascii="Arial" w:hAnsi="Arial" w:cs="Arial"/>
          <w:sz w:val="24"/>
        </w:rPr>
      </w:r>
      <w:r w:rsidR="007065D1">
        <w:rPr>
          <w:rFonts w:ascii="Arial" w:hAnsi="Arial" w:cs="Arial"/>
          <w:sz w:val="24"/>
        </w:rPr>
        <w:fldChar w:fldCharType="separate"/>
      </w:r>
      <w:r w:rsidRPr="009040AB">
        <w:rPr>
          <w:rFonts w:ascii="Arial" w:hAnsi="Arial" w:cs="Arial"/>
          <w:sz w:val="24"/>
        </w:rPr>
        <w:fldChar w:fldCharType="end"/>
      </w:r>
      <w:bookmarkEnd w:id="5"/>
      <w:r w:rsidRPr="009040AB">
        <w:rPr>
          <w:rFonts w:ascii="Arial" w:hAnsi="Arial" w:cs="Arial"/>
          <w:sz w:val="24"/>
        </w:rPr>
        <w:t xml:space="preserve"> Evaluated applicant’s ability to spend award, including past spending performance</w:t>
      </w:r>
    </w:p>
    <w:p w14:paraId="5C286BE2" w14:textId="77777777" w:rsidR="002064AB" w:rsidRPr="009040AB" w:rsidRDefault="002064AB" w:rsidP="002064AB">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bookmarkStart w:id="6" w:name="Check421"/>
      <w:r w:rsidRPr="009040AB">
        <w:rPr>
          <w:rFonts w:ascii="Arial" w:hAnsi="Arial" w:cs="Arial"/>
          <w:sz w:val="24"/>
        </w:rPr>
        <w:instrText xml:space="preserve"> FORMCHECKBOX </w:instrText>
      </w:r>
      <w:r w:rsidR="007065D1">
        <w:rPr>
          <w:rFonts w:ascii="Arial" w:hAnsi="Arial" w:cs="Arial"/>
          <w:sz w:val="24"/>
        </w:rPr>
      </w:r>
      <w:r w:rsidR="007065D1">
        <w:rPr>
          <w:rFonts w:ascii="Arial" w:hAnsi="Arial" w:cs="Arial"/>
          <w:sz w:val="24"/>
        </w:rPr>
        <w:fldChar w:fldCharType="separate"/>
      </w:r>
      <w:r w:rsidRPr="009040AB">
        <w:rPr>
          <w:rFonts w:ascii="Arial" w:hAnsi="Arial" w:cs="Arial"/>
          <w:sz w:val="24"/>
        </w:rPr>
        <w:fldChar w:fldCharType="end"/>
      </w:r>
      <w:bookmarkEnd w:id="6"/>
      <w:r w:rsidRPr="009040AB">
        <w:rPr>
          <w:rFonts w:ascii="Arial" w:hAnsi="Arial" w:cs="Arial"/>
          <w:sz w:val="24"/>
        </w:rPr>
        <w:t xml:space="preserve"> Evaluated applicant’s ability to meet goals and outcomes </w:t>
      </w:r>
    </w:p>
    <w:p w14:paraId="15BFA1A9" w14:textId="77777777" w:rsidR="002064AB" w:rsidRPr="009040AB" w:rsidRDefault="002064AB" w:rsidP="002064AB">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r w:rsidRPr="009040AB">
        <w:rPr>
          <w:rFonts w:ascii="Arial" w:hAnsi="Arial" w:cs="Arial"/>
          <w:sz w:val="24"/>
        </w:rPr>
        <w:instrText xml:space="preserve"> FORMCHECKBOX </w:instrText>
      </w:r>
      <w:r w:rsidR="007065D1">
        <w:rPr>
          <w:rFonts w:ascii="Arial" w:hAnsi="Arial" w:cs="Arial"/>
          <w:sz w:val="24"/>
        </w:rPr>
      </w:r>
      <w:r w:rsidR="007065D1">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Evaluated applicant’s ability to reduce barriers to services and serve the most vulnerable</w:t>
      </w:r>
    </w:p>
    <w:p w14:paraId="73A97ABA" w14:textId="77777777" w:rsidR="002064AB" w:rsidRPr="009040AB" w:rsidRDefault="002064AB" w:rsidP="002064AB">
      <w:pPr>
        <w:ind w:left="270"/>
        <w:rPr>
          <w:rFonts w:ascii="Arial" w:hAnsi="Arial" w:cs="Arial"/>
          <w:sz w:val="24"/>
        </w:rPr>
      </w:pPr>
    </w:p>
    <w:p w14:paraId="47D62376" w14:textId="77777777" w:rsidR="002064AB" w:rsidRPr="009040AB" w:rsidRDefault="002064AB" w:rsidP="002064AB">
      <w:pPr>
        <w:ind w:left="270"/>
        <w:rPr>
          <w:rFonts w:ascii="Arial" w:hAnsi="Arial" w:cs="Arial"/>
          <w:sz w:val="24"/>
        </w:rPr>
      </w:pPr>
    </w:p>
    <w:p w14:paraId="7D1B434D" w14:textId="77777777" w:rsidR="002064AB" w:rsidRPr="00CF4B64" w:rsidRDefault="002064AB" w:rsidP="00CF4B64">
      <w:pPr>
        <w:tabs>
          <w:tab w:val="left" w:pos="360"/>
        </w:tabs>
        <w:rPr>
          <w:rStyle w:val="Emphasis"/>
          <w:rFonts w:ascii="Arial" w:hAnsi="Arial" w:cs="Arial"/>
          <w:i w:val="0"/>
          <w:sz w:val="24"/>
        </w:rPr>
      </w:pPr>
      <w:r w:rsidRPr="002064AB">
        <w:rPr>
          <w:rStyle w:val="Emphasis"/>
          <w:rFonts w:ascii="Arial" w:hAnsi="Arial" w:cs="Arial"/>
          <w:sz w:val="24"/>
        </w:rPr>
        <w:t>Describe the review process implemented by the Selection Committee to choose applications for</w:t>
      </w:r>
      <w:r>
        <w:rPr>
          <w:rStyle w:val="Emphasis"/>
        </w:rPr>
        <w:t xml:space="preserve"> </w:t>
      </w:r>
      <w:r w:rsidRPr="00CF4B64">
        <w:rPr>
          <w:rStyle w:val="Emphasis"/>
          <w:rFonts w:ascii="Arial" w:hAnsi="Arial" w:cs="Arial"/>
          <w:sz w:val="24"/>
        </w:rPr>
        <w:t xml:space="preserve">funding. Include meeting dates.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02"/>
      </w:tblGrid>
      <w:tr w:rsidR="002064AB" w:rsidRPr="009040AB" w14:paraId="2DFEAB9C" w14:textId="77777777" w:rsidTr="00CF4B64">
        <w:tc>
          <w:tcPr>
            <w:tcW w:w="9648" w:type="dxa"/>
          </w:tcPr>
          <w:p w14:paraId="19F1CE39" w14:textId="77777777" w:rsidR="002064AB" w:rsidRPr="00C36A30" w:rsidRDefault="002064AB" w:rsidP="00CF4B64">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6C810DE3" w14:textId="77777777" w:rsidR="002064AB" w:rsidRPr="009040AB" w:rsidRDefault="002064AB" w:rsidP="00CF4B64">
            <w:pPr>
              <w:ind w:left="270"/>
              <w:rPr>
                <w:rStyle w:val="Emphasis"/>
                <w:rFonts w:ascii="Arial" w:hAnsi="Arial" w:cs="Arial"/>
                <w:i w:val="0"/>
                <w:sz w:val="24"/>
              </w:rPr>
            </w:pPr>
          </w:p>
        </w:tc>
      </w:tr>
    </w:tbl>
    <w:p w14:paraId="1E0A5A1D" w14:textId="77777777" w:rsidR="002064AB" w:rsidRPr="009040AB" w:rsidRDefault="002064AB" w:rsidP="002064AB">
      <w:pPr>
        <w:ind w:left="270"/>
        <w:rPr>
          <w:rFonts w:ascii="Arial" w:hAnsi="Arial" w:cs="Arial"/>
          <w:sz w:val="24"/>
        </w:rPr>
      </w:pPr>
    </w:p>
    <w:p w14:paraId="0E2FC73B" w14:textId="77777777" w:rsidR="002064AB" w:rsidRPr="002064AB" w:rsidRDefault="002064AB" w:rsidP="002064AB">
      <w:pPr>
        <w:tabs>
          <w:tab w:val="left" w:pos="360"/>
        </w:tabs>
        <w:rPr>
          <w:rStyle w:val="Emphasis"/>
          <w:rFonts w:ascii="Arial" w:hAnsi="Arial" w:cs="Arial"/>
          <w:i w:val="0"/>
          <w:sz w:val="24"/>
        </w:rPr>
      </w:pPr>
      <w:r w:rsidRPr="002064AB">
        <w:rPr>
          <w:rStyle w:val="Emphasis"/>
          <w:rFonts w:ascii="Arial" w:hAnsi="Arial" w:cs="Arial"/>
          <w:sz w:val="24"/>
        </w:rPr>
        <w:t>What tools were used to aid the Selection Committee’s evaluation of project</w:t>
      </w:r>
      <w:r w:rsidR="00CF4B64">
        <w:rPr>
          <w:rStyle w:val="Emphasis"/>
          <w:rFonts w:ascii="Arial" w:hAnsi="Arial" w:cs="Arial"/>
          <w:sz w:val="24"/>
        </w:rPr>
        <w:t xml:space="preserve"> </w:t>
      </w:r>
      <w:r w:rsidRPr="002064AB">
        <w:rPr>
          <w:rStyle w:val="Emphasis"/>
          <w:rFonts w:ascii="Arial" w:hAnsi="Arial" w:cs="Arial"/>
          <w:sz w:val="24"/>
        </w:rPr>
        <w:t>applications?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02"/>
      </w:tblGrid>
      <w:tr w:rsidR="002064AB" w:rsidRPr="009040AB" w14:paraId="3FB1D299" w14:textId="77777777" w:rsidTr="00CF4B64">
        <w:tc>
          <w:tcPr>
            <w:tcW w:w="9648" w:type="dxa"/>
          </w:tcPr>
          <w:p w14:paraId="59FADADA" w14:textId="77777777" w:rsidR="002064AB" w:rsidRPr="00C36A30" w:rsidRDefault="002064AB" w:rsidP="00CF4B64">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07AAD4C9" w14:textId="77777777" w:rsidR="002064AB" w:rsidRPr="009040AB" w:rsidRDefault="002064AB" w:rsidP="00CF4B64">
            <w:pPr>
              <w:ind w:left="270"/>
              <w:rPr>
                <w:rStyle w:val="Emphasis"/>
                <w:rFonts w:ascii="Arial" w:hAnsi="Arial" w:cs="Arial"/>
                <w:i w:val="0"/>
                <w:sz w:val="24"/>
              </w:rPr>
            </w:pPr>
          </w:p>
        </w:tc>
      </w:tr>
    </w:tbl>
    <w:p w14:paraId="23E91E89" w14:textId="77777777" w:rsidR="002064AB" w:rsidRDefault="002064AB" w:rsidP="002064AB">
      <w:pPr>
        <w:ind w:left="270"/>
        <w:rPr>
          <w:rFonts w:ascii="Arial" w:hAnsi="Arial" w:cs="Arial"/>
          <w:b/>
          <w:sz w:val="24"/>
        </w:rPr>
      </w:pPr>
    </w:p>
    <w:p w14:paraId="41453746" w14:textId="77777777" w:rsidR="002064AB" w:rsidRDefault="002064AB" w:rsidP="002064AB">
      <w:pPr>
        <w:rPr>
          <w:rFonts w:ascii="Arial" w:hAnsi="Arial" w:cs="Arial"/>
          <w:b/>
          <w:sz w:val="24"/>
        </w:rPr>
      </w:pPr>
      <w:r>
        <w:rPr>
          <w:rFonts w:ascii="Arial" w:hAnsi="Arial" w:cs="Arial"/>
          <w:b/>
          <w:sz w:val="24"/>
        </w:rPr>
        <w:br w:type="page"/>
      </w:r>
    </w:p>
    <w:p w14:paraId="1766598A" w14:textId="77777777" w:rsidR="002064AB" w:rsidRPr="009040AB" w:rsidRDefault="002064AB" w:rsidP="0034657F">
      <w:pPr>
        <w:pStyle w:val="Heading2"/>
        <w:rPr>
          <w:rFonts w:ascii="Arial" w:hAnsi="Arial" w:cs="Arial"/>
          <w:sz w:val="24"/>
          <w:szCs w:val="24"/>
        </w:rPr>
      </w:pPr>
      <w:r w:rsidRPr="009040AB">
        <w:rPr>
          <w:rFonts w:ascii="Arial" w:hAnsi="Arial" w:cs="Arial"/>
          <w:sz w:val="24"/>
          <w:szCs w:val="24"/>
        </w:rPr>
        <w:lastRenderedPageBreak/>
        <w:t>Selection Committee</w:t>
      </w:r>
    </w:p>
    <w:p w14:paraId="4C85C631" w14:textId="77777777" w:rsidR="002064AB" w:rsidRDefault="002064AB" w:rsidP="002064AB">
      <w:pPr>
        <w:ind w:left="270"/>
        <w:rPr>
          <w:rFonts w:ascii="Arial" w:hAnsi="Arial" w:cs="Arial"/>
          <w:sz w:val="24"/>
        </w:rPr>
      </w:pPr>
    </w:p>
    <w:p w14:paraId="43113572" w14:textId="77777777" w:rsidR="002064AB" w:rsidRPr="00F017DE" w:rsidRDefault="002064AB" w:rsidP="002064AB">
      <w:pPr>
        <w:pStyle w:val="ListParagraph"/>
        <w:numPr>
          <w:ilvl w:val="0"/>
          <w:numId w:val="4"/>
        </w:numPr>
        <w:tabs>
          <w:tab w:val="left" w:pos="360"/>
        </w:tabs>
        <w:rPr>
          <w:rFonts w:ascii="Arial" w:hAnsi="Arial" w:cs="Arial"/>
          <w:vanish/>
          <w:sz w:val="24"/>
        </w:rPr>
      </w:pPr>
    </w:p>
    <w:p w14:paraId="063C229F" w14:textId="77777777" w:rsidR="002064AB" w:rsidRPr="002064AB" w:rsidRDefault="002064AB" w:rsidP="002064AB">
      <w:pPr>
        <w:tabs>
          <w:tab w:val="left" w:pos="360"/>
        </w:tabs>
        <w:rPr>
          <w:rFonts w:ascii="Arial" w:hAnsi="Arial" w:cs="Arial"/>
          <w:sz w:val="24"/>
        </w:rPr>
      </w:pPr>
      <w:r w:rsidRPr="002064AB">
        <w:rPr>
          <w:rFonts w:ascii="Arial" w:hAnsi="Arial" w:cs="Arial"/>
          <w:sz w:val="24"/>
        </w:rPr>
        <w:t xml:space="preserve">List all members of the selection committee for ESG funding below. Note: representatives from applicant agencies cannot be on the selection committee. </w:t>
      </w: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2064AB" w:rsidRPr="009040AB" w14:paraId="745EEFF7" w14:textId="77777777" w:rsidTr="00CF4B64">
        <w:trPr>
          <w:cantSplit/>
          <w:trHeight w:val="330"/>
        </w:trPr>
        <w:tc>
          <w:tcPr>
            <w:tcW w:w="4068" w:type="dxa"/>
            <w:shd w:val="clear" w:color="auto" w:fill="auto"/>
            <w:vAlign w:val="bottom"/>
          </w:tcPr>
          <w:p w14:paraId="4C08D6D2" w14:textId="77777777" w:rsidR="002064AB" w:rsidRPr="009040AB" w:rsidRDefault="002064AB" w:rsidP="00CF4B64">
            <w:pPr>
              <w:ind w:left="270"/>
              <w:jc w:val="center"/>
              <w:rPr>
                <w:rFonts w:ascii="Arial" w:hAnsi="Arial" w:cs="Arial"/>
                <w:sz w:val="24"/>
              </w:rPr>
            </w:pPr>
            <w:bookmarkStart w:id="7" w:name="_Hlk43103473"/>
            <w:r w:rsidRPr="009040AB">
              <w:rPr>
                <w:rFonts w:ascii="Arial" w:hAnsi="Arial" w:cs="Arial"/>
                <w:sz w:val="24"/>
              </w:rPr>
              <w:t>Name</w:t>
            </w:r>
          </w:p>
        </w:tc>
        <w:tc>
          <w:tcPr>
            <w:tcW w:w="6010" w:type="dxa"/>
            <w:shd w:val="clear" w:color="auto" w:fill="auto"/>
            <w:vAlign w:val="bottom"/>
          </w:tcPr>
          <w:p w14:paraId="0A2624D0" w14:textId="77777777" w:rsidR="002064AB" w:rsidRPr="009040AB" w:rsidRDefault="002064AB" w:rsidP="00CF4B64">
            <w:pPr>
              <w:ind w:left="270"/>
              <w:jc w:val="center"/>
              <w:rPr>
                <w:rFonts w:ascii="Arial" w:hAnsi="Arial" w:cs="Arial"/>
                <w:sz w:val="24"/>
              </w:rPr>
            </w:pPr>
            <w:r w:rsidRPr="009040AB">
              <w:rPr>
                <w:rFonts w:ascii="Arial" w:hAnsi="Arial" w:cs="Arial"/>
                <w:sz w:val="24"/>
              </w:rPr>
              <w:t xml:space="preserve">Affiliation/Organization </w:t>
            </w:r>
          </w:p>
        </w:tc>
      </w:tr>
      <w:tr w:rsidR="002064AB" w:rsidRPr="009040AB" w14:paraId="0BEFD26E" w14:textId="77777777" w:rsidTr="00CF4B64">
        <w:trPr>
          <w:trHeight w:val="350"/>
        </w:trPr>
        <w:tc>
          <w:tcPr>
            <w:tcW w:w="4068" w:type="dxa"/>
            <w:shd w:val="clear" w:color="auto" w:fill="auto"/>
            <w:vAlign w:val="center"/>
          </w:tcPr>
          <w:p w14:paraId="7928BD9B"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2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AFECC49"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3E5D4576" w14:textId="77777777" w:rsidTr="00CF4B64">
        <w:trPr>
          <w:trHeight w:val="350"/>
        </w:trPr>
        <w:tc>
          <w:tcPr>
            <w:tcW w:w="4068" w:type="dxa"/>
            <w:shd w:val="clear" w:color="auto" w:fill="auto"/>
            <w:vAlign w:val="center"/>
          </w:tcPr>
          <w:p w14:paraId="0A688B7F"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2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7BC5031"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3"/>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5BA79E25" w14:textId="77777777" w:rsidTr="00CF4B64">
        <w:trPr>
          <w:trHeight w:val="350"/>
        </w:trPr>
        <w:tc>
          <w:tcPr>
            <w:tcW w:w="4068" w:type="dxa"/>
            <w:shd w:val="clear" w:color="auto" w:fill="auto"/>
            <w:vAlign w:val="center"/>
          </w:tcPr>
          <w:p w14:paraId="1B3E9BA8"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2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4BE64310"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5799F923" w14:textId="77777777" w:rsidTr="00CF4B64">
        <w:trPr>
          <w:trHeight w:val="350"/>
        </w:trPr>
        <w:tc>
          <w:tcPr>
            <w:tcW w:w="4068" w:type="dxa"/>
            <w:shd w:val="clear" w:color="auto" w:fill="auto"/>
            <w:vAlign w:val="center"/>
          </w:tcPr>
          <w:p w14:paraId="486AC968"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2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43BD7E10"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5"/>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36767E00" w14:textId="77777777" w:rsidTr="00CF4B64">
        <w:trPr>
          <w:trHeight w:val="350"/>
        </w:trPr>
        <w:tc>
          <w:tcPr>
            <w:tcW w:w="4068" w:type="dxa"/>
            <w:shd w:val="clear" w:color="auto" w:fill="auto"/>
            <w:vAlign w:val="center"/>
          </w:tcPr>
          <w:p w14:paraId="48F79EF0"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5E993441"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17AEEBD6" w14:textId="77777777" w:rsidTr="00CF4B64">
        <w:trPr>
          <w:trHeight w:val="350"/>
        </w:trPr>
        <w:tc>
          <w:tcPr>
            <w:tcW w:w="4068" w:type="dxa"/>
            <w:shd w:val="clear" w:color="auto" w:fill="auto"/>
            <w:vAlign w:val="center"/>
          </w:tcPr>
          <w:p w14:paraId="7ACC9E6A"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16E62F3D"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31052C07" w14:textId="77777777" w:rsidTr="00CF4B64">
        <w:trPr>
          <w:trHeight w:val="350"/>
        </w:trPr>
        <w:tc>
          <w:tcPr>
            <w:tcW w:w="4068" w:type="dxa"/>
            <w:shd w:val="clear" w:color="auto" w:fill="auto"/>
            <w:vAlign w:val="center"/>
          </w:tcPr>
          <w:p w14:paraId="2C9A3ED2"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3468BC1B"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168764A3" w14:textId="77777777" w:rsidTr="00CF4B64">
        <w:trPr>
          <w:trHeight w:val="350"/>
        </w:trPr>
        <w:tc>
          <w:tcPr>
            <w:tcW w:w="4068" w:type="dxa"/>
            <w:shd w:val="clear" w:color="auto" w:fill="auto"/>
            <w:vAlign w:val="center"/>
          </w:tcPr>
          <w:p w14:paraId="2E76E8AD"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2C9106A"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31D575E0" w14:textId="77777777" w:rsidTr="00CF4B64">
        <w:trPr>
          <w:trHeight w:val="350"/>
        </w:trPr>
        <w:tc>
          <w:tcPr>
            <w:tcW w:w="4068" w:type="dxa"/>
            <w:shd w:val="clear" w:color="auto" w:fill="auto"/>
            <w:vAlign w:val="center"/>
          </w:tcPr>
          <w:p w14:paraId="632C888B"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3E7F39B4"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064AB" w:rsidRPr="009040AB" w14:paraId="065F3B14" w14:textId="77777777" w:rsidTr="00CF4B64">
        <w:trPr>
          <w:trHeight w:val="350"/>
        </w:trPr>
        <w:tc>
          <w:tcPr>
            <w:tcW w:w="4068" w:type="dxa"/>
            <w:shd w:val="clear" w:color="auto" w:fill="auto"/>
            <w:vAlign w:val="center"/>
          </w:tcPr>
          <w:p w14:paraId="6517D0CA" w14:textId="77777777" w:rsidR="002064AB" w:rsidRPr="009040AB" w:rsidRDefault="002064AB" w:rsidP="00CF4B64">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5DB1BAFC" w14:textId="77777777" w:rsidR="002064AB" w:rsidRPr="009040AB" w:rsidRDefault="002064AB" w:rsidP="00CF4B64">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bookmarkEnd w:id="7"/>
    </w:tbl>
    <w:p w14:paraId="0E6A2677" w14:textId="77777777" w:rsidR="002064AB" w:rsidRDefault="002064AB" w:rsidP="002064AB">
      <w:pPr>
        <w:ind w:left="270"/>
        <w:rPr>
          <w:rStyle w:val="Emphasis"/>
          <w:rFonts w:ascii="Arial" w:hAnsi="Arial" w:cs="Arial"/>
          <w:i w:val="0"/>
          <w:iCs w:val="0"/>
          <w:sz w:val="24"/>
        </w:rPr>
      </w:pPr>
    </w:p>
    <w:p w14:paraId="19525F8D" w14:textId="77777777" w:rsidR="002064AB" w:rsidRPr="002064AB" w:rsidRDefault="002064AB" w:rsidP="002064AB">
      <w:pPr>
        <w:tabs>
          <w:tab w:val="left" w:pos="360"/>
        </w:tabs>
        <w:rPr>
          <w:rFonts w:ascii="Arial" w:hAnsi="Arial" w:cs="Arial"/>
          <w:sz w:val="24"/>
        </w:rPr>
      </w:pPr>
      <w:r w:rsidRPr="002064AB">
        <w:rPr>
          <w:rStyle w:val="Emphasis"/>
          <w:rFonts w:ascii="Arial" w:hAnsi="Arial" w:cs="Arial"/>
          <w:sz w:val="24"/>
        </w:rPr>
        <w:t>Are any of these members on any of the applicant organization’s Board?</w:t>
      </w:r>
      <w:r w:rsidRPr="002064AB">
        <w:rPr>
          <w:rFonts w:ascii="Arial" w:hAnsi="Arial" w:cs="Arial"/>
          <w:b/>
          <w:sz w:val="24"/>
        </w:rPr>
        <w:t xml:space="preserve"> </w:t>
      </w:r>
      <w:r w:rsidRPr="002064AB">
        <w:rPr>
          <w:rFonts w:ascii="Arial" w:hAnsi="Arial" w:cs="Arial"/>
          <w:b/>
          <w:sz w:val="24"/>
        </w:rPr>
        <w:fldChar w:fldCharType="begin">
          <w:ffData>
            <w:name w:val="Dropdown2"/>
            <w:enabled/>
            <w:calcOnExit w:val="0"/>
            <w:ddList>
              <w:listEntry w:val="Select yes or no"/>
              <w:listEntry w:val="Yes"/>
              <w:listEntry w:val="No"/>
            </w:ddList>
          </w:ffData>
        </w:fldChar>
      </w:r>
      <w:r w:rsidRPr="002064AB">
        <w:rPr>
          <w:rFonts w:ascii="Arial" w:hAnsi="Arial" w:cs="Arial"/>
          <w:b/>
          <w:sz w:val="24"/>
        </w:rPr>
        <w:instrText xml:space="preserve"> FORMDROPDOWN </w:instrText>
      </w:r>
      <w:r w:rsidR="007065D1">
        <w:rPr>
          <w:rFonts w:ascii="Arial" w:hAnsi="Arial" w:cs="Arial"/>
          <w:b/>
          <w:sz w:val="24"/>
        </w:rPr>
      </w:r>
      <w:r w:rsidR="007065D1">
        <w:rPr>
          <w:rFonts w:ascii="Arial" w:hAnsi="Arial" w:cs="Arial"/>
          <w:b/>
          <w:sz w:val="24"/>
        </w:rPr>
        <w:fldChar w:fldCharType="separate"/>
      </w:r>
      <w:r w:rsidRPr="002064AB">
        <w:rPr>
          <w:rFonts w:ascii="Arial" w:hAnsi="Arial" w:cs="Arial"/>
          <w:b/>
          <w:sz w:val="24"/>
        </w:rPr>
        <w:fldChar w:fldCharType="end"/>
      </w:r>
      <w:r w:rsidRPr="002064AB">
        <w:rPr>
          <w:rFonts w:ascii="Arial" w:hAnsi="Arial" w:cs="Arial"/>
          <w:b/>
          <w:sz w:val="24"/>
        </w:rPr>
        <w:t xml:space="preserve"> </w:t>
      </w:r>
      <w:r w:rsidRPr="002064AB">
        <w:rPr>
          <w:rFonts w:ascii="Arial" w:hAnsi="Arial" w:cs="Arial"/>
          <w:sz w:val="24"/>
        </w:rPr>
        <w:t xml:space="preserve">  </w:t>
      </w:r>
    </w:p>
    <w:p w14:paraId="0828602B" w14:textId="77777777" w:rsidR="002064AB" w:rsidRPr="009040AB" w:rsidRDefault="002064AB" w:rsidP="002064AB">
      <w:pPr>
        <w:pStyle w:val="ListParagraph"/>
        <w:ind w:left="270"/>
        <w:rPr>
          <w:rStyle w:val="Emphasis"/>
          <w:rFonts w:ascii="Arial" w:hAnsi="Arial" w:cs="Arial"/>
          <w:i w:val="0"/>
          <w:iCs w:val="0"/>
          <w:sz w:val="24"/>
        </w:rPr>
      </w:pPr>
    </w:p>
    <w:p w14:paraId="0FFE1117" w14:textId="77777777" w:rsidR="002064AB" w:rsidRPr="002064AB" w:rsidRDefault="002064AB" w:rsidP="002064AB">
      <w:pPr>
        <w:tabs>
          <w:tab w:val="left" w:pos="360"/>
        </w:tabs>
        <w:rPr>
          <w:rFonts w:ascii="Arial" w:hAnsi="Arial" w:cs="Arial"/>
          <w:sz w:val="24"/>
        </w:rPr>
      </w:pPr>
      <w:r w:rsidRPr="002064AB">
        <w:rPr>
          <w:rStyle w:val="Emphasis"/>
          <w:rFonts w:ascii="Arial" w:hAnsi="Arial" w:cs="Arial"/>
          <w:sz w:val="24"/>
        </w:rPr>
        <w:t>Are any of these members related to any of the applicant organization’s staff or Board members?</w:t>
      </w:r>
      <w:r w:rsidRPr="002064AB">
        <w:rPr>
          <w:rFonts w:ascii="Arial" w:hAnsi="Arial" w:cs="Arial"/>
          <w:b/>
          <w:sz w:val="24"/>
        </w:rPr>
        <w:t xml:space="preserve"> </w:t>
      </w:r>
    </w:p>
    <w:p w14:paraId="20E24D10" w14:textId="77777777" w:rsidR="002064AB" w:rsidRPr="00F017DE" w:rsidRDefault="002064AB" w:rsidP="002064AB">
      <w:pPr>
        <w:tabs>
          <w:tab w:val="left" w:pos="360"/>
        </w:tabs>
        <w:rPr>
          <w:rFonts w:ascii="Arial" w:hAnsi="Arial" w:cs="Arial"/>
          <w:sz w:val="24"/>
        </w:rPr>
      </w:pPr>
      <w:r>
        <w:rPr>
          <w:rFonts w:ascii="Arial" w:hAnsi="Arial" w:cs="Arial"/>
          <w:b/>
          <w:sz w:val="24"/>
        </w:rPr>
        <w:t xml:space="preserve">      </w:t>
      </w:r>
      <w:r w:rsidRPr="00F017DE">
        <w:rPr>
          <w:rFonts w:ascii="Arial" w:hAnsi="Arial" w:cs="Arial"/>
          <w:b/>
          <w:sz w:val="24"/>
        </w:rPr>
        <w:fldChar w:fldCharType="begin">
          <w:ffData>
            <w:name w:val="Dropdown2"/>
            <w:enabled/>
            <w:calcOnExit w:val="0"/>
            <w:ddList>
              <w:listEntry w:val="Select yes or no"/>
              <w:listEntry w:val="Yes"/>
              <w:listEntry w:val="No"/>
            </w:ddList>
          </w:ffData>
        </w:fldChar>
      </w:r>
      <w:r w:rsidRPr="00F017DE">
        <w:rPr>
          <w:rFonts w:ascii="Arial" w:hAnsi="Arial" w:cs="Arial"/>
          <w:b/>
          <w:sz w:val="24"/>
        </w:rPr>
        <w:instrText xml:space="preserve"> FORMDROPDOWN </w:instrText>
      </w:r>
      <w:r w:rsidR="007065D1">
        <w:rPr>
          <w:rFonts w:ascii="Arial" w:hAnsi="Arial" w:cs="Arial"/>
          <w:b/>
          <w:sz w:val="24"/>
        </w:rPr>
      </w:r>
      <w:r w:rsidR="007065D1">
        <w:rPr>
          <w:rFonts w:ascii="Arial" w:hAnsi="Arial" w:cs="Arial"/>
          <w:b/>
          <w:sz w:val="24"/>
        </w:rPr>
        <w:fldChar w:fldCharType="separate"/>
      </w:r>
      <w:r w:rsidRPr="00F017DE">
        <w:rPr>
          <w:rFonts w:ascii="Arial" w:hAnsi="Arial" w:cs="Arial"/>
          <w:b/>
          <w:sz w:val="24"/>
        </w:rPr>
        <w:fldChar w:fldCharType="end"/>
      </w:r>
      <w:r w:rsidRPr="00F017DE">
        <w:rPr>
          <w:rFonts w:ascii="Arial" w:hAnsi="Arial" w:cs="Arial"/>
          <w:b/>
          <w:sz w:val="24"/>
        </w:rPr>
        <w:t xml:space="preserve"> </w:t>
      </w:r>
      <w:r w:rsidRPr="00F017DE">
        <w:rPr>
          <w:rFonts w:ascii="Arial" w:hAnsi="Arial" w:cs="Arial"/>
          <w:sz w:val="24"/>
        </w:rPr>
        <w:t xml:space="preserve">  </w:t>
      </w:r>
    </w:p>
    <w:p w14:paraId="24B33103" w14:textId="77777777" w:rsidR="002064AB" w:rsidRPr="009040AB" w:rsidRDefault="002064AB" w:rsidP="002064AB">
      <w:pPr>
        <w:pStyle w:val="ListParagraph"/>
        <w:ind w:left="270"/>
        <w:rPr>
          <w:rStyle w:val="Emphasis"/>
          <w:rFonts w:ascii="Arial" w:hAnsi="Arial" w:cs="Arial"/>
          <w:i w:val="0"/>
          <w:iCs w:val="0"/>
          <w:sz w:val="24"/>
        </w:rPr>
      </w:pPr>
    </w:p>
    <w:p w14:paraId="096BFD89" w14:textId="77777777" w:rsidR="002064AB" w:rsidRPr="002064AB" w:rsidRDefault="002064AB" w:rsidP="002064AB">
      <w:pPr>
        <w:tabs>
          <w:tab w:val="left" w:pos="360"/>
        </w:tabs>
        <w:rPr>
          <w:rStyle w:val="Emphasis"/>
          <w:rFonts w:ascii="Arial" w:hAnsi="Arial" w:cs="Arial"/>
          <w:i w:val="0"/>
          <w:iCs w:val="0"/>
          <w:sz w:val="24"/>
        </w:rPr>
      </w:pPr>
      <w:r w:rsidRPr="002064AB">
        <w:rPr>
          <w:rStyle w:val="Emphasis"/>
          <w:rFonts w:ascii="Arial" w:hAnsi="Arial" w:cs="Arial"/>
          <w:sz w:val="24"/>
        </w:rPr>
        <w:t xml:space="preserve">Do any of these members have any other shared financial interest with any applicant organization? </w:t>
      </w:r>
      <w:r w:rsidRPr="002064AB">
        <w:rPr>
          <w:rFonts w:ascii="Arial" w:hAnsi="Arial" w:cs="Arial"/>
          <w:b/>
          <w:sz w:val="24"/>
        </w:rPr>
        <w:fldChar w:fldCharType="begin">
          <w:ffData>
            <w:name w:val="Dropdown2"/>
            <w:enabled/>
            <w:calcOnExit w:val="0"/>
            <w:ddList>
              <w:listEntry w:val="Select yes or no"/>
              <w:listEntry w:val="Yes"/>
              <w:listEntry w:val="No"/>
            </w:ddList>
          </w:ffData>
        </w:fldChar>
      </w:r>
      <w:r w:rsidRPr="002064AB">
        <w:rPr>
          <w:rFonts w:ascii="Arial" w:hAnsi="Arial" w:cs="Arial"/>
          <w:b/>
          <w:sz w:val="24"/>
        </w:rPr>
        <w:instrText xml:space="preserve"> FORMDROPDOWN </w:instrText>
      </w:r>
      <w:r w:rsidR="007065D1">
        <w:rPr>
          <w:rFonts w:ascii="Arial" w:hAnsi="Arial" w:cs="Arial"/>
          <w:b/>
          <w:sz w:val="24"/>
        </w:rPr>
      </w:r>
      <w:r w:rsidR="007065D1">
        <w:rPr>
          <w:rFonts w:ascii="Arial" w:hAnsi="Arial" w:cs="Arial"/>
          <w:b/>
          <w:sz w:val="24"/>
        </w:rPr>
        <w:fldChar w:fldCharType="separate"/>
      </w:r>
      <w:r w:rsidRPr="002064AB">
        <w:rPr>
          <w:rFonts w:ascii="Arial" w:hAnsi="Arial" w:cs="Arial"/>
          <w:b/>
          <w:sz w:val="24"/>
        </w:rPr>
        <w:fldChar w:fldCharType="end"/>
      </w:r>
      <w:r w:rsidRPr="002064AB">
        <w:rPr>
          <w:rFonts w:ascii="Arial" w:hAnsi="Arial" w:cs="Arial"/>
          <w:b/>
          <w:sz w:val="24"/>
        </w:rPr>
        <w:t xml:space="preserve"> </w:t>
      </w:r>
      <w:r w:rsidRPr="002064AB">
        <w:rPr>
          <w:rFonts w:ascii="Arial" w:hAnsi="Arial" w:cs="Arial"/>
          <w:sz w:val="24"/>
        </w:rPr>
        <w:t xml:space="preserve">  </w:t>
      </w:r>
    </w:p>
    <w:p w14:paraId="0EEA2227" w14:textId="77777777" w:rsidR="002064AB" w:rsidRPr="009040AB" w:rsidRDefault="002064AB" w:rsidP="002064AB">
      <w:pPr>
        <w:ind w:left="270"/>
        <w:rPr>
          <w:rStyle w:val="Emphasis"/>
          <w:rFonts w:ascii="Arial" w:hAnsi="Arial" w:cs="Arial"/>
          <w:i w:val="0"/>
          <w:iCs w:val="0"/>
          <w:sz w:val="24"/>
        </w:rPr>
      </w:pPr>
    </w:p>
    <w:p w14:paraId="472CDA2E" w14:textId="77777777" w:rsidR="002064AB" w:rsidRPr="002064AB" w:rsidRDefault="002064AB" w:rsidP="002064AB">
      <w:pPr>
        <w:tabs>
          <w:tab w:val="left" w:pos="360"/>
        </w:tabs>
        <w:rPr>
          <w:rFonts w:ascii="Arial" w:hAnsi="Arial" w:cs="Arial"/>
          <w:sz w:val="24"/>
        </w:rPr>
      </w:pPr>
      <w:r w:rsidRPr="002064AB">
        <w:rPr>
          <w:rStyle w:val="Emphasis"/>
          <w:rFonts w:ascii="Arial" w:hAnsi="Arial" w:cs="Arial"/>
          <w:sz w:val="24"/>
        </w:rPr>
        <w:t xml:space="preserve">Does the LPA have an established Selection Committee Code of Conduct that covers conflict of interest and confidentiality? </w:t>
      </w:r>
      <w:r w:rsidRPr="002064AB">
        <w:rPr>
          <w:rFonts w:ascii="Arial" w:hAnsi="Arial" w:cs="Arial"/>
          <w:b/>
          <w:sz w:val="24"/>
        </w:rPr>
        <w:fldChar w:fldCharType="begin">
          <w:ffData>
            <w:name w:val="Dropdown2"/>
            <w:enabled/>
            <w:calcOnExit w:val="0"/>
            <w:ddList>
              <w:listEntry w:val="Select yes or no"/>
              <w:listEntry w:val="Yes"/>
              <w:listEntry w:val="No"/>
            </w:ddList>
          </w:ffData>
        </w:fldChar>
      </w:r>
      <w:r w:rsidRPr="002064AB">
        <w:rPr>
          <w:rFonts w:ascii="Arial" w:hAnsi="Arial" w:cs="Arial"/>
          <w:b/>
          <w:sz w:val="24"/>
        </w:rPr>
        <w:instrText xml:space="preserve"> FORMDROPDOWN </w:instrText>
      </w:r>
      <w:r w:rsidR="007065D1">
        <w:rPr>
          <w:rFonts w:ascii="Arial" w:hAnsi="Arial" w:cs="Arial"/>
          <w:b/>
          <w:sz w:val="24"/>
        </w:rPr>
      </w:r>
      <w:r w:rsidR="007065D1">
        <w:rPr>
          <w:rFonts w:ascii="Arial" w:hAnsi="Arial" w:cs="Arial"/>
          <w:b/>
          <w:sz w:val="24"/>
        </w:rPr>
        <w:fldChar w:fldCharType="separate"/>
      </w:r>
      <w:r w:rsidRPr="002064AB">
        <w:rPr>
          <w:rFonts w:ascii="Arial" w:hAnsi="Arial" w:cs="Arial"/>
          <w:b/>
          <w:sz w:val="24"/>
        </w:rPr>
        <w:fldChar w:fldCharType="end"/>
      </w:r>
      <w:r w:rsidRPr="002064AB">
        <w:rPr>
          <w:rFonts w:ascii="Arial" w:hAnsi="Arial" w:cs="Arial"/>
          <w:b/>
          <w:sz w:val="24"/>
        </w:rPr>
        <w:t xml:space="preserve"> </w:t>
      </w:r>
      <w:r w:rsidRPr="002064AB">
        <w:rPr>
          <w:rFonts w:ascii="Arial" w:hAnsi="Arial" w:cs="Arial"/>
          <w:sz w:val="24"/>
        </w:rPr>
        <w:t xml:space="preserve">  </w:t>
      </w:r>
    </w:p>
    <w:p w14:paraId="1EBAF067" w14:textId="2FF32789" w:rsidR="00942A66" w:rsidRDefault="00942A66"/>
    <w:p w14:paraId="1E407A1B" w14:textId="2A990E4A" w:rsidR="0016391E" w:rsidRDefault="0016391E"/>
    <w:p w14:paraId="2EDDE723" w14:textId="77777777" w:rsidR="0016391E" w:rsidRPr="00922478" w:rsidRDefault="0016391E" w:rsidP="0016391E">
      <w:pPr>
        <w:pStyle w:val="Heading1"/>
        <w:rPr>
          <w:rFonts w:ascii="Arial" w:hAnsi="Arial" w:cs="Arial"/>
          <w:b w:val="0"/>
          <w:bCs w:val="0"/>
          <w:sz w:val="24"/>
          <w:szCs w:val="24"/>
        </w:rPr>
      </w:pPr>
      <w:r w:rsidRPr="00922478">
        <w:rPr>
          <w:rFonts w:ascii="Arial" w:hAnsi="Arial" w:cs="Arial"/>
          <w:sz w:val="24"/>
          <w:szCs w:val="24"/>
        </w:rPr>
        <w:t xml:space="preserve">Application Required Documents </w:t>
      </w:r>
    </w:p>
    <w:p w14:paraId="11F8E549" w14:textId="7A2F4807" w:rsidR="0016391E" w:rsidRPr="00922478" w:rsidRDefault="0016391E" w:rsidP="0016391E">
      <w:pPr>
        <w:rPr>
          <w:rFonts w:ascii="Arial" w:hAnsi="Arial" w:cs="Arial"/>
          <w:b/>
          <w:sz w:val="24"/>
        </w:rPr>
      </w:pPr>
    </w:p>
    <w:tbl>
      <w:tblPr>
        <w:tblStyle w:val="TableGrid"/>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5040"/>
        <w:gridCol w:w="2160"/>
        <w:gridCol w:w="2070"/>
      </w:tblGrid>
      <w:tr w:rsidR="0016391E" w:rsidRPr="00922478" w14:paraId="16A2F144" w14:textId="77777777" w:rsidTr="0016391E">
        <w:tc>
          <w:tcPr>
            <w:tcW w:w="1260" w:type="dxa"/>
            <w:vAlign w:val="center"/>
          </w:tcPr>
          <w:p w14:paraId="1480E482" w14:textId="77777777" w:rsidR="0016391E" w:rsidRPr="00922478" w:rsidRDefault="0016391E" w:rsidP="00296120">
            <w:pPr>
              <w:jc w:val="center"/>
              <w:rPr>
                <w:rFonts w:ascii="Arial" w:hAnsi="Arial" w:cs="Arial"/>
                <w:b/>
                <w:sz w:val="24"/>
              </w:rPr>
            </w:pPr>
            <w:r w:rsidRPr="00922478">
              <w:rPr>
                <w:rFonts w:ascii="Arial" w:hAnsi="Arial" w:cs="Arial"/>
                <w:b/>
                <w:bCs/>
                <w:sz w:val="24"/>
              </w:rPr>
              <w:t>TAB</w:t>
            </w:r>
          </w:p>
        </w:tc>
        <w:tc>
          <w:tcPr>
            <w:tcW w:w="5040" w:type="dxa"/>
            <w:vAlign w:val="center"/>
          </w:tcPr>
          <w:p w14:paraId="2FCB118A" w14:textId="77777777" w:rsidR="0016391E" w:rsidRPr="00922478" w:rsidRDefault="0016391E" w:rsidP="00296120">
            <w:pPr>
              <w:jc w:val="center"/>
              <w:rPr>
                <w:rFonts w:ascii="Arial" w:hAnsi="Arial" w:cs="Arial"/>
                <w:b/>
                <w:sz w:val="24"/>
              </w:rPr>
            </w:pPr>
            <w:r w:rsidRPr="00922478">
              <w:rPr>
                <w:rFonts w:ascii="Arial" w:hAnsi="Arial" w:cs="Arial"/>
                <w:b/>
                <w:bCs/>
                <w:sz w:val="24"/>
              </w:rPr>
              <w:t>Document</w:t>
            </w:r>
          </w:p>
        </w:tc>
        <w:tc>
          <w:tcPr>
            <w:tcW w:w="2160" w:type="dxa"/>
            <w:vAlign w:val="center"/>
          </w:tcPr>
          <w:p w14:paraId="1C6CAB75" w14:textId="77777777" w:rsidR="0016391E" w:rsidRPr="00922478" w:rsidRDefault="0016391E" w:rsidP="00296120">
            <w:pPr>
              <w:jc w:val="center"/>
              <w:rPr>
                <w:rFonts w:ascii="Arial" w:hAnsi="Arial" w:cs="Arial"/>
                <w:b/>
                <w:sz w:val="24"/>
              </w:rPr>
            </w:pPr>
            <w:r w:rsidRPr="00922478">
              <w:rPr>
                <w:rFonts w:ascii="Arial" w:hAnsi="Arial" w:cs="Arial"/>
                <w:b/>
                <w:sz w:val="24"/>
              </w:rPr>
              <w:t>Nonprofit Applicant</w:t>
            </w:r>
          </w:p>
        </w:tc>
        <w:tc>
          <w:tcPr>
            <w:tcW w:w="2070" w:type="dxa"/>
            <w:vAlign w:val="center"/>
          </w:tcPr>
          <w:p w14:paraId="0FFA768E" w14:textId="77777777" w:rsidR="0016391E" w:rsidRPr="00922478" w:rsidRDefault="0016391E" w:rsidP="00296120">
            <w:pPr>
              <w:jc w:val="center"/>
              <w:rPr>
                <w:rFonts w:ascii="Arial" w:hAnsi="Arial" w:cs="Arial"/>
                <w:b/>
                <w:sz w:val="24"/>
              </w:rPr>
            </w:pPr>
            <w:r w:rsidRPr="00922478">
              <w:rPr>
                <w:rFonts w:ascii="Arial" w:hAnsi="Arial" w:cs="Arial"/>
                <w:b/>
                <w:sz w:val="24"/>
              </w:rPr>
              <w:t>Unit of Local Govt</w:t>
            </w:r>
            <w:r w:rsidRPr="00922478">
              <w:rPr>
                <w:rFonts w:ascii="Arial" w:hAnsi="Arial" w:cs="Arial"/>
                <w:b/>
                <w:sz w:val="24"/>
              </w:rPr>
              <w:br/>
              <w:t xml:space="preserve"> Applicant</w:t>
            </w:r>
          </w:p>
        </w:tc>
      </w:tr>
      <w:tr w:rsidR="0016391E" w:rsidRPr="00922478" w14:paraId="5B6D1399" w14:textId="77777777" w:rsidTr="0016391E">
        <w:trPr>
          <w:trHeight w:val="305"/>
        </w:trPr>
        <w:tc>
          <w:tcPr>
            <w:tcW w:w="1260" w:type="dxa"/>
            <w:vAlign w:val="center"/>
          </w:tcPr>
          <w:p w14:paraId="040E82B7" w14:textId="77777777" w:rsidR="0016391E" w:rsidRPr="00922478" w:rsidRDefault="0016391E" w:rsidP="00296120">
            <w:pPr>
              <w:jc w:val="center"/>
              <w:rPr>
                <w:rFonts w:ascii="Arial" w:hAnsi="Arial" w:cs="Arial"/>
                <w:b/>
                <w:sz w:val="24"/>
              </w:rPr>
            </w:pPr>
            <w:r w:rsidRPr="00922478">
              <w:rPr>
                <w:rFonts w:ascii="Arial" w:hAnsi="Arial" w:cs="Arial"/>
                <w:b/>
                <w:sz w:val="24"/>
              </w:rPr>
              <w:t>A</w:t>
            </w:r>
          </w:p>
        </w:tc>
        <w:tc>
          <w:tcPr>
            <w:tcW w:w="5040" w:type="dxa"/>
            <w:vAlign w:val="center"/>
          </w:tcPr>
          <w:p w14:paraId="3BB9651F" w14:textId="3FCB8B39" w:rsidR="0016391E" w:rsidRPr="00922478" w:rsidRDefault="0016391E" w:rsidP="00296120">
            <w:pPr>
              <w:rPr>
                <w:rFonts w:ascii="Arial" w:hAnsi="Arial" w:cs="Arial"/>
                <w:b/>
                <w:sz w:val="24"/>
              </w:rPr>
            </w:pPr>
            <w:r w:rsidRPr="00922478">
              <w:rPr>
                <w:rFonts w:ascii="Arial" w:hAnsi="Arial" w:cs="Arial"/>
                <w:bCs/>
                <w:sz w:val="24"/>
              </w:rPr>
              <w:t xml:space="preserve">Completed Application </w:t>
            </w:r>
          </w:p>
        </w:tc>
        <w:tc>
          <w:tcPr>
            <w:tcW w:w="2160" w:type="dxa"/>
            <w:vAlign w:val="center"/>
          </w:tcPr>
          <w:p w14:paraId="52692A68" w14:textId="77777777" w:rsidR="0016391E" w:rsidRPr="00922478" w:rsidRDefault="0016391E" w:rsidP="00296120">
            <w:pPr>
              <w:jc w:val="center"/>
              <w:rPr>
                <w:rFonts w:ascii="Arial" w:hAnsi="Arial" w:cs="Arial"/>
                <w:b/>
                <w:sz w:val="24"/>
              </w:rPr>
            </w:pPr>
            <w:r w:rsidRPr="00922478">
              <w:rPr>
                <w:rFonts w:ascii="Arial" w:hAnsi="Arial" w:cs="Arial"/>
                <w:b/>
                <w:sz w:val="24"/>
              </w:rPr>
              <w:t></w:t>
            </w:r>
          </w:p>
        </w:tc>
        <w:tc>
          <w:tcPr>
            <w:tcW w:w="2070" w:type="dxa"/>
            <w:vAlign w:val="center"/>
          </w:tcPr>
          <w:p w14:paraId="278CB0F3" w14:textId="77777777" w:rsidR="0016391E" w:rsidRPr="00922478" w:rsidRDefault="0016391E" w:rsidP="00296120">
            <w:pPr>
              <w:jc w:val="center"/>
              <w:rPr>
                <w:rFonts w:ascii="Arial" w:hAnsi="Arial" w:cs="Arial"/>
                <w:b/>
                <w:sz w:val="24"/>
              </w:rPr>
            </w:pPr>
            <w:r w:rsidRPr="00922478">
              <w:rPr>
                <w:rFonts w:ascii="Arial" w:hAnsi="Arial" w:cs="Arial"/>
                <w:b/>
                <w:sz w:val="24"/>
              </w:rPr>
              <w:t></w:t>
            </w:r>
          </w:p>
        </w:tc>
      </w:tr>
      <w:tr w:rsidR="0016391E" w:rsidRPr="00922478" w14:paraId="043447AF" w14:textId="77777777" w:rsidTr="0016391E">
        <w:trPr>
          <w:trHeight w:val="260"/>
        </w:trPr>
        <w:tc>
          <w:tcPr>
            <w:tcW w:w="1260" w:type="dxa"/>
            <w:vAlign w:val="center"/>
          </w:tcPr>
          <w:p w14:paraId="0295ACB4" w14:textId="77777777" w:rsidR="0016391E" w:rsidRPr="00922478" w:rsidRDefault="0016391E" w:rsidP="00296120">
            <w:pPr>
              <w:jc w:val="center"/>
              <w:rPr>
                <w:rFonts w:ascii="Arial" w:hAnsi="Arial" w:cs="Arial"/>
                <w:b/>
                <w:sz w:val="24"/>
              </w:rPr>
            </w:pPr>
            <w:r w:rsidRPr="00922478">
              <w:rPr>
                <w:rFonts w:ascii="Arial" w:hAnsi="Arial" w:cs="Arial"/>
                <w:b/>
                <w:sz w:val="24"/>
              </w:rPr>
              <w:t>B</w:t>
            </w:r>
          </w:p>
        </w:tc>
        <w:tc>
          <w:tcPr>
            <w:tcW w:w="5040" w:type="dxa"/>
            <w:vAlign w:val="center"/>
          </w:tcPr>
          <w:p w14:paraId="430F19E1" w14:textId="51EE411B" w:rsidR="0016391E" w:rsidRPr="00922478" w:rsidRDefault="0016391E" w:rsidP="00296120">
            <w:pPr>
              <w:rPr>
                <w:rFonts w:ascii="Arial" w:hAnsi="Arial" w:cs="Arial"/>
                <w:b/>
                <w:sz w:val="24"/>
              </w:rPr>
            </w:pPr>
            <w:r>
              <w:rPr>
                <w:rFonts w:ascii="Arial" w:hAnsi="Arial" w:cs="Arial"/>
                <w:sz w:val="24"/>
              </w:rPr>
              <w:t>Regional</w:t>
            </w:r>
            <w:r w:rsidRPr="00922478">
              <w:rPr>
                <w:rFonts w:ascii="Arial" w:hAnsi="Arial" w:cs="Arial"/>
                <w:sz w:val="24"/>
              </w:rPr>
              <w:t xml:space="preserve"> budget worksheet </w:t>
            </w:r>
          </w:p>
        </w:tc>
        <w:tc>
          <w:tcPr>
            <w:tcW w:w="2160" w:type="dxa"/>
            <w:vAlign w:val="center"/>
          </w:tcPr>
          <w:p w14:paraId="3560B830" w14:textId="77777777" w:rsidR="0016391E" w:rsidRPr="00922478" w:rsidRDefault="0016391E" w:rsidP="00296120">
            <w:pPr>
              <w:jc w:val="center"/>
              <w:rPr>
                <w:rFonts w:ascii="Arial" w:hAnsi="Arial" w:cs="Arial"/>
                <w:b/>
                <w:sz w:val="24"/>
              </w:rPr>
            </w:pPr>
            <w:r w:rsidRPr="00922478">
              <w:rPr>
                <w:rFonts w:ascii="Arial" w:hAnsi="Arial" w:cs="Arial"/>
                <w:b/>
                <w:sz w:val="24"/>
              </w:rPr>
              <w:t></w:t>
            </w:r>
          </w:p>
        </w:tc>
        <w:tc>
          <w:tcPr>
            <w:tcW w:w="2070" w:type="dxa"/>
            <w:vAlign w:val="center"/>
          </w:tcPr>
          <w:p w14:paraId="5A86E60C" w14:textId="77777777" w:rsidR="0016391E" w:rsidRPr="00922478" w:rsidRDefault="0016391E" w:rsidP="00296120">
            <w:pPr>
              <w:jc w:val="center"/>
              <w:rPr>
                <w:rFonts w:ascii="Arial" w:hAnsi="Arial" w:cs="Arial"/>
                <w:b/>
                <w:sz w:val="24"/>
              </w:rPr>
            </w:pPr>
            <w:r w:rsidRPr="00922478">
              <w:rPr>
                <w:rFonts w:ascii="Arial" w:hAnsi="Arial" w:cs="Arial"/>
                <w:b/>
                <w:sz w:val="24"/>
              </w:rPr>
              <w:t></w:t>
            </w:r>
          </w:p>
        </w:tc>
      </w:tr>
    </w:tbl>
    <w:p w14:paraId="4CC5F45D" w14:textId="77777777" w:rsidR="0016391E" w:rsidRDefault="0016391E"/>
    <w:sectPr w:rsidR="00163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4547"/>
    <w:multiLevelType w:val="hybridMultilevel"/>
    <w:tmpl w:val="C15A47C8"/>
    <w:lvl w:ilvl="0" w:tplc="57AE174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A72D1"/>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560058"/>
    <w:multiLevelType w:val="multilevel"/>
    <w:tmpl w:val="7B026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A81BA9"/>
    <w:multiLevelType w:val="multilevel"/>
    <w:tmpl w:val="582ACF2A"/>
    <w:lvl w:ilvl="0">
      <w:start w:val="1"/>
      <w:numFmt w:val="decimal"/>
      <w:lvlText w:val="%1."/>
      <w:lvlJc w:val="left"/>
      <w:pPr>
        <w:ind w:left="720" w:hanging="360"/>
      </w:pPr>
      <w:rPr>
        <w:rFonts w:hint="default"/>
        <w:sz w:val="20"/>
      </w:rPr>
    </w:lvl>
    <w:lvl w:ilvl="1">
      <w:start w:val="1"/>
      <w:numFmt w:val="decimal"/>
      <w:isLgl/>
      <w:lvlText w:val="%1.%2"/>
      <w:lvlJc w:val="left"/>
      <w:pPr>
        <w:ind w:left="375" w:hanging="375"/>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VT+ceyOQ4IuLc/5yMbl576VkLaRktJfcLRVF+N6G/6aCqj9X6djGsnlKjeYNCZ1w1M8NA/GuLE8EoxWxRDTGQ==" w:salt="hgWkMWGVZ6tVukP5phwE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3"/>
    <w:rsid w:val="00125E5D"/>
    <w:rsid w:val="0016391E"/>
    <w:rsid w:val="002064AB"/>
    <w:rsid w:val="0034657F"/>
    <w:rsid w:val="00476667"/>
    <w:rsid w:val="00476FE3"/>
    <w:rsid w:val="004C4658"/>
    <w:rsid w:val="006277E5"/>
    <w:rsid w:val="006F41CE"/>
    <w:rsid w:val="007065D1"/>
    <w:rsid w:val="0080316E"/>
    <w:rsid w:val="0081654E"/>
    <w:rsid w:val="00942A66"/>
    <w:rsid w:val="00B47FF9"/>
    <w:rsid w:val="00B84E24"/>
    <w:rsid w:val="00B93930"/>
    <w:rsid w:val="00C342E4"/>
    <w:rsid w:val="00C413C2"/>
    <w:rsid w:val="00CA05C2"/>
    <w:rsid w:val="00C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F026"/>
  <w15:chartTrackingRefBased/>
  <w15:docId w15:val="{FA007105-DBC4-4B1D-856E-5CB93378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E3"/>
    <w:pPr>
      <w:spacing w:after="0" w:line="240" w:lineRule="auto"/>
    </w:pPr>
    <w:rPr>
      <w:rFonts w:eastAsia="Times New Roman" w:cs="Times New Roman"/>
      <w:szCs w:val="24"/>
    </w:rPr>
  </w:style>
  <w:style w:type="paragraph" w:styleId="Heading1">
    <w:name w:val="heading 1"/>
    <w:basedOn w:val="Normal"/>
    <w:next w:val="Normal"/>
    <w:link w:val="Heading1Char"/>
    <w:qFormat/>
    <w:rsid w:val="00476FE3"/>
    <w:pPr>
      <w:keepNext/>
      <w:spacing w:before="240" w:after="60"/>
      <w:outlineLvl w:val="0"/>
    </w:pPr>
    <w:rPr>
      <w:rFonts w:ascii="Cambria" w:hAnsi="Cambria"/>
      <w:b/>
      <w:bCs/>
      <w:color w:val="2E74B5" w:themeColor="accent5" w:themeShade="BF"/>
      <w:kern w:val="32"/>
      <w:sz w:val="32"/>
      <w:szCs w:val="32"/>
    </w:rPr>
  </w:style>
  <w:style w:type="paragraph" w:styleId="Heading2">
    <w:name w:val="heading 2"/>
    <w:basedOn w:val="Normal"/>
    <w:next w:val="Normal"/>
    <w:link w:val="Heading2Char"/>
    <w:uiPriority w:val="9"/>
    <w:qFormat/>
    <w:rsid w:val="00476FE3"/>
    <w:pPr>
      <w:keepNext/>
      <w:keepLines/>
      <w:shd w:val="clear" w:color="auto" w:fill="D9D9D9" w:themeFill="background1" w:themeFillShade="D9"/>
      <w:spacing w:before="200" w:line="276" w:lineRule="auto"/>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FE3"/>
    <w:rPr>
      <w:rFonts w:ascii="Cambria" w:eastAsia="Times New Roman" w:hAnsi="Cambria" w:cs="Times New Roman"/>
      <w:b/>
      <w:bCs/>
      <w:color w:val="2E74B5" w:themeColor="accent5" w:themeShade="BF"/>
      <w:kern w:val="32"/>
      <w:sz w:val="32"/>
      <w:szCs w:val="32"/>
    </w:rPr>
  </w:style>
  <w:style w:type="character" w:customStyle="1" w:styleId="Heading2Char">
    <w:name w:val="Heading 2 Char"/>
    <w:basedOn w:val="DefaultParagraphFont"/>
    <w:link w:val="Heading2"/>
    <w:uiPriority w:val="9"/>
    <w:rsid w:val="00476FE3"/>
    <w:rPr>
      <w:rFonts w:ascii="Cambria" w:eastAsia="Calibri" w:hAnsi="Cambria" w:cs="Times New Roman"/>
      <w:b/>
      <w:bCs/>
      <w:color w:val="4F81BD"/>
      <w:sz w:val="26"/>
      <w:szCs w:val="26"/>
      <w:shd w:val="clear" w:color="auto" w:fill="D9D9D9" w:themeFill="background1" w:themeFillShade="D9"/>
    </w:rPr>
  </w:style>
  <w:style w:type="paragraph" w:styleId="NoSpacing">
    <w:name w:val="No Spacing"/>
    <w:qFormat/>
    <w:rsid w:val="00476FE3"/>
    <w:pPr>
      <w:spacing w:after="0" w:line="240" w:lineRule="auto"/>
    </w:pPr>
    <w:rPr>
      <w:rFonts w:ascii="Calibri" w:eastAsia="Times New Roman" w:hAnsi="Calibri" w:cs="Times New Roman"/>
    </w:rPr>
  </w:style>
  <w:style w:type="character" w:styleId="Emphasis">
    <w:name w:val="Emphasis"/>
    <w:uiPriority w:val="20"/>
    <w:qFormat/>
    <w:rsid w:val="00476FE3"/>
    <w:rPr>
      <w:i/>
      <w:iCs/>
      <w:sz w:val="20"/>
    </w:rPr>
  </w:style>
  <w:style w:type="paragraph" w:styleId="Title">
    <w:name w:val="Title"/>
    <w:basedOn w:val="Normal"/>
    <w:next w:val="Normal"/>
    <w:link w:val="TitleChar"/>
    <w:uiPriority w:val="10"/>
    <w:qFormat/>
    <w:rsid w:val="00476FE3"/>
    <w:pPr>
      <w:spacing w:after="300"/>
      <w:contextualSpacing/>
    </w:pPr>
    <w:rPr>
      <w:rFonts w:ascii="Cambria" w:eastAsia="Calibri" w:hAnsi="Cambria"/>
      <w:color w:val="1F4E79" w:themeColor="accent5" w:themeShade="80"/>
      <w:spacing w:val="5"/>
      <w:kern w:val="28"/>
      <w:sz w:val="32"/>
      <w:szCs w:val="52"/>
    </w:rPr>
  </w:style>
  <w:style w:type="character" w:customStyle="1" w:styleId="TitleChar">
    <w:name w:val="Title Char"/>
    <w:basedOn w:val="DefaultParagraphFont"/>
    <w:link w:val="Title"/>
    <w:uiPriority w:val="10"/>
    <w:rsid w:val="00476FE3"/>
    <w:rPr>
      <w:rFonts w:ascii="Cambria" w:eastAsia="Calibri" w:hAnsi="Cambria" w:cs="Times New Roman"/>
      <w:color w:val="1F4E79" w:themeColor="accent5" w:themeShade="80"/>
      <w:spacing w:val="5"/>
      <w:kern w:val="28"/>
      <w:sz w:val="32"/>
      <w:szCs w:val="52"/>
    </w:rPr>
  </w:style>
  <w:style w:type="paragraph" w:styleId="Subtitle">
    <w:name w:val="Subtitle"/>
    <w:basedOn w:val="Normal"/>
    <w:next w:val="Normal"/>
    <w:link w:val="SubtitleChar"/>
    <w:qFormat/>
    <w:rsid w:val="00476FE3"/>
    <w:pPr>
      <w:numPr>
        <w:ilvl w:val="1"/>
      </w:numPr>
      <w:spacing w:after="200" w:line="276" w:lineRule="auto"/>
    </w:pPr>
    <w:rPr>
      <w:rFonts w:eastAsia="Calibri"/>
      <w:iCs/>
      <w:color w:val="595959" w:themeColor="text1" w:themeTint="A6"/>
      <w:spacing w:val="15"/>
      <w:sz w:val="26"/>
    </w:rPr>
  </w:style>
  <w:style w:type="character" w:customStyle="1" w:styleId="SubtitleChar">
    <w:name w:val="Subtitle Char"/>
    <w:basedOn w:val="DefaultParagraphFont"/>
    <w:link w:val="Subtitle"/>
    <w:rsid w:val="00476FE3"/>
    <w:rPr>
      <w:rFonts w:eastAsia="Calibri" w:cs="Times New Roman"/>
      <w:iCs/>
      <w:color w:val="595959" w:themeColor="text1" w:themeTint="A6"/>
      <w:spacing w:val="15"/>
      <w:sz w:val="26"/>
      <w:szCs w:val="24"/>
    </w:rPr>
  </w:style>
  <w:style w:type="table" w:styleId="TableGrid">
    <w:name w:val="Table Grid"/>
    <w:aliases w:val="Bordure,Header Table Grid,Bordure1,Bordure2"/>
    <w:basedOn w:val="TableNormal"/>
    <w:uiPriority w:val="59"/>
    <w:rsid w:val="00476F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76FE3"/>
    <w:pPr>
      <w:ind w:left="720"/>
      <w:contextualSpacing/>
    </w:pPr>
  </w:style>
  <w:style w:type="paragraph" w:styleId="BalloonText">
    <w:name w:val="Balloon Text"/>
    <w:basedOn w:val="Normal"/>
    <w:link w:val="BalloonTextChar"/>
    <w:uiPriority w:val="99"/>
    <w:semiHidden/>
    <w:unhideWhenUsed/>
    <w:rsid w:val="00CF4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316E"/>
    <w:rPr>
      <w:sz w:val="16"/>
      <w:szCs w:val="16"/>
    </w:rPr>
  </w:style>
  <w:style w:type="paragraph" w:styleId="CommentText">
    <w:name w:val="annotation text"/>
    <w:basedOn w:val="Normal"/>
    <w:link w:val="CommentTextChar"/>
    <w:uiPriority w:val="99"/>
    <w:semiHidden/>
    <w:unhideWhenUsed/>
    <w:rsid w:val="0080316E"/>
    <w:rPr>
      <w:sz w:val="20"/>
      <w:szCs w:val="20"/>
    </w:rPr>
  </w:style>
  <w:style w:type="character" w:customStyle="1" w:styleId="CommentTextChar">
    <w:name w:val="Comment Text Char"/>
    <w:basedOn w:val="DefaultParagraphFont"/>
    <w:link w:val="CommentText"/>
    <w:uiPriority w:val="99"/>
    <w:semiHidden/>
    <w:rsid w:val="0080316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316E"/>
    <w:rPr>
      <w:b/>
      <w:bCs/>
    </w:rPr>
  </w:style>
  <w:style w:type="character" w:customStyle="1" w:styleId="CommentSubjectChar">
    <w:name w:val="Comment Subject Char"/>
    <w:basedOn w:val="CommentTextChar"/>
    <w:link w:val="CommentSubject"/>
    <w:uiPriority w:val="99"/>
    <w:semiHidden/>
    <w:rsid w:val="0080316E"/>
    <w:rPr>
      <w:rFonts w:eastAsia="Times New Roman" w:cs="Times New Roman"/>
      <w:b/>
      <w:bCs/>
      <w:sz w:val="20"/>
      <w:szCs w:val="20"/>
    </w:rPr>
  </w:style>
  <w:style w:type="character" w:styleId="Hyperlink">
    <w:name w:val="Hyperlink"/>
    <w:basedOn w:val="DefaultParagraphFont"/>
    <w:uiPriority w:val="99"/>
    <w:unhideWhenUsed/>
    <w:rsid w:val="0016391E"/>
    <w:rPr>
      <w:color w:val="0563C1"/>
      <w:u w:val="single"/>
    </w:rPr>
  </w:style>
  <w:style w:type="character" w:styleId="UnresolvedMention">
    <w:name w:val="Unresolved Mention"/>
    <w:basedOn w:val="DefaultParagraphFont"/>
    <w:uiPriority w:val="99"/>
    <w:semiHidden/>
    <w:unhideWhenUsed/>
    <w:rsid w:val="00476667"/>
    <w:rPr>
      <w:color w:val="605E5C"/>
      <w:shd w:val="clear" w:color="auto" w:fill="E1DFDD"/>
    </w:rPr>
  </w:style>
  <w:style w:type="character" w:styleId="FollowedHyperlink">
    <w:name w:val="FollowedHyperlink"/>
    <w:basedOn w:val="DefaultParagraphFont"/>
    <w:uiPriority w:val="99"/>
    <w:semiHidden/>
    <w:unhideWhenUsed/>
    <w:rsid w:val="00476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56c553c7f1474f9e929044b722f78f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Lisa</dc:creator>
  <cp:keywords/>
  <dc:description/>
  <cp:lastModifiedBy>Worth, Lisa</cp:lastModifiedBy>
  <cp:revision>2</cp:revision>
  <dcterms:created xsi:type="dcterms:W3CDTF">2020-12-04T20:29:00Z</dcterms:created>
  <dcterms:modified xsi:type="dcterms:W3CDTF">2020-12-04T20:29:00Z</dcterms:modified>
</cp:coreProperties>
</file>