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D6" w:rsidRPr="003275D7" w:rsidRDefault="00FB7613" w:rsidP="003275D7">
      <w:pPr>
        <w:ind w:left="5400" w:hanging="5400"/>
        <w:rPr>
          <w:rFonts w:ascii="Times New Roman" w:hAnsi="Times New Roman"/>
          <w:b/>
          <w:szCs w:val="24"/>
        </w:rPr>
      </w:pPr>
      <w:r w:rsidRPr="003275D7">
        <w:rPr>
          <w:rFonts w:ascii="Times New Roman" w:hAnsi="Times New Roman"/>
          <w:b/>
          <w:szCs w:val="24"/>
        </w:rPr>
        <w:t>References</w:t>
      </w:r>
      <w:r w:rsidR="003275D7">
        <w:rPr>
          <w:rFonts w:ascii="Times New Roman" w:hAnsi="Times New Roman"/>
          <w:b/>
          <w:szCs w:val="24"/>
        </w:rPr>
        <w:tab/>
      </w:r>
      <w:r w:rsidRPr="003275D7">
        <w:rPr>
          <w:rFonts w:ascii="Times New Roman" w:hAnsi="Times New Roman"/>
          <w:b/>
          <w:szCs w:val="24"/>
        </w:rPr>
        <w:t xml:space="preserve">Performance-Based </w:t>
      </w:r>
      <w:r w:rsidR="003275D7">
        <w:rPr>
          <w:rFonts w:ascii="Times New Roman" w:hAnsi="Times New Roman"/>
          <w:b/>
          <w:szCs w:val="24"/>
        </w:rPr>
        <w:t xml:space="preserve">Standards and </w:t>
      </w:r>
      <w:r w:rsidRPr="003275D7">
        <w:rPr>
          <w:rFonts w:ascii="Times New Roman" w:hAnsi="Times New Roman"/>
          <w:b/>
          <w:szCs w:val="24"/>
        </w:rPr>
        <w:t>Expected Practices for Adult Correctional Institutions, 5</w:t>
      </w:r>
      <w:r w:rsidRPr="003275D7">
        <w:rPr>
          <w:rFonts w:ascii="Times New Roman" w:hAnsi="Times New Roman"/>
          <w:b/>
          <w:szCs w:val="24"/>
          <w:vertAlign w:val="superscript"/>
        </w:rPr>
        <w:t>th</w:t>
      </w:r>
      <w:r w:rsidRPr="003275D7">
        <w:rPr>
          <w:rFonts w:ascii="Times New Roman" w:hAnsi="Times New Roman"/>
          <w:b/>
          <w:szCs w:val="24"/>
        </w:rPr>
        <w:t xml:space="preserve"> Edition</w:t>
      </w:r>
      <w:r w:rsidR="001666D6" w:rsidRPr="003275D7">
        <w:rPr>
          <w:rFonts w:ascii="Times New Roman" w:hAnsi="Times New Roman"/>
          <w:b/>
          <w:szCs w:val="24"/>
        </w:rPr>
        <w:t xml:space="preserve">  </w:t>
      </w:r>
    </w:p>
    <w:p w:rsidR="00FB7613" w:rsidRPr="000C1A3A" w:rsidRDefault="001666D6" w:rsidP="003275D7">
      <w:pPr>
        <w:ind w:left="5040" w:firstLine="360"/>
        <w:rPr>
          <w:rFonts w:ascii="Times New Roman" w:hAnsi="Times New Roman"/>
          <w:szCs w:val="24"/>
        </w:rPr>
      </w:pPr>
      <w:r w:rsidRPr="003275D7">
        <w:rPr>
          <w:rFonts w:ascii="Times New Roman" w:hAnsi="Times New Roman"/>
          <w:b/>
          <w:szCs w:val="24"/>
        </w:rPr>
        <w:t>5-ACI-6A-19, 5-ACI-6A-40</w:t>
      </w:r>
      <w:r w:rsidR="0034424D" w:rsidRPr="003275D7">
        <w:rPr>
          <w:rFonts w:ascii="Times New Roman" w:hAnsi="Times New Roman"/>
          <w:b/>
          <w:szCs w:val="24"/>
        </w:rPr>
        <w:br/>
      </w:r>
    </w:p>
    <w:p w:rsidR="000D6C7F" w:rsidRPr="000C1A3A" w:rsidRDefault="000D6C7F" w:rsidP="00B74D32">
      <w:pPr>
        <w:pStyle w:val="Heading5"/>
        <w:numPr>
          <w:ilvl w:val="0"/>
          <w:numId w:val="30"/>
        </w:numPr>
        <w:jc w:val="left"/>
        <w:rPr>
          <w:rFonts w:ascii="Times New Roman" w:hAnsi="Times New Roman"/>
          <w:szCs w:val="24"/>
          <w:u w:val="single"/>
        </w:rPr>
      </w:pPr>
      <w:r w:rsidRPr="000C1A3A">
        <w:rPr>
          <w:rFonts w:ascii="Times New Roman" w:hAnsi="Times New Roman"/>
          <w:szCs w:val="24"/>
        </w:rPr>
        <w:t>PURPOSE</w:t>
      </w:r>
    </w:p>
    <w:p w:rsidR="000D6C7F" w:rsidRPr="000C1A3A" w:rsidRDefault="000D6C7F" w:rsidP="00CB6B71">
      <w:pPr>
        <w:ind w:left="-180" w:firstLine="180"/>
        <w:rPr>
          <w:rFonts w:ascii="Times New Roman" w:hAnsi="Times New Roman"/>
          <w:b/>
          <w:szCs w:val="24"/>
        </w:rPr>
      </w:pPr>
    </w:p>
    <w:p w:rsidR="00FB7613" w:rsidRPr="000C1A3A" w:rsidRDefault="000D6C7F" w:rsidP="00CB6B71">
      <w:pPr>
        <w:rPr>
          <w:rFonts w:ascii="Times New Roman" w:hAnsi="Times New Roman"/>
          <w:szCs w:val="24"/>
        </w:rPr>
      </w:pPr>
      <w:r w:rsidRPr="000C1A3A">
        <w:rPr>
          <w:rFonts w:ascii="Times New Roman" w:hAnsi="Times New Roman"/>
          <w:szCs w:val="24"/>
        </w:rPr>
        <w:t>To provide guidelines for determining appropriate levels of care and types of dental treatments provided.</w:t>
      </w:r>
    </w:p>
    <w:p w:rsidR="00AF53BF" w:rsidRPr="000C1A3A" w:rsidRDefault="00AF53BF" w:rsidP="00CB6B71">
      <w:pPr>
        <w:rPr>
          <w:rFonts w:ascii="Times New Roman" w:hAnsi="Times New Roman"/>
          <w:szCs w:val="24"/>
        </w:rPr>
      </w:pPr>
    </w:p>
    <w:p w:rsidR="000D6C7F" w:rsidRPr="000C1A3A" w:rsidRDefault="00AF53BF" w:rsidP="00B74D32">
      <w:pPr>
        <w:tabs>
          <w:tab w:val="left" w:pos="360"/>
        </w:tabs>
        <w:rPr>
          <w:rFonts w:ascii="Times New Roman" w:hAnsi="Times New Roman"/>
          <w:b/>
          <w:szCs w:val="24"/>
        </w:rPr>
      </w:pPr>
      <w:r w:rsidRPr="000C1A3A">
        <w:rPr>
          <w:rFonts w:ascii="Times New Roman" w:hAnsi="Times New Roman"/>
          <w:b/>
          <w:szCs w:val="24"/>
        </w:rPr>
        <w:t>II.</w:t>
      </w:r>
      <w:r w:rsidR="00B74D32">
        <w:rPr>
          <w:rFonts w:ascii="Times New Roman" w:hAnsi="Times New Roman"/>
          <w:b/>
          <w:szCs w:val="24"/>
        </w:rPr>
        <w:tab/>
      </w:r>
      <w:r w:rsidR="00B74D32">
        <w:rPr>
          <w:rFonts w:ascii="Times New Roman" w:hAnsi="Times New Roman"/>
          <w:b/>
          <w:szCs w:val="24"/>
        </w:rPr>
        <w:tab/>
      </w:r>
      <w:r w:rsidR="000D6C7F" w:rsidRPr="000C1A3A">
        <w:rPr>
          <w:rFonts w:ascii="Times New Roman" w:hAnsi="Times New Roman"/>
          <w:b/>
          <w:szCs w:val="24"/>
        </w:rPr>
        <w:t>POLICY</w:t>
      </w:r>
    </w:p>
    <w:p w:rsidR="000D6C7F" w:rsidRPr="000C1A3A" w:rsidRDefault="000D6C7F" w:rsidP="00CB6B71">
      <w:pPr>
        <w:ind w:left="-180" w:firstLine="180"/>
        <w:rPr>
          <w:rFonts w:ascii="Times New Roman" w:hAnsi="Times New Roman"/>
          <w:b/>
          <w:szCs w:val="24"/>
        </w:rPr>
      </w:pPr>
    </w:p>
    <w:p w:rsidR="000D6C7F" w:rsidRPr="000C1A3A" w:rsidRDefault="000D6C7F" w:rsidP="00CB6B71">
      <w:pPr>
        <w:rPr>
          <w:rFonts w:ascii="Times New Roman" w:hAnsi="Times New Roman"/>
          <w:szCs w:val="24"/>
        </w:rPr>
      </w:pPr>
      <w:r w:rsidRPr="00AA6B26">
        <w:rPr>
          <w:rFonts w:ascii="Times New Roman" w:hAnsi="Times New Roman"/>
          <w:szCs w:val="24"/>
        </w:rPr>
        <w:t xml:space="preserve">Offenders </w:t>
      </w:r>
      <w:r w:rsidRPr="000C1A3A">
        <w:rPr>
          <w:rFonts w:ascii="Times New Roman" w:hAnsi="Times New Roman"/>
          <w:szCs w:val="24"/>
        </w:rPr>
        <w:t>will receive dental treatment in accordance with criteria and procedures set forth in this policy.</w:t>
      </w:r>
    </w:p>
    <w:p w:rsidR="000D6C7F" w:rsidRPr="000C1A3A" w:rsidRDefault="000D6C7F" w:rsidP="00CB6B71">
      <w:pPr>
        <w:ind w:left="-180" w:firstLine="180"/>
        <w:rPr>
          <w:rFonts w:ascii="Times New Roman" w:hAnsi="Times New Roman"/>
          <w:b/>
          <w:szCs w:val="24"/>
        </w:rPr>
      </w:pPr>
    </w:p>
    <w:p w:rsidR="000D6C7F" w:rsidRPr="000C1A3A" w:rsidRDefault="00B74D32" w:rsidP="00CB6B71">
      <w:pPr>
        <w:pStyle w:val="Heading6"/>
        <w:ind w:left="0" w:firstLine="0"/>
        <w:jc w:val="left"/>
        <w:rPr>
          <w:rFonts w:ascii="Times New Roman" w:hAnsi="Times New Roman"/>
          <w:sz w:val="24"/>
          <w:szCs w:val="24"/>
          <w:u w:val="none"/>
        </w:rPr>
      </w:pPr>
      <w:r>
        <w:rPr>
          <w:rFonts w:ascii="Times New Roman" w:hAnsi="Times New Roman"/>
          <w:sz w:val="24"/>
          <w:szCs w:val="24"/>
          <w:u w:val="none"/>
        </w:rPr>
        <w:t>III.</w:t>
      </w:r>
      <w:r>
        <w:rPr>
          <w:rFonts w:ascii="Times New Roman" w:hAnsi="Times New Roman"/>
          <w:sz w:val="24"/>
          <w:szCs w:val="24"/>
          <w:u w:val="none"/>
        </w:rPr>
        <w:tab/>
      </w:r>
      <w:r w:rsidR="000D6C7F" w:rsidRPr="000C1A3A">
        <w:rPr>
          <w:rFonts w:ascii="Times New Roman" w:hAnsi="Times New Roman"/>
          <w:sz w:val="24"/>
          <w:szCs w:val="24"/>
          <w:u w:val="none"/>
        </w:rPr>
        <w:t>PROCEDURE</w:t>
      </w:r>
      <w:r w:rsidR="00AA6B26">
        <w:rPr>
          <w:rFonts w:ascii="Times New Roman" w:hAnsi="Times New Roman"/>
          <w:sz w:val="24"/>
          <w:szCs w:val="24"/>
          <w:u w:val="none"/>
        </w:rPr>
        <w:br/>
      </w:r>
    </w:p>
    <w:p w:rsidR="000D6C7F" w:rsidRDefault="000D6C7F" w:rsidP="00CB6B71">
      <w:pPr>
        <w:pStyle w:val="Heading8"/>
        <w:numPr>
          <w:ilvl w:val="1"/>
          <w:numId w:val="19"/>
        </w:numPr>
        <w:ind w:hanging="720"/>
        <w:rPr>
          <w:b w:val="0"/>
          <w:sz w:val="24"/>
          <w:szCs w:val="24"/>
        </w:rPr>
      </w:pPr>
      <w:r w:rsidRPr="000C1A3A">
        <w:rPr>
          <w:b w:val="0"/>
          <w:sz w:val="24"/>
          <w:szCs w:val="24"/>
        </w:rPr>
        <w:t>LEVELS OF CARE</w:t>
      </w:r>
    </w:p>
    <w:p w:rsidR="00AA6B26" w:rsidRPr="00AA6B26" w:rsidRDefault="00AA6B26" w:rsidP="00CB6B71"/>
    <w:p w:rsidR="000D6C7F" w:rsidRPr="000C1A3A" w:rsidRDefault="00AA6B26" w:rsidP="00CB6B71">
      <w:pPr>
        <w:tabs>
          <w:tab w:val="left" w:pos="-1440"/>
        </w:tabs>
        <w:ind w:left="720" w:hanging="533"/>
        <w:rPr>
          <w:rFonts w:ascii="Times New Roman" w:hAnsi="Times New Roman"/>
          <w:szCs w:val="24"/>
        </w:rPr>
      </w:pPr>
      <w:r>
        <w:rPr>
          <w:rFonts w:ascii="Times New Roman" w:hAnsi="Times New Roman"/>
          <w:szCs w:val="24"/>
        </w:rPr>
        <w:tab/>
      </w:r>
      <w:r w:rsidR="000D6C7F" w:rsidRPr="000C1A3A">
        <w:rPr>
          <w:rFonts w:ascii="Times New Roman" w:hAnsi="Times New Roman"/>
          <w:szCs w:val="24"/>
        </w:rPr>
        <w:t>Offenders receive the appropriate Level of Care according to the time remaining before projected release date</w:t>
      </w:r>
      <w:r w:rsidR="000D6C7F" w:rsidRPr="000C1A3A">
        <w:rPr>
          <w:rFonts w:ascii="Times New Roman" w:hAnsi="Times New Roman"/>
          <w:b/>
          <w:szCs w:val="24"/>
        </w:rPr>
        <w:t xml:space="preserve"> </w:t>
      </w:r>
      <w:r w:rsidR="000D6C7F" w:rsidRPr="000C1A3A">
        <w:rPr>
          <w:rFonts w:ascii="Times New Roman" w:hAnsi="Times New Roman"/>
          <w:szCs w:val="24"/>
        </w:rPr>
        <w:t>when the offender requests dental</w:t>
      </w:r>
      <w:r w:rsidR="000D6C7F" w:rsidRPr="000C1A3A">
        <w:rPr>
          <w:rFonts w:ascii="Times New Roman" w:hAnsi="Times New Roman"/>
          <w:b/>
          <w:szCs w:val="24"/>
        </w:rPr>
        <w:t xml:space="preserve"> </w:t>
      </w:r>
      <w:r w:rsidR="000D6C7F" w:rsidRPr="000C1A3A">
        <w:rPr>
          <w:rFonts w:ascii="Times New Roman" w:hAnsi="Times New Roman"/>
          <w:szCs w:val="24"/>
        </w:rPr>
        <w:t>treatment.  Waiting lists may be maintained, as needed.</w:t>
      </w:r>
    </w:p>
    <w:p w:rsidR="000D6C7F" w:rsidRPr="000C1A3A" w:rsidRDefault="000D6C7F" w:rsidP="00CB6B71">
      <w:pPr>
        <w:ind w:left="450"/>
        <w:rPr>
          <w:rFonts w:ascii="Times New Roman" w:hAnsi="Times New Roman"/>
          <w:szCs w:val="24"/>
        </w:rPr>
      </w:pPr>
    </w:p>
    <w:p w:rsidR="000D6C7F" w:rsidRPr="000C1A3A" w:rsidRDefault="000D6C7F" w:rsidP="00CB6B71">
      <w:pPr>
        <w:pStyle w:val="ListParagraph"/>
        <w:numPr>
          <w:ilvl w:val="0"/>
          <w:numId w:val="20"/>
        </w:numPr>
        <w:ind w:hanging="72"/>
        <w:rPr>
          <w:rFonts w:ascii="Times New Roman" w:hAnsi="Times New Roman"/>
          <w:szCs w:val="24"/>
        </w:rPr>
      </w:pPr>
      <w:r w:rsidRPr="000C1A3A">
        <w:rPr>
          <w:rFonts w:ascii="Times New Roman" w:hAnsi="Times New Roman"/>
          <w:szCs w:val="24"/>
        </w:rPr>
        <w:t>Level I (No sentence length requirement)</w:t>
      </w:r>
    </w:p>
    <w:p w:rsidR="000D6C7F" w:rsidRPr="000C1A3A" w:rsidRDefault="000D6C7F" w:rsidP="00CB6B71">
      <w:pPr>
        <w:rPr>
          <w:rFonts w:ascii="Times New Roman" w:hAnsi="Times New Roman"/>
          <w:szCs w:val="24"/>
        </w:rPr>
      </w:pPr>
    </w:p>
    <w:p w:rsidR="000D6C7F" w:rsidRPr="000C1A3A" w:rsidRDefault="000D6C7F" w:rsidP="00CB6B71">
      <w:pPr>
        <w:pStyle w:val="ListParagraph"/>
        <w:numPr>
          <w:ilvl w:val="0"/>
          <w:numId w:val="12"/>
        </w:numPr>
        <w:tabs>
          <w:tab w:val="clear" w:pos="1224"/>
          <w:tab w:val="left" w:pos="-1440"/>
          <w:tab w:val="num" w:pos="2160"/>
        </w:tabs>
        <w:ind w:left="2160" w:hanging="720"/>
        <w:rPr>
          <w:rFonts w:ascii="Times New Roman" w:hAnsi="Times New Roman"/>
          <w:szCs w:val="24"/>
        </w:rPr>
      </w:pPr>
      <w:r w:rsidRPr="000C1A3A">
        <w:rPr>
          <w:rFonts w:ascii="Times New Roman" w:hAnsi="Times New Roman"/>
          <w:szCs w:val="24"/>
        </w:rPr>
        <w:t>Intake dental screening/examination and development of a provisional treatment plan</w:t>
      </w:r>
      <w:r w:rsidR="00CB6B71">
        <w:rPr>
          <w:rFonts w:ascii="Times New Roman" w:hAnsi="Times New Roman"/>
          <w:szCs w:val="24"/>
        </w:rPr>
        <w:br/>
      </w:r>
    </w:p>
    <w:p w:rsidR="000D6C7F" w:rsidRPr="000C1A3A" w:rsidRDefault="000D6C7F" w:rsidP="00CB6B71">
      <w:pPr>
        <w:numPr>
          <w:ilvl w:val="0"/>
          <w:numId w:val="12"/>
        </w:numPr>
        <w:ind w:firstLine="216"/>
        <w:rPr>
          <w:rFonts w:ascii="Times New Roman" w:hAnsi="Times New Roman"/>
          <w:szCs w:val="24"/>
        </w:rPr>
      </w:pPr>
      <w:r w:rsidRPr="00AA6B26">
        <w:rPr>
          <w:rFonts w:ascii="Times New Roman" w:hAnsi="Times New Roman"/>
          <w:szCs w:val="24"/>
        </w:rPr>
        <w:t>Extractions and other medically necessary oral surgery procedures</w:t>
      </w:r>
      <w:r w:rsidR="00CB6B71">
        <w:rPr>
          <w:rFonts w:ascii="Times New Roman" w:hAnsi="Times New Roman"/>
          <w:szCs w:val="24"/>
        </w:rPr>
        <w:br/>
      </w:r>
    </w:p>
    <w:p w:rsidR="000D6C7F" w:rsidRPr="000C1A3A" w:rsidRDefault="000D6C7F" w:rsidP="00CB6B71">
      <w:pPr>
        <w:numPr>
          <w:ilvl w:val="0"/>
          <w:numId w:val="12"/>
        </w:numPr>
        <w:ind w:firstLine="216"/>
        <w:rPr>
          <w:rFonts w:ascii="Times New Roman" w:hAnsi="Times New Roman"/>
          <w:szCs w:val="24"/>
        </w:rPr>
      </w:pPr>
      <w:r w:rsidRPr="000C1A3A">
        <w:rPr>
          <w:rFonts w:ascii="Times New Roman" w:hAnsi="Times New Roman"/>
          <w:szCs w:val="24"/>
        </w:rPr>
        <w:t>Emergency dental treatment for hard and soft tissue pathology</w:t>
      </w:r>
      <w:r w:rsidR="00CB6B71">
        <w:rPr>
          <w:rFonts w:ascii="Times New Roman" w:hAnsi="Times New Roman"/>
          <w:szCs w:val="24"/>
        </w:rPr>
        <w:br/>
      </w:r>
    </w:p>
    <w:p w:rsidR="000D6C7F" w:rsidRPr="000C1A3A" w:rsidRDefault="000D6C7F" w:rsidP="00CB6B71">
      <w:pPr>
        <w:numPr>
          <w:ilvl w:val="0"/>
          <w:numId w:val="12"/>
        </w:numPr>
        <w:ind w:left="2160" w:hanging="720"/>
        <w:rPr>
          <w:rFonts w:ascii="Times New Roman" w:hAnsi="Times New Roman"/>
          <w:szCs w:val="24"/>
        </w:rPr>
      </w:pPr>
      <w:r w:rsidRPr="000C1A3A">
        <w:rPr>
          <w:rFonts w:ascii="Times New Roman" w:hAnsi="Times New Roman"/>
          <w:szCs w:val="24"/>
        </w:rPr>
        <w:t>Caries control (reversible pulpitis) procedures with appropriate restorative materials</w:t>
      </w:r>
      <w:r w:rsidR="00CB6B71">
        <w:rPr>
          <w:rFonts w:ascii="Times New Roman" w:hAnsi="Times New Roman"/>
          <w:szCs w:val="24"/>
        </w:rPr>
        <w:br/>
      </w:r>
    </w:p>
    <w:p w:rsidR="000D6C7F" w:rsidRPr="000C1A3A" w:rsidRDefault="000D6C7F" w:rsidP="00CB6B71">
      <w:pPr>
        <w:numPr>
          <w:ilvl w:val="0"/>
          <w:numId w:val="12"/>
        </w:numPr>
        <w:tabs>
          <w:tab w:val="left" w:pos="-1440"/>
        </w:tabs>
        <w:ind w:left="2160" w:hanging="720"/>
        <w:rPr>
          <w:rFonts w:ascii="Times New Roman" w:hAnsi="Times New Roman"/>
          <w:szCs w:val="24"/>
        </w:rPr>
      </w:pPr>
      <w:r w:rsidRPr="000C1A3A">
        <w:rPr>
          <w:rFonts w:ascii="Times New Roman" w:hAnsi="Times New Roman"/>
          <w:szCs w:val="24"/>
        </w:rPr>
        <w:t xml:space="preserve">Anterior and premolar endodontics provided the tooth has adequate periodontal support, a good prognosis of restorability, long-term retention, </w:t>
      </w:r>
      <w:r w:rsidRPr="000C1A3A">
        <w:rPr>
          <w:rFonts w:ascii="Times New Roman" w:hAnsi="Times New Roman"/>
          <w:szCs w:val="24"/>
        </w:rPr>
        <w:lastRenderedPageBreak/>
        <w:t>and sufficient time remains to complete the procedure</w:t>
      </w:r>
      <w:r w:rsidR="00CB6B71">
        <w:rPr>
          <w:rFonts w:ascii="Times New Roman" w:hAnsi="Times New Roman"/>
          <w:szCs w:val="24"/>
        </w:rPr>
        <w:br/>
      </w:r>
    </w:p>
    <w:p w:rsidR="000D6C7F" w:rsidRDefault="000D6C7F" w:rsidP="00CB6B71">
      <w:pPr>
        <w:numPr>
          <w:ilvl w:val="0"/>
          <w:numId w:val="12"/>
        </w:numPr>
        <w:tabs>
          <w:tab w:val="left" w:pos="-1440"/>
        </w:tabs>
        <w:ind w:firstLine="216"/>
        <w:rPr>
          <w:rFonts w:ascii="Times New Roman" w:hAnsi="Times New Roman"/>
          <w:szCs w:val="24"/>
        </w:rPr>
      </w:pPr>
      <w:r w:rsidRPr="000C1A3A">
        <w:rPr>
          <w:rFonts w:ascii="Times New Roman" w:hAnsi="Times New Roman"/>
          <w:szCs w:val="24"/>
        </w:rPr>
        <w:t>Gross cavitron scaling and debridement of symptomatic areas</w:t>
      </w:r>
    </w:p>
    <w:p w:rsidR="00CB6B71" w:rsidRPr="000C1A3A" w:rsidRDefault="00CB6B71" w:rsidP="00CB6B71">
      <w:pPr>
        <w:tabs>
          <w:tab w:val="left" w:pos="-1440"/>
        </w:tabs>
        <w:ind w:left="1440"/>
        <w:rPr>
          <w:rFonts w:ascii="Times New Roman" w:hAnsi="Times New Roman"/>
          <w:szCs w:val="24"/>
        </w:rPr>
      </w:pPr>
    </w:p>
    <w:p w:rsidR="000D6C7F" w:rsidRPr="000C1A3A" w:rsidRDefault="000D6C7F" w:rsidP="00CB6B71">
      <w:pPr>
        <w:numPr>
          <w:ilvl w:val="0"/>
          <w:numId w:val="12"/>
        </w:numPr>
        <w:tabs>
          <w:tab w:val="left" w:pos="-1440"/>
        </w:tabs>
        <w:ind w:left="2160" w:hanging="720"/>
        <w:rPr>
          <w:rFonts w:ascii="Times New Roman" w:hAnsi="Times New Roman"/>
          <w:szCs w:val="24"/>
        </w:rPr>
      </w:pPr>
      <w:r w:rsidRPr="000C1A3A">
        <w:rPr>
          <w:rFonts w:ascii="Times New Roman" w:hAnsi="Times New Roman"/>
          <w:szCs w:val="24"/>
        </w:rPr>
        <w:t>Complete and partial denture repairs provided sufficient time remains to complete the repair</w:t>
      </w:r>
      <w:r w:rsidR="00CB6B71">
        <w:rPr>
          <w:rFonts w:ascii="Times New Roman" w:hAnsi="Times New Roman"/>
          <w:szCs w:val="24"/>
        </w:rPr>
        <w:br/>
      </w:r>
    </w:p>
    <w:p w:rsidR="000D6C7F" w:rsidRPr="000C1A3A" w:rsidRDefault="000D6C7F" w:rsidP="00CB6B71">
      <w:pPr>
        <w:numPr>
          <w:ilvl w:val="0"/>
          <w:numId w:val="12"/>
        </w:numPr>
        <w:ind w:firstLine="216"/>
        <w:rPr>
          <w:rFonts w:ascii="Times New Roman" w:hAnsi="Times New Roman"/>
          <w:szCs w:val="24"/>
        </w:rPr>
      </w:pPr>
      <w:r w:rsidRPr="000C1A3A">
        <w:rPr>
          <w:rFonts w:ascii="Times New Roman" w:hAnsi="Times New Roman"/>
          <w:szCs w:val="24"/>
        </w:rPr>
        <w:t>Palliative treatment for the relief of pain</w:t>
      </w:r>
      <w:r w:rsidR="000A2ED5">
        <w:rPr>
          <w:rFonts w:ascii="Times New Roman" w:hAnsi="Times New Roman"/>
          <w:szCs w:val="24"/>
        </w:rPr>
        <w:br/>
      </w:r>
    </w:p>
    <w:p w:rsidR="000D6C7F" w:rsidRPr="000C1A3A" w:rsidRDefault="000D6C7F" w:rsidP="00CB6B71">
      <w:pPr>
        <w:numPr>
          <w:ilvl w:val="0"/>
          <w:numId w:val="12"/>
        </w:numPr>
        <w:ind w:left="2160" w:hanging="720"/>
        <w:rPr>
          <w:rFonts w:ascii="Times New Roman" w:hAnsi="Times New Roman"/>
          <w:szCs w:val="24"/>
        </w:rPr>
      </w:pPr>
      <w:r w:rsidRPr="000C1A3A">
        <w:rPr>
          <w:rFonts w:ascii="Times New Roman" w:hAnsi="Times New Roman"/>
          <w:szCs w:val="24"/>
        </w:rPr>
        <w:t>In cases of medical necessity or extenuating circumstances, complete or partial dentures if sufficient time remains to provide the treatment</w:t>
      </w:r>
    </w:p>
    <w:p w:rsidR="000D6C7F" w:rsidRPr="000C1A3A" w:rsidRDefault="000D6C7F" w:rsidP="00CB6B71">
      <w:pPr>
        <w:rPr>
          <w:rFonts w:ascii="Times New Roman" w:hAnsi="Times New Roman"/>
          <w:szCs w:val="24"/>
        </w:rPr>
      </w:pPr>
    </w:p>
    <w:p w:rsidR="000D6C7F" w:rsidRPr="000C1A3A" w:rsidRDefault="000D6C7F" w:rsidP="000A2ED5">
      <w:pPr>
        <w:pStyle w:val="ListParagraph"/>
        <w:numPr>
          <w:ilvl w:val="0"/>
          <w:numId w:val="20"/>
        </w:numPr>
        <w:ind w:hanging="72"/>
        <w:rPr>
          <w:rFonts w:ascii="Times New Roman" w:hAnsi="Times New Roman"/>
          <w:szCs w:val="24"/>
        </w:rPr>
      </w:pPr>
      <w:r w:rsidRPr="000C1A3A">
        <w:rPr>
          <w:rFonts w:ascii="Times New Roman" w:hAnsi="Times New Roman"/>
          <w:szCs w:val="24"/>
        </w:rPr>
        <w:t>Level II (18 or more months before projected release date)</w:t>
      </w:r>
    </w:p>
    <w:p w:rsidR="000D6C7F" w:rsidRPr="000C1A3A" w:rsidRDefault="000D6C7F" w:rsidP="00CB6B71">
      <w:pPr>
        <w:rPr>
          <w:rFonts w:ascii="Times New Roman" w:hAnsi="Times New Roman"/>
          <w:szCs w:val="24"/>
        </w:rPr>
      </w:pPr>
    </w:p>
    <w:p w:rsidR="000D6C7F" w:rsidRPr="000C1A3A" w:rsidRDefault="000D6C7F" w:rsidP="000A2ED5">
      <w:pPr>
        <w:pStyle w:val="ListParagraph"/>
        <w:numPr>
          <w:ilvl w:val="0"/>
          <w:numId w:val="14"/>
        </w:numPr>
        <w:ind w:firstLine="216"/>
        <w:rPr>
          <w:rFonts w:ascii="Times New Roman" w:hAnsi="Times New Roman"/>
          <w:szCs w:val="24"/>
        </w:rPr>
      </w:pPr>
      <w:r w:rsidRPr="000C1A3A">
        <w:rPr>
          <w:rFonts w:ascii="Times New Roman" w:hAnsi="Times New Roman"/>
          <w:szCs w:val="24"/>
        </w:rPr>
        <w:t>All Level I care</w:t>
      </w:r>
      <w:r w:rsidR="000A2ED5">
        <w:rPr>
          <w:rFonts w:ascii="Times New Roman" w:hAnsi="Times New Roman"/>
          <w:szCs w:val="24"/>
        </w:rPr>
        <w:br/>
      </w:r>
    </w:p>
    <w:p w:rsidR="00D9021D" w:rsidRDefault="000D6C7F" w:rsidP="00D9021D">
      <w:pPr>
        <w:numPr>
          <w:ilvl w:val="0"/>
          <w:numId w:val="14"/>
        </w:numPr>
        <w:tabs>
          <w:tab w:val="clear" w:pos="1224"/>
          <w:tab w:val="left" w:pos="-1440"/>
          <w:tab w:val="num" w:pos="2160"/>
        </w:tabs>
        <w:ind w:left="2160" w:hanging="720"/>
        <w:rPr>
          <w:rFonts w:ascii="Times New Roman" w:hAnsi="Times New Roman"/>
          <w:szCs w:val="24"/>
        </w:rPr>
      </w:pPr>
      <w:r w:rsidRPr="000C1A3A">
        <w:rPr>
          <w:rFonts w:ascii="Times New Roman" w:hAnsi="Times New Roman"/>
          <w:szCs w:val="24"/>
        </w:rPr>
        <w:t>Complete dental exam with radiographs, Periodontal Screening and Recording (PSR), and development of a treatment plan</w:t>
      </w:r>
      <w:r w:rsidR="000A2ED5">
        <w:rPr>
          <w:rFonts w:ascii="Times New Roman" w:hAnsi="Times New Roman"/>
          <w:szCs w:val="24"/>
        </w:rPr>
        <w:br/>
      </w:r>
      <w:r w:rsidRPr="000C1A3A">
        <w:rPr>
          <w:rFonts w:ascii="Times New Roman" w:hAnsi="Times New Roman"/>
          <w:szCs w:val="24"/>
        </w:rPr>
        <w:t xml:space="preserve"> </w:t>
      </w:r>
    </w:p>
    <w:p w:rsidR="000D6C7F" w:rsidRPr="00D9021D" w:rsidRDefault="000D6C7F" w:rsidP="00D9021D">
      <w:pPr>
        <w:numPr>
          <w:ilvl w:val="0"/>
          <w:numId w:val="14"/>
        </w:numPr>
        <w:tabs>
          <w:tab w:val="clear" w:pos="1224"/>
          <w:tab w:val="left" w:pos="-1440"/>
          <w:tab w:val="num" w:pos="2160"/>
        </w:tabs>
        <w:ind w:left="2160" w:hanging="720"/>
        <w:rPr>
          <w:rFonts w:ascii="Times New Roman" w:hAnsi="Times New Roman"/>
          <w:szCs w:val="24"/>
        </w:rPr>
      </w:pPr>
      <w:r w:rsidRPr="00D9021D">
        <w:rPr>
          <w:rFonts w:ascii="Times New Roman" w:hAnsi="Times New Roman"/>
          <w:szCs w:val="24"/>
        </w:rPr>
        <w:t>Prophylaxis and Perio exam as indicated by PSR and professional judgment</w:t>
      </w:r>
      <w:r w:rsidR="000A2ED5" w:rsidRPr="00D9021D">
        <w:rPr>
          <w:rFonts w:ascii="Times New Roman" w:hAnsi="Times New Roman"/>
          <w:szCs w:val="24"/>
        </w:rPr>
        <w:br/>
      </w:r>
    </w:p>
    <w:p w:rsidR="000D6C7F" w:rsidRPr="000C1A3A" w:rsidRDefault="000D6C7F" w:rsidP="000A2ED5">
      <w:pPr>
        <w:numPr>
          <w:ilvl w:val="0"/>
          <w:numId w:val="14"/>
        </w:numPr>
        <w:tabs>
          <w:tab w:val="clear" w:pos="1224"/>
          <w:tab w:val="left" w:pos="-1440"/>
          <w:tab w:val="num" w:pos="2160"/>
        </w:tabs>
        <w:ind w:left="2160" w:hanging="720"/>
        <w:rPr>
          <w:rFonts w:ascii="Times New Roman" w:hAnsi="Times New Roman"/>
          <w:szCs w:val="24"/>
        </w:rPr>
      </w:pPr>
      <w:r w:rsidRPr="000C1A3A">
        <w:rPr>
          <w:rFonts w:ascii="Times New Roman" w:hAnsi="Times New Roman"/>
          <w:szCs w:val="24"/>
        </w:rPr>
        <w:t>Restorative procedures using amalgam, composite materials and temporary crowns</w:t>
      </w:r>
      <w:r w:rsidR="000A2ED5">
        <w:rPr>
          <w:rFonts w:ascii="Times New Roman" w:hAnsi="Times New Roman"/>
          <w:szCs w:val="24"/>
        </w:rPr>
        <w:br/>
      </w:r>
    </w:p>
    <w:p w:rsidR="000D6C7F" w:rsidRPr="000C1A3A" w:rsidRDefault="000D6C7F" w:rsidP="000A2ED5">
      <w:pPr>
        <w:numPr>
          <w:ilvl w:val="0"/>
          <w:numId w:val="14"/>
        </w:numPr>
        <w:ind w:firstLine="216"/>
        <w:rPr>
          <w:rFonts w:ascii="Times New Roman" w:hAnsi="Times New Roman"/>
          <w:szCs w:val="24"/>
        </w:rPr>
      </w:pPr>
      <w:r w:rsidRPr="000C1A3A">
        <w:rPr>
          <w:rFonts w:ascii="Times New Roman" w:hAnsi="Times New Roman"/>
          <w:szCs w:val="24"/>
        </w:rPr>
        <w:t>Full and partial dentures</w:t>
      </w:r>
      <w:r w:rsidR="000A2ED5">
        <w:rPr>
          <w:rFonts w:ascii="Times New Roman" w:hAnsi="Times New Roman"/>
          <w:szCs w:val="24"/>
        </w:rPr>
        <w:br/>
      </w:r>
      <w:r w:rsidRPr="000C1A3A">
        <w:rPr>
          <w:rFonts w:ascii="Times New Roman" w:hAnsi="Times New Roman"/>
          <w:szCs w:val="24"/>
        </w:rPr>
        <w:t xml:space="preserve"> </w:t>
      </w:r>
    </w:p>
    <w:p w:rsidR="000D6C7F" w:rsidRPr="000C1A3A" w:rsidRDefault="000D6C7F" w:rsidP="000A2ED5">
      <w:pPr>
        <w:numPr>
          <w:ilvl w:val="0"/>
          <w:numId w:val="14"/>
        </w:numPr>
        <w:ind w:firstLine="216"/>
        <w:rPr>
          <w:rFonts w:ascii="Times New Roman" w:hAnsi="Times New Roman"/>
          <w:szCs w:val="24"/>
        </w:rPr>
      </w:pPr>
      <w:r w:rsidRPr="000C1A3A">
        <w:rPr>
          <w:rFonts w:ascii="Times New Roman" w:hAnsi="Times New Roman"/>
          <w:szCs w:val="24"/>
        </w:rPr>
        <w:t>Non-surgical periodontal therapy</w:t>
      </w:r>
      <w:r w:rsidR="000A2ED5">
        <w:rPr>
          <w:rFonts w:ascii="Times New Roman" w:hAnsi="Times New Roman"/>
          <w:szCs w:val="24"/>
        </w:rPr>
        <w:br/>
      </w:r>
    </w:p>
    <w:p w:rsidR="000D6C7F" w:rsidRPr="000C1A3A" w:rsidRDefault="000D6C7F" w:rsidP="000A2ED5">
      <w:pPr>
        <w:numPr>
          <w:ilvl w:val="0"/>
          <w:numId w:val="14"/>
        </w:numPr>
        <w:ind w:firstLine="216"/>
        <w:rPr>
          <w:rFonts w:ascii="Times New Roman" w:hAnsi="Times New Roman"/>
          <w:szCs w:val="24"/>
        </w:rPr>
      </w:pPr>
      <w:r w:rsidRPr="000C1A3A">
        <w:rPr>
          <w:rFonts w:ascii="Times New Roman" w:hAnsi="Times New Roman"/>
          <w:szCs w:val="24"/>
        </w:rPr>
        <w:t>Recall</w:t>
      </w:r>
      <w:r w:rsidR="000A2ED5">
        <w:rPr>
          <w:rFonts w:ascii="Times New Roman" w:hAnsi="Times New Roman"/>
          <w:szCs w:val="24"/>
        </w:rPr>
        <w:br/>
      </w:r>
    </w:p>
    <w:p w:rsidR="000D6C7F" w:rsidRPr="000C1A3A" w:rsidRDefault="000D6C7F" w:rsidP="000A2ED5">
      <w:pPr>
        <w:numPr>
          <w:ilvl w:val="0"/>
          <w:numId w:val="14"/>
        </w:numPr>
        <w:ind w:firstLine="216"/>
        <w:rPr>
          <w:rFonts w:ascii="Times New Roman" w:hAnsi="Times New Roman"/>
          <w:szCs w:val="24"/>
        </w:rPr>
      </w:pPr>
      <w:r w:rsidRPr="000C1A3A">
        <w:rPr>
          <w:rFonts w:ascii="Times New Roman" w:hAnsi="Times New Roman"/>
          <w:szCs w:val="24"/>
        </w:rPr>
        <w:t>Other treatment authorized by the Dental Director</w:t>
      </w:r>
    </w:p>
    <w:p w:rsidR="000D6C7F" w:rsidRDefault="000D6C7F" w:rsidP="00CB6B71">
      <w:pPr>
        <w:ind w:left="1224"/>
        <w:rPr>
          <w:rFonts w:ascii="Times New Roman" w:hAnsi="Times New Roman"/>
          <w:szCs w:val="24"/>
        </w:rPr>
      </w:pPr>
    </w:p>
    <w:p w:rsidR="00D9021D" w:rsidRDefault="00D9021D" w:rsidP="00CB6B71">
      <w:pPr>
        <w:ind w:left="1224"/>
        <w:rPr>
          <w:rFonts w:ascii="Times New Roman" w:hAnsi="Times New Roman"/>
          <w:szCs w:val="24"/>
        </w:rPr>
      </w:pPr>
    </w:p>
    <w:p w:rsidR="00D9021D" w:rsidRDefault="00D9021D" w:rsidP="00CB6B71">
      <w:pPr>
        <w:ind w:left="1224"/>
        <w:rPr>
          <w:rFonts w:ascii="Times New Roman" w:hAnsi="Times New Roman"/>
          <w:szCs w:val="24"/>
        </w:rPr>
      </w:pPr>
    </w:p>
    <w:p w:rsidR="00D9021D" w:rsidRPr="000C1A3A" w:rsidRDefault="00D9021D" w:rsidP="00CB6B71">
      <w:pPr>
        <w:ind w:left="1224"/>
        <w:rPr>
          <w:rFonts w:ascii="Times New Roman" w:hAnsi="Times New Roman"/>
          <w:szCs w:val="24"/>
        </w:rPr>
      </w:pPr>
    </w:p>
    <w:p w:rsidR="000D6C7F" w:rsidRPr="000C1A3A" w:rsidRDefault="000D6C7F" w:rsidP="00CB6B71">
      <w:pPr>
        <w:rPr>
          <w:rFonts w:ascii="Times New Roman" w:hAnsi="Times New Roman"/>
          <w:szCs w:val="24"/>
        </w:rPr>
      </w:pPr>
    </w:p>
    <w:p w:rsidR="000D6C7F" w:rsidRPr="000C1A3A" w:rsidRDefault="000D6C7F" w:rsidP="000A3872">
      <w:pPr>
        <w:pStyle w:val="Heading7"/>
        <w:numPr>
          <w:ilvl w:val="1"/>
          <w:numId w:val="19"/>
        </w:numPr>
        <w:ind w:hanging="810"/>
        <w:jc w:val="left"/>
        <w:rPr>
          <w:sz w:val="24"/>
          <w:szCs w:val="24"/>
        </w:rPr>
      </w:pPr>
      <w:r w:rsidRPr="000C1A3A">
        <w:rPr>
          <w:sz w:val="24"/>
          <w:szCs w:val="24"/>
        </w:rPr>
        <w:lastRenderedPageBreak/>
        <w:t>DENTAL TREATMENT</w:t>
      </w:r>
    </w:p>
    <w:p w:rsidR="000D6C7F" w:rsidRPr="000C1A3A" w:rsidRDefault="000D6C7F" w:rsidP="00CB6B71">
      <w:pPr>
        <w:rPr>
          <w:rFonts w:ascii="Times New Roman" w:hAnsi="Times New Roman"/>
          <w:b/>
          <w:szCs w:val="24"/>
          <w:u w:val="single"/>
        </w:rPr>
      </w:pPr>
    </w:p>
    <w:p w:rsidR="00B410D5" w:rsidRDefault="000D6C7F" w:rsidP="00B410D5">
      <w:pPr>
        <w:pStyle w:val="ListParagraph"/>
        <w:numPr>
          <w:ilvl w:val="0"/>
          <w:numId w:val="2"/>
        </w:numPr>
        <w:tabs>
          <w:tab w:val="clear" w:pos="792"/>
          <w:tab w:val="num" w:pos="1440"/>
        </w:tabs>
        <w:ind w:left="1350" w:hanging="540"/>
        <w:rPr>
          <w:rFonts w:ascii="Times New Roman" w:hAnsi="Times New Roman"/>
          <w:szCs w:val="24"/>
        </w:rPr>
      </w:pPr>
      <w:r w:rsidRPr="000C1A3A">
        <w:rPr>
          <w:rFonts w:ascii="Times New Roman" w:hAnsi="Times New Roman"/>
          <w:szCs w:val="24"/>
        </w:rPr>
        <w:t>Dental services provided to offenders shall be under the direction of a duly licensed dentist.</w:t>
      </w:r>
      <w:r w:rsidR="007C7530">
        <w:rPr>
          <w:rFonts w:ascii="Times New Roman" w:hAnsi="Times New Roman"/>
          <w:szCs w:val="24"/>
        </w:rPr>
        <w:br/>
      </w:r>
    </w:p>
    <w:p w:rsidR="000D6C7F" w:rsidRPr="00B410D5" w:rsidRDefault="000D6C7F" w:rsidP="00B410D5">
      <w:pPr>
        <w:pStyle w:val="ListParagraph"/>
        <w:numPr>
          <w:ilvl w:val="0"/>
          <w:numId w:val="2"/>
        </w:numPr>
        <w:tabs>
          <w:tab w:val="clear" w:pos="792"/>
          <w:tab w:val="num" w:pos="1440"/>
        </w:tabs>
        <w:ind w:left="1350" w:hanging="540"/>
        <w:rPr>
          <w:rFonts w:ascii="Times New Roman" w:hAnsi="Times New Roman"/>
          <w:szCs w:val="24"/>
        </w:rPr>
      </w:pPr>
      <w:r w:rsidRPr="00B410D5">
        <w:rPr>
          <w:rFonts w:ascii="Times New Roman" w:hAnsi="Times New Roman"/>
          <w:szCs w:val="24"/>
        </w:rPr>
        <w:t>Treatment is rendered with the consent of the offender.  Offenders with less than eighteen (18) months remaining before projected release date</w:t>
      </w:r>
      <w:r w:rsidRPr="00B410D5">
        <w:rPr>
          <w:rFonts w:ascii="Times New Roman" w:hAnsi="Times New Roman"/>
          <w:b/>
          <w:szCs w:val="24"/>
        </w:rPr>
        <w:t xml:space="preserve"> </w:t>
      </w:r>
      <w:r w:rsidRPr="00B410D5">
        <w:rPr>
          <w:rFonts w:ascii="Times New Roman" w:hAnsi="Times New Roman"/>
          <w:szCs w:val="24"/>
        </w:rPr>
        <w:t>shall be limited to Level I treatment only.</w:t>
      </w:r>
    </w:p>
    <w:p w:rsidR="000D6C7F" w:rsidRPr="000C1A3A" w:rsidRDefault="000D6C7F" w:rsidP="00B410D5">
      <w:pPr>
        <w:tabs>
          <w:tab w:val="num" w:pos="1440"/>
        </w:tabs>
        <w:ind w:firstLine="18"/>
        <w:rPr>
          <w:rFonts w:ascii="Times New Roman" w:hAnsi="Times New Roman"/>
          <w:szCs w:val="24"/>
        </w:rPr>
      </w:pPr>
    </w:p>
    <w:p w:rsidR="000D6C7F" w:rsidRPr="000C1A3A" w:rsidRDefault="00C15F38" w:rsidP="007C7530">
      <w:pPr>
        <w:numPr>
          <w:ilvl w:val="0"/>
          <w:numId w:val="2"/>
        </w:numPr>
        <w:tabs>
          <w:tab w:val="clear" w:pos="792"/>
          <w:tab w:val="num" w:pos="1350"/>
        </w:tabs>
        <w:ind w:firstLine="18"/>
        <w:rPr>
          <w:rFonts w:ascii="Times New Roman" w:hAnsi="Times New Roman"/>
          <w:szCs w:val="24"/>
        </w:rPr>
      </w:pPr>
      <w:r>
        <w:rPr>
          <w:rFonts w:ascii="Times New Roman" w:hAnsi="Times New Roman"/>
          <w:szCs w:val="24"/>
        </w:rPr>
        <w:t xml:space="preserve"> </w:t>
      </w:r>
      <w:r w:rsidR="000D6C7F" w:rsidRPr="000C1A3A">
        <w:rPr>
          <w:rFonts w:ascii="Times New Roman" w:hAnsi="Times New Roman"/>
          <w:szCs w:val="24"/>
        </w:rPr>
        <w:t>The type and extent of services provided include:</w:t>
      </w:r>
    </w:p>
    <w:p w:rsidR="000D6C7F" w:rsidRPr="000C1A3A" w:rsidRDefault="000D6C7F" w:rsidP="00B410D5">
      <w:pPr>
        <w:tabs>
          <w:tab w:val="num" w:pos="1440"/>
        </w:tabs>
        <w:ind w:firstLine="18"/>
        <w:rPr>
          <w:rFonts w:ascii="Times New Roman" w:hAnsi="Times New Roman"/>
          <w:szCs w:val="24"/>
        </w:rPr>
      </w:pPr>
    </w:p>
    <w:p w:rsidR="000D6C7F" w:rsidRPr="00C15F38" w:rsidRDefault="000D6C7F" w:rsidP="00C15F38">
      <w:pPr>
        <w:pStyle w:val="ListParagraph"/>
        <w:numPr>
          <w:ilvl w:val="0"/>
          <w:numId w:val="28"/>
        </w:numPr>
        <w:tabs>
          <w:tab w:val="left" w:pos="-1440"/>
        </w:tabs>
        <w:ind w:hanging="792"/>
        <w:rPr>
          <w:rFonts w:ascii="Times New Roman" w:hAnsi="Times New Roman"/>
          <w:szCs w:val="24"/>
        </w:rPr>
      </w:pPr>
      <w:r w:rsidRPr="00C15F38">
        <w:rPr>
          <w:rFonts w:ascii="Times New Roman" w:hAnsi="Times New Roman"/>
          <w:szCs w:val="24"/>
        </w:rPr>
        <w:t>Surgical Procedures</w:t>
      </w:r>
    </w:p>
    <w:p w:rsidR="000D6C7F" w:rsidRPr="000C1A3A" w:rsidRDefault="000D6C7F" w:rsidP="007C7530">
      <w:pPr>
        <w:tabs>
          <w:tab w:val="left" w:pos="-1440"/>
          <w:tab w:val="num" w:pos="1440"/>
        </w:tabs>
        <w:ind w:left="2520" w:firstLine="18"/>
        <w:rPr>
          <w:rFonts w:ascii="Times New Roman" w:hAnsi="Times New Roman"/>
          <w:szCs w:val="24"/>
          <w:u w:val="single"/>
        </w:rPr>
      </w:pPr>
    </w:p>
    <w:p w:rsidR="00C15F38" w:rsidRDefault="000D6C7F" w:rsidP="00C15F38">
      <w:pPr>
        <w:pStyle w:val="ListParagraph"/>
        <w:numPr>
          <w:ilvl w:val="0"/>
          <w:numId w:val="22"/>
        </w:numPr>
        <w:tabs>
          <w:tab w:val="left" w:pos="-1440"/>
          <w:tab w:val="num" w:pos="2160"/>
        </w:tabs>
        <w:ind w:left="2790" w:hanging="540"/>
        <w:rPr>
          <w:rFonts w:ascii="Times New Roman" w:hAnsi="Times New Roman"/>
          <w:szCs w:val="24"/>
        </w:rPr>
      </w:pPr>
      <w:r w:rsidRPr="000C1A3A">
        <w:rPr>
          <w:rFonts w:ascii="Times New Roman" w:hAnsi="Times New Roman"/>
          <w:szCs w:val="24"/>
        </w:rPr>
        <w:t xml:space="preserve">Routine and surgical extractions, alveolectomies, alveoloplasties, cyst removal, bone reduction, removal of symptomatic impactions and </w:t>
      </w:r>
      <w:r w:rsidR="00AF53BF" w:rsidRPr="000C1A3A">
        <w:rPr>
          <w:rFonts w:ascii="Times New Roman" w:hAnsi="Times New Roman"/>
          <w:szCs w:val="24"/>
        </w:rPr>
        <w:t>fracture repairs are provided.</w:t>
      </w:r>
      <w:r w:rsidR="00C15F38">
        <w:rPr>
          <w:rFonts w:ascii="Times New Roman" w:hAnsi="Times New Roman"/>
          <w:szCs w:val="24"/>
        </w:rPr>
        <w:br/>
      </w:r>
    </w:p>
    <w:p w:rsidR="00C15F38" w:rsidRDefault="000D6C7F" w:rsidP="00C15F38">
      <w:pPr>
        <w:pStyle w:val="ListParagraph"/>
        <w:numPr>
          <w:ilvl w:val="0"/>
          <w:numId w:val="22"/>
        </w:numPr>
        <w:tabs>
          <w:tab w:val="left" w:pos="-1440"/>
          <w:tab w:val="num" w:pos="2160"/>
        </w:tabs>
        <w:ind w:left="2790" w:hanging="540"/>
        <w:rPr>
          <w:rFonts w:ascii="Times New Roman" w:hAnsi="Times New Roman"/>
          <w:szCs w:val="24"/>
        </w:rPr>
      </w:pPr>
      <w:r w:rsidRPr="00C15F38">
        <w:rPr>
          <w:rFonts w:ascii="Times New Roman" w:hAnsi="Times New Roman"/>
          <w:szCs w:val="24"/>
        </w:rPr>
        <w:t>Recent radiographs must be avail</w:t>
      </w:r>
      <w:r w:rsidR="00AF53BF" w:rsidRPr="00C15F38">
        <w:rPr>
          <w:rFonts w:ascii="Times New Roman" w:hAnsi="Times New Roman"/>
          <w:szCs w:val="24"/>
        </w:rPr>
        <w:t>able prior to all extractions.</w:t>
      </w:r>
      <w:r w:rsidR="00C15F38">
        <w:rPr>
          <w:rFonts w:ascii="Times New Roman" w:hAnsi="Times New Roman"/>
          <w:szCs w:val="24"/>
        </w:rPr>
        <w:br/>
      </w:r>
    </w:p>
    <w:p w:rsidR="00C15F38" w:rsidRDefault="000D6C7F" w:rsidP="00C15F38">
      <w:pPr>
        <w:pStyle w:val="ListParagraph"/>
        <w:numPr>
          <w:ilvl w:val="0"/>
          <w:numId w:val="22"/>
        </w:numPr>
        <w:tabs>
          <w:tab w:val="left" w:pos="-1440"/>
          <w:tab w:val="num" w:pos="2160"/>
        </w:tabs>
        <w:ind w:left="2790" w:hanging="540"/>
        <w:rPr>
          <w:rFonts w:ascii="Times New Roman" w:hAnsi="Times New Roman"/>
          <w:szCs w:val="24"/>
        </w:rPr>
      </w:pPr>
      <w:r w:rsidRPr="00C15F38">
        <w:rPr>
          <w:rFonts w:ascii="Times New Roman" w:hAnsi="Times New Roman"/>
          <w:szCs w:val="24"/>
        </w:rPr>
        <w:t>Procedures are to be referred to oral surgeons on staff or to a local preferred</w:t>
      </w:r>
      <w:r w:rsidRPr="00C15F38">
        <w:rPr>
          <w:rFonts w:ascii="Times New Roman" w:hAnsi="Times New Roman"/>
          <w:i/>
          <w:szCs w:val="24"/>
        </w:rPr>
        <w:t xml:space="preserve"> </w:t>
      </w:r>
      <w:r w:rsidRPr="00C15F38">
        <w:rPr>
          <w:rFonts w:ascii="Times New Roman" w:hAnsi="Times New Roman"/>
          <w:szCs w:val="24"/>
        </w:rPr>
        <w:t>provider if deemed necessary by the facilit</w:t>
      </w:r>
      <w:r w:rsidRPr="00C15F38">
        <w:rPr>
          <w:rFonts w:ascii="Times New Roman" w:hAnsi="Times New Roman"/>
          <w:b/>
          <w:i/>
          <w:szCs w:val="24"/>
        </w:rPr>
        <w:t>y</w:t>
      </w:r>
      <w:r w:rsidRPr="00C15F38">
        <w:rPr>
          <w:rFonts w:ascii="Times New Roman" w:hAnsi="Times New Roman"/>
          <w:szCs w:val="24"/>
        </w:rPr>
        <w:t xml:space="preserve"> dentist.</w:t>
      </w:r>
      <w:r w:rsidR="00C15F38">
        <w:rPr>
          <w:rFonts w:ascii="Times New Roman" w:hAnsi="Times New Roman"/>
          <w:szCs w:val="24"/>
        </w:rPr>
        <w:br/>
      </w:r>
    </w:p>
    <w:p w:rsidR="000D6C7F" w:rsidRPr="00C15F38" w:rsidRDefault="000D6C7F" w:rsidP="00C15F38">
      <w:pPr>
        <w:pStyle w:val="ListParagraph"/>
        <w:numPr>
          <w:ilvl w:val="0"/>
          <w:numId w:val="22"/>
        </w:numPr>
        <w:tabs>
          <w:tab w:val="left" w:pos="-1440"/>
          <w:tab w:val="num" w:pos="2160"/>
        </w:tabs>
        <w:ind w:left="2790" w:hanging="540"/>
        <w:rPr>
          <w:rFonts w:ascii="Times New Roman" w:hAnsi="Times New Roman"/>
          <w:szCs w:val="24"/>
        </w:rPr>
      </w:pPr>
      <w:r w:rsidRPr="00C15F38">
        <w:rPr>
          <w:rFonts w:ascii="Times New Roman" w:hAnsi="Times New Roman"/>
          <w:szCs w:val="24"/>
        </w:rPr>
        <w:t>Oral surgery referrals require Utilization Review (U.R.) approval, unless emergent.</w:t>
      </w:r>
    </w:p>
    <w:p w:rsidR="000D6C7F" w:rsidRPr="000C1A3A" w:rsidRDefault="000D6C7F" w:rsidP="00B410D5">
      <w:pPr>
        <w:tabs>
          <w:tab w:val="num" w:pos="1440"/>
        </w:tabs>
        <w:ind w:firstLine="18"/>
        <w:rPr>
          <w:rFonts w:ascii="Times New Roman" w:hAnsi="Times New Roman"/>
          <w:szCs w:val="24"/>
        </w:rPr>
      </w:pPr>
    </w:p>
    <w:p w:rsidR="000D6C7F" w:rsidRPr="00C15F38" w:rsidRDefault="000D6C7F" w:rsidP="00C15F38">
      <w:pPr>
        <w:pStyle w:val="ListParagraph"/>
        <w:numPr>
          <w:ilvl w:val="0"/>
          <w:numId w:val="28"/>
        </w:numPr>
        <w:tabs>
          <w:tab w:val="left" w:pos="-1440"/>
        </w:tabs>
        <w:ind w:hanging="792"/>
        <w:rPr>
          <w:rFonts w:ascii="Times New Roman" w:hAnsi="Times New Roman"/>
          <w:szCs w:val="24"/>
        </w:rPr>
      </w:pPr>
      <w:r w:rsidRPr="00C15F38">
        <w:rPr>
          <w:rFonts w:ascii="Times New Roman" w:hAnsi="Times New Roman"/>
          <w:szCs w:val="24"/>
        </w:rPr>
        <w:t>Restorative Procedures</w:t>
      </w:r>
    </w:p>
    <w:p w:rsidR="000D6C7F" w:rsidRPr="000C1A3A" w:rsidRDefault="000D6C7F" w:rsidP="00CB6B71">
      <w:pPr>
        <w:tabs>
          <w:tab w:val="left" w:pos="-1440"/>
        </w:tabs>
        <w:ind w:left="792"/>
        <w:rPr>
          <w:rFonts w:ascii="Times New Roman" w:hAnsi="Times New Roman"/>
          <w:szCs w:val="24"/>
        </w:rPr>
      </w:pPr>
    </w:p>
    <w:p w:rsidR="00C223CA" w:rsidRPr="00C223CA" w:rsidRDefault="000D6C7F" w:rsidP="007C450C">
      <w:pPr>
        <w:pStyle w:val="ListParagraph"/>
        <w:numPr>
          <w:ilvl w:val="0"/>
          <w:numId w:val="23"/>
        </w:numPr>
        <w:tabs>
          <w:tab w:val="left" w:pos="-1440"/>
        </w:tabs>
        <w:ind w:hanging="540"/>
        <w:rPr>
          <w:rFonts w:ascii="Times New Roman" w:hAnsi="Times New Roman"/>
          <w:szCs w:val="24"/>
        </w:rPr>
      </w:pPr>
      <w:r w:rsidRPr="00C223CA">
        <w:rPr>
          <w:rFonts w:ascii="Times New Roman" w:hAnsi="Times New Roman"/>
          <w:szCs w:val="24"/>
        </w:rPr>
        <w:t>Restorative materials will be restricted to amalgam, composites, crown forms, and temporary materials.  A recent radiograph of diagnostic quality should be taken prior to completing a restorative procedure</w:t>
      </w:r>
      <w:r w:rsidRPr="00C223CA">
        <w:rPr>
          <w:rFonts w:ascii="Times New Roman" w:hAnsi="Times New Roman"/>
          <w:b/>
          <w:szCs w:val="24"/>
        </w:rPr>
        <w:t>.</w:t>
      </w:r>
      <w:r w:rsidR="0034424D">
        <w:rPr>
          <w:rFonts w:ascii="Times New Roman" w:hAnsi="Times New Roman"/>
          <w:b/>
          <w:szCs w:val="24"/>
        </w:rPr>
        <w:br/>
      </w:r>
    </w:p>
    <w:p w:rsidR="00C223CA" w:rsidRDefault="000D6C7F" w:rsidP="007C450C">
      <w:pPr>
        <w:pStyle w:val="ListParagraph"/>
        <w:numPr>
          <w:ilvl w:val="0"/>
          <w:numId w:val="23"/>
        </w:numPr>
        <w:tabs>
          <w:tab w:val="left" w:pos="-1440"/>
        </w:tabs>
        <w:ind w:hanging="540"/>
        <w:rPr>
          <w:rFonts w:ascii="Times New Roman" w:hAnsi="Times New Roman"/>
          <w:szCs w:val="24"/>
        </w:rPr>
      </w:pPr>
      <w:r w:rsidRPr="00C223CA">
        <w:rPr>
          <w:rFonts w:ascii="Times New Roman" w:hAnsi="Times New Roman"/>
          <w:szCs w:val="24"/>
        </w:rPr>
        <w:t>Temporary materials are not used as a matter of routine, only for specific indications of a temporary, such as caries control, hypersensitivity and access closu</w:t>
      </w:r>
      <w:r w:rsidR="00C223CA">
        <w:rPr>
          <w:rFonts w:ascii="Times New Roman" w:hAnsi="Times New Roman"/>
          <w:szCs w:val="24"/>
        </w:rPr>
        <w:t>re after endodontic treatment.</w:t>
      </w:r>
      <w:r w:rsidR="0034424D">
        <w:rPr>
          <w:rFonts w:ascii="Times New Roman" w:hAnsi="Times New Roman"/>
          <w:szCs w:val="24"/>
        </w:rPr>
        <w:br/>
      </w:r>
    </w:p>
    <w:p w:rsidR="00C223CA" w:rsidRDefault="000D6C7F" w:rsidP="007C450C">
      <w:pPr>
        <w:pStyle w:val="ListParagraph"/>
        <w:numPr>
          <w:ilvl w:val="0"/>
          <w:numId w:val="23"/>
        </w:numPr>
        <w:tabs>
          <w:tab w:val="left" w:pos="-1440"/>
        </w:tabs>
        <w:ind w:hanging="540"/>
        <w:rPr>
          <w:rFonts w:ascii="Times New Roman" w:hAnsi="Times New Roman"/>
          <w:szCs w:val="24"/>
        </w:rPr>
      </w:pPr>
      <w:r w:rsidRPr="00C223CA">
        <w:rPr>
          <w:rFonts w:ascii="Times New Roman" w:hAnsi="Times New Roman"/>
          <w:szCs w:val="24"/>
        </w:rPr>
        <w:lastRenderedPageBreak/>
        <w:t>No gold, precious metal, or porcelain will be utilized for restorative purposes.</w:t>
      </w:r>
      <w:r w:rsidR="0034424D">
        <w:rPr>
          <w:rFonts w:ascii="Times New Roman" w:hAnsi="Times New Roman"/>
          <w:szCs w:val="24"/>
        </w:rPr>
        <w:br/>
      </w:r>
    </w:p>
    <w:p w:rsidR="000D6C7F" w:rsidRPr="00C223CA" w:rsidRDefault="000D6C7F" w:rsidP="007C450C">
      <w:pPr>
        <w:pStyle w:val="ListParagraph"/>
        <w:numPr>
          <w:ilvl w:val="0"/>
          <w:numId w:val="23"/>
        </w:numPr>
        <w:tabs>
          <w:tab w:val="left" w:pos="-1440"/>
        </w:tabs>
        <w:ind w:hanging="540"/>
        <w:rPr>
          <w:rFonts w:ascii="Times New Roman" w:hAnsi="Times New Roman"/>
          <w:szCs w:val="24"/>
        </w:rPr>
      </w:pPr>
      <w:r w:rsidRPr="00C223CA">
        <w:rPr>
          <w:rFonts w:ascii="Times New Roman" w:hAnsi="Times New Roman"/>
          <w:szCs w:val="24"/>
        </w:rPr>
        <w:t>Restorations for cosmetic purposes (e.g. veneers or small incisal fractures entirely within enamel) are not provided, replaced or repaired.  Exceptions require app</w:t>
      </w:r>
      <w:r w:rsidR="00C223CA">
        <w:rPr>
          <w:rFonts w:ascii="Times New Roman" w:hAnsi="Times New Roman"/>
          <w:szCs w:val="24"/>
        </w:rPr>
        <w:t xml:space="preserve">roval of the Dental Director.  </w:t>
      </w:r>
      <w:r w:rsidRPr="00C223CA">
        <w:rPr>
          <w:rFonts w:ascii="Times New Roman" w:hAnsi="Times New Roman"/>
          <w:szCs w:val="24"/>
        </w:rPr>
        <w:t xml:space="preserve">Refer to Health Services policy AD III-4 (Cosmetic Surgery). </w:t>
      </w:r>
    </w:p>
    <w:p w:rsidR="007C450C" w:rsidRDefault="007C450C" w:rsidP="007C450C">
      <w:pPr>
        <w:tabs>
          <w:tab w:val="left" w:pos="-1440"/>
        </w:tabs>
        <w:rPr>
          <w:rFonts w:ascii="Times New Roman" w:hAnsi="Times New Roman"/>
          <w:b/>
          <w:szCs w:val="24"/>
        </w:rPr>
      </w:pPr>
    </w:p>
    <w:p w:rsidR="000D6C7F" w:rsidRPr="007C450C" w:rsidRDefault="00C223CA" w:rsidP="007C450C">
      <w:pPr>
        <w:pStyle w:val="ListParagraph"/>
        <w:numPr>
          <w:ilvl w:val="0"/>
          <w:numId w:val="28"/>
        </w:numPr>
        <w:tabs>
          <w:tab w:val="left" w:pos="-1440"/>
        </w:tabs>
        <w:ind w:hanging="792"/>
        <w:rPr>
          <w:rFonts w:ascii="Times New Roman" w:hAnsi="Times New Roman"/>
          <w:szCs w:val="24"/>
        </w:rPr>
      </w:pPr>
      <w:r w:rsidRPr="007C450C">
        <w:rPr>
          <w:rFonts w:ascii="Times New Roman" w:hAnsi="Times New Roman"/>
          <w:szCs w:val="24"/>
        </w:rPr>
        <w:t xml:space="preserve"> </w:t>
      </w:r>
      <w:r w:rsidR="000D6C7F" w:rsidRPr="007C450C">
        <w:rPr>
          <w:rFonts w:ascii="Times New Roman" w:hAnsi="Times New Roman"/>
          <w:szCs w:val="24"/>
        </w:rPr>
        <w:t xml:space="preserve">Prosthetics </w:t>
      </w:r>
    </w:p>
    <w:p w:rsidR="000D6C7F" w:rsidRPr="000C1A3A" w:rsidRDefault="000D6C7F" w:rsidP="00CB6B71">
      <w:pPr>
        <w:tabs>
          <w:tab w:val="left" w:pos="-1440"/>
        </w:tabs>
        <w:ind w:left="792"/>
        <w:rPr>
          <w:rFonts w:ascii="Times New Roman" w:hAnsi="Times New Roman"/>
          <w:szCs w:val="24"/>
        </w:rPr>
      </w:pPr>
    </w:p>
    <w:p w:rsidR="008735BC" w:rsidRDefault="000D6C7F" w:rsidP="0034424D">
      <w:pPr>
        <w:pStyle w:val="ListParagraph"/>
        <w:numPr>
          <w:ilvl w:val="0"/>
          <w:numId w:val="24"/>
        </w:numPr>
        <w:ind w:left="3060"/>
        <w:rPr>
          <w:rFonts w:ascii="Times New Roman" w:hAnsi="Times New Roman"/>
          <w:b/>
          <w:szCs w:val="24"/>
        </w:rPr>
      </w:pPr>
      <w:r w:rsidRPr="00C223CA">
        <w:rPr>
          <w:rFonts w:ascii="Times New Roman" w:hAnsi="Times New Roman"/>
          <w:szCs w:val="24"/>
        </w:rPr>
        <w:t>This service is</w:t>
      </w:r>
      <w:r w:rsidRPr="00C223CA">
        <w:rPr>
          <w:rFonts w:ascii="Times New Roman" w:hAnsi="Times New Roman"/>
          <w:b/>
          <w:szCs w:val="24"/>
        </w:rPr>
        <w:t xml:space="preserve"> </w:t>
      </w:r>
      <w:r w:rsidRPr="00C223CA">
        <w:rPr>
          <w:rFonts w:ascii="Times New Roman" w:hAnsi="Times New Roman"/>
          <w:szCs w:val="24"/>
        </w:rPr>
        <w:t>restricted</w:t>
      </w:r>
      <w:r w:rsidRPr="00C223CA">
        <w:rPr>
          <w:rFonts w:ascii="Times New Roman" w:hAnsi="Times New Roman"/>
          <w:b/>
          <w:szCs w:val="24"/>
        </w:rPr>
        <w:t xml:space="preserve"> </w:t>
      </w:r>
      <w:r w:rsidRPr="00C223CA">
        <w:rPr>
          <w:rFonts w:ascii="Times New Roman" w:hAnsi="Times New Roman"/>
          <w:szCs w:val="24"/>
        </w:rPr>
        <w:t>to removable appliances.  Immediate dentures will not be provided</w:t>
      </w:r>
      <w:r w:rsidRPr="00C223CA">
        <w:rPr>
          <w:rFonts w:ascii="Times New Roman" w:hAnsi="Times New Roman"/>
          <w:b/>
          <w:szCs w:val="24"/>
        </w:rPr>
        <w:t xml:space="preserve">.  </w:t>
      </w:r>
      <w:r w:rsidRPr="00C223CA">
        <w:rPr>
          <w:rFonts w:ascii="Times New Roman" w:hAnsi="Times New Roman"/>
          <w:szCs w:val="24"/>
        </w:rPr>
        <w:t>Partial dentures will be fabricated with an acrylic base and wrought wire clasps.  A cast partial will be fabricated only when an acrylic partial with wrought wire clasps is not clinically acceptable</w:t>
      </w:r>
      <w:r w:rsidRPr="00C223CA">
        <w:rPr>
          <w:rFonts w:ascii="Times New Roman" w:hAnsi="Times New Roman"/>
          <w:b/>
          <w:szCs w:val="24"/>
        </w:rPr>
        <w:t>.</w:t>
      </w:r>
      <w:r w:rsidR="0034424D">
        <w:rPr>
          <w:rFonts w:ascii="Times New Roman" w:hAnsi="Times New Roman"/>
          <w:b/>
          <w:szCs w:val="24"/>
        </w:rPr>
        <w:br/>
      </w:r>
    </w:p>
    <w:p w:rsidR="008735BC" w:rsidRPr="008735BC" w:rsidRDefault="000D6C7F" w:rsidP="00CB6B71">
      <w:pPr>
        <w:pStyle w:val="ListParagraph"/>
        <w:numPr>
          <w:ilvl w:val="0"/>
          <w:numId w:val="24"/>
        </w:numPr>
        <w:rPr>
          <w:rFonts w:ascii="Times New Roman" w:hAnsi="Times New Roman"/>
          <w:b/>
          <w:szCs w:val="24"/>
        </w:rPr>
      </w:pPr>
      <w:r w:rsidRPr="008735BC">
        <w:rPr>
          <w:rFonts w:ascii="Times New Roman" w:hAnsi="Times New Roman"/>
          <w:szCs w:val="24"/>
        </w:rPr>
        <w:t>Replacement of a complete or partial denture is authorized when it cannot be made clinically acceptable by repair, reline or rebase and all other eligibility criteria of this policy are met.</w:t>
      </w:r>
      <w:r w:rsidR="007C450C">
        <w:rPr>
          <w:rFonts w:ascii="Times New Roman" w:hAnsi="Times New Roman"/>
          <w:szCs w:val="24"/>
        </w:rPr>
        <w:br/>
      </w:r>
    </w:p>
    <w:p w:rsidR="000D6C7F" w:rsidRPr="008735BC" w:rsidRDefault="000D6C7F" w:rsidP="00CB6B71">
      <w:pPr>
        <w:pStyle w:val="ListParagraph"/>
        <w:numPr>
          <w:ilvl w:val="0"/>
          <w:numId w:val="24"/>
        </w:numPr>
        <w:rPr>
          <w:rFonts w:ascii="Times New Roman" w:hAnsi="Times New Roman"/>
          <w:b/>
          <w:szCs w:val="24"/>
        </w:rPr>
      </w:pPr>
      <w:r w:rsidRPr="008735BC">
        <w:rPr>
          <w:rFonts w:ascii="Times New Roman" w:hAnsi="Times New Roman"/>
          <w:szCs w:val="24"/>
        </w:rPr>
        <w:t>Partial dentures will be fabricated according to the following criteria:</w:t>
      </w:r>
    </w:p>
    <w:p w:rsidR="000D6C7F" w:rsidRPr="000C1A3A" w:rsidRDefault="000D6C7F" w:rsidP="00CB6B71">
      <w:pPr>
        <w:rPr>
          <w:rFonts w:ascii="Times New Roman" w:hAnsi="Times New Roman"/>
          <w:szCs w:val="24"/>
        </w:rPr>
      </w:pPr>
    </w:p>
    <w:p w:rsidR="00ED7FFA" w:rsidRPr="00ED7FFA" w:rsidRDefault="000D6C7F" w:rsidP="00ED7FFA">
      <w:pPr>
        <w:pStyle w:val="ListParagraph"/>
        <w:numPr>
          <w:ilvl w:val="6"/>
          <w:numId w:val="7"/>
        </w:numPr>
        <w:ind w:left="3600" w:hanging="540"/>
        <w:rPr>
          <w:rFonts w:ascii="Times New Roman" w:hAnsi="Times New Roman"/>
          <w:szCs w:val="24"/>
        </w:rPr>
      </w:pPr>
      <w:r w:rsidRPr="00ED7FFA">
        <w:rPr>
          <w:rFonts w:ascii="Times New Roman" w:hAnsi="Times New Roman"/>
          <w:szCs w:val="24"/>
        </w:rPr>
        <w:t>All necessary restorations and surgical procedures are completed prior to making impressions</w:t>
      </w:r>
      <w:r w:rsidRPr="00ED7FFA">
        <w:rPr>
          <w:rFonts w:ascii="Times New Roman" w:hAnsi="Times New Roman"/>
          <w:b/>
          <w:szCs w:val="24"/>
        </w:rPr>
        <w:t>.</w:t>
      </w:r>
      <w:r w:rsidR="00ED7FFA">
        <w:rPr>
          <w:rFonts w:ascii="Times New Roman" w:hAnsi="Times New Roman"/>
          <w:b/>
          <w:szCs w:val="24"/>
        </w:rPr>
        <w:br/>
      </w:r>
    </w:p>
    <w:p w:rsidR="00ED7FFA" w:rsidRDefault="000D6C7F" w:rsidP="00ED7FFA">
      <w:pPr>
        <w:pStyle w:val="ListParagraph"/>
        <w:numPr>
          <w:ilvl w:val="6"/>
          <w:numId w:val="7"/>
        </w:numPr>
        <w:ind w:left="3600" w:hanging="540"/>
        <w:rPr>
          <w:rFonts w:ascii="Times New Roman" w:hAnsi="Times New Roman"/>
          <w:szCs w:val="24"/>
        </w:rPr>
      </w:pPr>
      <w:r w:rsidRPr="00ED7FFA">
        <w:rPr>
          <w:rFonts w:ascii="Times New Roman" w:hAnsi="Times New Roman"/>
          <w:szCs w:val="24"/>
        </w:rPr>
        <w:t>Teeth are free of calculus and the patient demonstrates acceptable oral hygiene.</w:t>
      </w:r>
      <w:r w:rsidR="00ED7FFA">
        <w:rPr>
          <w:rFonts w:ascii="Times New Roman" w:hAnsi="Times New Roman"/>
          <w:szCs w:val="24"/>
        </w:rPr>
        <w:br/>
      </w:r>
    </w:p>
    <w:p w:rsidR="000D6C7F" w:rsidRPr="00ED7FFA" w:rsidRDefault="000D6C7F" w:rsidP="00ED7FFA">
      <w:pPr>
        <w:pStyle w:val="ListParagraph"/>
        <w:numPr>
          <w:ilvl w:val="6"/>
          <w:numId w:val="7"/>
        </w:numPr>
        <w:ind w:left="3600" w:hanging="540"/>
        <w:rPr>
          <w:rFonts w:ascii="Times New Roman" w:hAnsi="Times New Roman"/>
          <w:szCs w:val="24"/>
        </w:rPr>
      </w:pPr>
      <w:r w:rsidRPr="00ED7FFA">
        <w:rPr>
          <w:rFonts w:ascii="Times New Roman" w:hAnsi="Times New Roman"/>
          <w:szCs w:val="24"/>
        </w:rPr>
        <w:t>Teeth have a crown to root ratio of at least 1:2 and the periodontal status supports a good 5-year prognosis.</w:t>
      </w:r>
    </w:p>
    <w:p w:rsidR="000D6C7F" w:rsidRPr="000C1A3A" w:rsidRDefault="000D6C7F" w:rsidP="007C450C">
      <w:pPr>
        <w:tabs>
          <w:tab w:val="num" w:pos="3690"/>
        </w:tabs>
        <w:ind w:left="3600" w:hanging="540"/>
        <w:rPr>
          <w:rFonts w:ascii="Times New Roman" w:hAnsi="Times New Roman"/>
          <w:b/>
          <w:szCs w:val="24"/>
        </w:rPr>
      </w:pPr>
    </w:p>
    <w:p w:rsidR="000D6C7F" w:rsidRPr="000C1A3A" w:rsidRDefault="000D6C7F" w:rsidP="007C450C">
      <w:pPr>
        <w:tabs>
          <w:tab w:val="num" w:pos="3690"/>
        </w:tabs>
        <w:ind w:left="3600" w:hanging="540"/>
        <w:rPr>
          <w:rFonts w:ascii="Times New Roman" w:hAnsi="Times New Roman"/>
          <w:szCs w:val="24"/>
        </w:rPr>
      </w:pPr>
      <w:r w:rsidRPr="000C1A3A">
        <w:rPr>
          <w:rFonts w:ascii="Times New Roman" w:hAnsi="Times New Roman"/>
          <w:szCs w:val="24"/>
        </w:rPr>
        <w:t>4.</w:t>
      </w:r>
      <w:r w:rsidRPr="000C1A3A">
        <w:rPr>
          <w:rFonts w:ascii="Times New Roman" w:hAnsi="Times New Roman"/>
          <w:b/>
          <w:szCs w:val="24"/>
        </w:rPr>
        <w:tab/>
      </w:r>
      <w:r w:rsidRPr="000C1A3A">
        <w:rPr>
          <w:rFonts w:ascii="Times New Roman" w:hAnsi="Times New Roman"/>
          <w:szCs w:val="24"/>
        </w:rPr>
        <w:t xml:space="preserve">There are less than eight (8) posterior teeth in functional occlusion.  If posterior teeth are missing in both arches, only one partial denture will be fabricated if it restores the patient to eight (8) or more posterior teeth in functional occlusion.  The Dental Director may approve an exception </w:t>
      </w:r>
      <w:r w:rsidRPr="000C1A3A">
        <w:rPr>
          <w:rFonts w:ascii="Times New Roman" w:hAnsi="Times New Roman"/>
          <w:szCs w:val="24"/>
        </w:rPr>
        <w:lastRenderedPageBreak/>
        <w:t xml:space="preserve">to </w:t>
      </w:r>
      <w:r w:rsidRPr="008735BC">
        <w:rPr>
          <w:rFonts w:ascii="Times New Roman" w:hAnsi="Times New Roman"/>
          <w:szCs w:val="24"/>
        </w:rPr>
        <w:t xml:space="preserve">policy </w:t>
      </w:r>
      <w:r w:rsidRPr="000C1A3A">
        <w:rPr>
          <w:rFonts w:ascii="Times New Roman" w:hAnsi="Times New Roman"/>
          <w:szCs w:val="24"/>
        </w:rPr>
        <w:t xml:space="preserve">when the offender’s health would be adversely affected unless a partial denture is provided. </w:t>
      </w:r>
    </w:p>
    <w:p w:rsidR="000D6C7F" w:rsidRPr="000C1A3A" w:rsidRDefault="000D6C7F" w:rsidP="00CB6B71">
      <w:pPr>
        <w:ind w:left="2070" w:hanging="450"/>
        <w:rPr>
          <w:rFonts w:ascii="Times New Roman" w:hAnsi="Times New Roman"/>
          <w:b/>
          <w:szCs w:val="24"/>
        </w:rPr>
      </w:pPr>
    </w:p>
    <w:p w:rsidR="000D6C7F" w:rsidRPr="000C1A3A" w:rsidRDefault="000D6C7F" w:rsidP="00CB6B71">
      <w:pPr>
        <w:pStyle w:val="BodyTextIndent"/>
        <w:numPr>
          <w:ilvl w:val="0"/>
          <w:numId w:val="24"/>
        </w:numPr>
        <w:jc w:val="left"/>
        <w:rPr>
          <w:sz w:val="24"/>
          <w:szCs w:val="24"/>
        </w:rPr>
      </w:pPr>
      <w:r w:rsidRPr="000C1A3A">
        <w:rPr>
          <w:sz w:val="24"/>
          <w:szCs w:val="24"/>
        </w:rPr>
        <w:t>Replacement of teeth lost or extracted</w:t>
      </w:r>
      <w:r w:rsidRPr="000C1A3A">
        <w:rPr>
          <w:b/>
          <w:sz w:val="24"/>
          <w:szCs w:val="24"/>
        </w:rPr>
        <w:t xml:space="preserve"> </w:t>
      </w:r>
      <w:r w:rsidRPr="000C1A3A">
        <w:rPr>
          <w:sz w:val="24"/>
          <w:szCs w:val="24"/>
        </w:rPr>
        <w:t xml:space="preserve">because </w:t>
      </w:r>
      <w:r w:rsidRPr="0091770A">
        <w:rPr>
          <w:sz w:val="24"/>
          <w:szCs w:val="24"/>
        </w:rPr>
        <w:t xml:space="preserve">of non-sports-related </w:t>
      </w:r>
      <w:r w:rsidRPr="000C1A3A">
        <w:rPr>
          <w:sz w:val="24"/>
          <w:szCs w:val="24"/>
        </w:rPr>
        <w:t xml:space="preserve">trauma </w:t>
      </w:r>
      <w:r w:rsidRPr="0091770A">
        <w:rPr>
          <w:sz w:val="24"/>
          <w:szCs w:val="24"/>
        </w:rPr>
        <w:t xml:space="preserve">while incarcerated </w:t>
      </w:r>
      <w:r w:rsidRPr="000C1A3A">
        <w:rPr>
          <w:sz w:val="24"/>
          <w:szCs w:val="24"/>
        </w:rPr>
        <w:t>must have investigatory documentation and prior approval from the Dental Director.</w:t>
      </w:r>
    </w:p>
    <w:p w:rsidR="000D6C7F" w:rsidRPr="000C1A3A" w:rsidRDefault="000D6C7F" w:rsidP="00CB6B71">
      <w:pPr>
        <w:pStyle w:val="BodyTextIndent"/>
        <w:jc w:val="left"/>
        <w:rPr>
          <w:sz w:val="24"/>
          <w:szCs w:val="24"/>
        </w:rPr>
      </w:pPr>
    </w:p>
    <w:p w:rsidR="000D6C7F" w:rsidRPr="000C1A3A" w:rsidRDefault="000D6C7F" w:rsidP="00CB6B71">
      <w:pPr>
        <w:pStyle w:val="BodyTextIndent"/>
        <w:numPr>
          <w:ilvl w:val="0"/>
          <w:numId w:val="24"/>
        </w:numPr>
        <w:jc w:val="left"/>
        <w:rPr>
          <w:sz w:val="24"/>
          <w:szCs w:val="24"/>
        </w:rPr>
      </w:pPr>
      <w:r w:rsidRPr="000C1A3A">
        <w:rPr>
          <w:sz w:val="24"/>
          <w:szCs w:val="24"/>
        </w:rPr>
        <w:t>Dentists may prioritize prosthetic cases.  Highest priority are edentulous or functionally edentulous offenders that do not have dentures and offenders who are exhibiting a significant medical condition which may be ameliorated by dentures.  Second priority are offenders that qualify for a dental prosthesis because of extractions performed while incarcerated.  Third priority will be all other cases.</w:t>
      </w:r>
    </w:p>
    <w:p w:rsidR="000D6C7F" w:rsidRPr="000C1A3A" w:rsidRDefault="000D6C7F" w:rsidP="00CB6B71">
      <w:pPr>
        <w:pStyle w:val="BodyTextIndent"/>
        <w:ind w:left="0"/>
        <w:jc w:val="left"/>
        <w:rPr>
          <w:sz w:val="24"/>
          <w:szCs w:val="24"/>
        </w:rPr>
      </w:pPr>
    </w:p>
    <w:p w:rsidR="000D6C7F" w:rsidRPr="000C1A3A" w:rsidRDefault="000D6C7F" w:rsidP="00CB6B71">
      <w:pPr>
        <w:numPr>
          <w:ilvl w:val="0"/>
          <w:numId w:val="24"/>
        </w:numPr>
        <w:rPr>
          <w:rFonts w:ascii="Times New Roman" w:hAnsi="Times New Roman"/>
          <w:szCs w:val="24"/>
        </w:rPr>
      </w:pPr>
      <w:r w:rsidRPr="000C1A3A">
        <w:rPr>
          <w:rFonts w:ascii="Times New Roman" w:hAnsi="Times New Roman"/>
          <w:szCs w:val="24"/>
        </w:rPr>
        <w:t xml:space="preserve">Appliances, either full or partial, may not be provided </w:t>
      </w:r>
      <w:r w:rsidRPr="0091770A">
        <w:rPr>
          <w:rFonts w:ascii="Times New Roman" w:hAnsi="Times New Roman"/>
          <w:szCs w:val="24"/>
        </w:rPr>
        <w:t xml:space="preserve">or replaced </w:t>
      </w:r>
      <w:r w:rsidRPr="000C1A3A">
        <w:rPr>
          <w:rFonts w:ascii="Times New Roman" w:hAnsi="Times New Roman"/>
          <w:szCs w:val="24"/>
        </w:rPr>
        <w:t>when:</w:t>
      </w:r>
    </w:p>
    <w:p w:rsidR="000D6C7F" w:rsidRPr="000C1A3A" w:rsidRDefault="000D6C7F" w:rsidP="00CB6B71">
      <w:pPr>
        <w:rPr>
          <w:rFonts w:ascii="Times New Roman" w:hAnsi="Times New Roman"/>
          <w:szCs w:val="24"/>
        </w:rPr>
      </w:pPr>
    </w:p>
    <w:p w:rsidR="000D6C7F" w:rsidRPr="000C1A3A" w:rsidRDefault="000D6C7F" w:rsidP="0034424D">
      <w:pPr>
        <w:pStyle w:val="BodyTextIndent2"/>
        <w:numPr>
          <w:ilvl w:val="0"/>
          <w:numId w:val="8"/>
        </w:numPr>
        <w:tabs>
          <w:tab w:val="num" w:pos="2250"/>
        </w:tabs>
        <w:ind w:left="3420" w:hanging="360"/>
        <w:jc w:val="left"/>
        <w:rPr>
          <w:sz w:val="24"/>
          <w:szCs w:val="24"/>
        </w:rPr>
      </w:pPr>
      <w:r w:rsidRPr="000C1A3A">
        <w:rPr>
          <w:sz w:val="24"/>
          <w:szCs w:val="24"/>
        </w:rPr>
        <w:t xml:space="preserve">A dental history reveals that dentures made in recent years have been unsatisfactory for reasons that are un-remediable (e.g., physiological or psychological).  </w:t>
      </w:r>
    </w:p>
    <w:p w:rsidR="000D6C7F" w:rsidRPr="000C1A3A" w:rsidRDefault="000D6C7F" w:rsidP="007C450C">
      <w:pPr>
        <w:pStyle w:val="BodyTextIndent2"/>
        <w:tabs>
          <w:tab w:val="num" w:pos="2250"/>
        </w:tabs>
        <w:ind w:left="3600"/>
        <w:jc w:val="left"/>
        <w:rPr>
          <w:sz w:val="24"/>
          <w:szCs w:val="24"/>
        </w:rPr>
      </w:pPr>
    </w:p>
    <w:p w:rsidR="000D6C7F" w:rsidRPr="000C1A3A" w:rsidRDefault="000D6C7F" w:rsidP="0034424D">
      <w:pPr>
        <w:pStyle w:val="BodyTextIndent2"/>
        <w:numPr>
          <w:ilvl w:val="0"/>
          <w:numId w:val="8"/>
        </w:numPr>
        <w:tabs>
          <w:tab w:val="num" w:pos="2250"/>
        </w:tabs>
        <w:ind w:left="3420" w:hanging="360"/>
        <w:jc w:val="left"/>
        <w:rPr>
          <w:sz w:val="24"/>
          <w:szCs w:val="24"/>
        </w:rPr>
      </w:pPr>
      <w:r w:rsidRPr="000C1A3A">
        <w:rPr>
          <w:sz w:val="24"/>
          <w:szCs w:val="24"/>
        </w:rPr>
        <w:t>There is inadequate alveolar bone to support, stabilize and retain the appliance</w:t>
      </w:r>
      <w:r w:rsidRPr="000C1A3A">
        <w:rPr>
          <w:b/>
          <w:sz w:val="24"/>
          <w:szCs w:val="24"/>
        </w:rPr>
        <w:t>.</w:t>
      </w:r>
    </w:p>
    <w:p w:rsidR="000D6C7F" w:rsidRPr="000C1A3A" w:rsidRDefault="000D6C7F" w:rsidP="00F40A7D">
      <w:pPr>
        <w:tabs>
          <w:tab w:val="num" w:pos="2250"/>
        </w:tabs>
        <w:ind w:left="3600" w:hanging="1350"/>
        <w:rPr>
          <w:rFonts w:ascii="Times New Roman" w:hAnsi="Times New Roman"/>
          <w:szCs w:val="24"/>
        </w:rPr>
      </w:pPr>
    </w:p>
    <w:p w:rsidR="00ED7FFA" w:rsidRDefault="000D6C7F" w:rsidP="0034424D">
      <w:pPr>
        <w:numPr>
          <w:ilvl w:val="0"/>
          <w:numId w:val="8"/>
        </w:numPr>
        <w:tabs>
          <w:tab w:val="num" w:pos="2250"/>
        </w:tabs>
        <w:ind w:left="3600" w:hanging="540"/>
        <w:rPr>
          <w:rFonts w:ascii="Times New Roman" w:hAnsi="Times New Roman"/>
          <w:szCs w:val="24"/>
        </w:rPr>
      </w:pPr>
      <w:r w:rsidRPr="000C1A3A">
        <w:rPr>
          <w:rFonts w:ascii="Times New Roman" w:hAnsi="Times New Roman"/>
          <w:szCs w:val="24"/>
        </w:rPr>
        <w:t>There is an indication of negligence and improper care of dentures.</w:t>
      </w:r>
    </w:p>
    <w:p w:rsidR="00ED7FFA" w:rsidRDefault="00ED7FFA" w:rsidP="00ED7FFA">
      <w:pPr>
        <w:pStyle w:val="ListParagraph"/>
        <w:rPr>
          <w:rFonts w:ascii="Times New Roman" w:hAnsi="Times New Roman"/>
          <w:szCs w:val="24"/>
        </w:rPr>
      </w:pPr>
    </w:p>
    <w:p w:rsidR="000D6C7F" w:rsidRPr="00ED7FFA" w:rsidRDefault="000D6C7F" w:rsidP="0034424D">
      <w:pPr>
        <w:numPr>
          <w:ilvl w:val="0"/>
          <w:numId w:val="8"/>
        </w:numPr>
        <w:tabs>
          <w:tab w:val="num" w:pos="2250"/>
        </w:tabs>
        <w:ind w:left="3420" w:hanging="360"/>
        <w:rPr>
          <w:rFonts w:ascii="Times New Roman" w:hAnsi="Times New Roman"/>
          <w:szCs w:val="24"/>
        </w:rPr>
      </w:pPr>
      <w:r w:rsidRPr="00ED7FFA">
        <w:rPr>
          <w:rFonts w:ascii="Times New Roman" w:hAnsi="Times New Roman"/>
          <w:szCs w:val="24"/>
        </w:rPr>
        <w:t>Relining, repair or re-basing of present dentures will make them serviceable.</w:t>
      </w:r>
    </w:p>
    <w:p w:rsidR="000D6C7F" w:rsidRPr="000C1A3A" w:rsidRDefault="000D6C7F" w:rsidP="007C450C">
      <w:pPr>
        <w:tabs>
          <w:tab w:val="num" w:pos="2250"/>
        </w:tabs>
        <w:ind w:left="3600" w:hanging="720"/>
        <w:rPr>
          <w:rFonts w:ascii="Times New Roman" w:hAnsi="Times New Roman"/>
          <w:szCs w:val="24"/>
        </w:rPr>
      </w:pPr>
    </w:p>
    <w:p w:rsidR="000D6C7F" w:rsidRPr="0091770A" w:rsidRDefault="000D6C7F" w:rsidP="0034424D">
      <w:pPr>
        <w:numPr>
          <w:ilvl w:val="0"/>
          <w:numId w:val="8"/>
        </w:numPr>
        <w:tabs>
          <w:tab w:val="left" w:pos="-1440"/>
          <w:tab w:val="num" w:pos="2250"/>
        </w:tabs>
        <w:ind w:left="3420" w:hanging="360"/>
        <w:rPr>
          <w:rFonts w:ascii="Times New Roman" w:hAnsi="Times New Roman"/>
          <w:szCs w:val="24"/>
        </w:rPr>
      </w:pPr>
      <w:r w:rsidRPr="000C1A3A">
        <w:rPr>
          <w:rFonts w:ascii="Times New Roman" w:hAnsi="Times New Roman"/>
          <w:szCs w:val="24"/>
        </w:rPr>
        <w:t xml:space="preserve">There are less than eighteen (18) months remaining before the projected release date except in cases of medical necessity where an inmate is edentulous or functionally edentulous and sufficient time remains before release to complete the procedure.  Cases of medical necessity shall have prior authorization from the Dental Director.  </w:t>
      </w:r>
      <w:r w:rsidRPr="0091770A">
        <w:rPr>
          <w:rFonts w:ascii="Times New Roman" w:hAnsi="Times New Roman"/>
          <w:szCs w:val="24"/>
        </w:rPr>
        <w:lastRenderedPageBreak/>
        <w:t>Exceptions may be approved when teeth are lost while incarcerated due to non-sports-related trauma.</w:t>
      </w:r>
    </w:p>
    <w:p w:rsidR="000D6C7F" w:rsidRPr="000C1A3A" w:rsidRDefault="000D6C7F" w:rsidP="00CB6B71">
      <w:pPr>
        <w:tabs>
          <w:tab w:val="left" w:pos="-1440"/>
        </w:tabs>
        <w:ind w:left="2088"/>
        <w:rPr>
          <w:rFonts w:ascii="Times New Roman" w:hAnsi="Times New Roman"/>
          <w:szCs w:val="24"/>
        </w:rPr>
      </w:pPr>
    </w:p>
    <w:p w:rsidR="000D6C7F" w:rsidRPr="005746A1" w:rsidRDefault="000D6C7F" w:rsidP="00F40A7D">
      <w:pPr>
        <w:pStyle w:val="ListParagraph"/>
        <w:numPr>
          <w:ilvl w:val="0"/>
          <w:numId w:val="28"/>
        </w:numPr>
        <w:tabs>
          <w:tab w:val="left" w:pos="-1440"/>
        </w:tabs>
        <w:ind w:hanging="702"/>
        <w:rPr>
          <w:rFonts w:ascii="Times New Roman" w:hAnsi="Times New Roman"/>
          <w:szCs w:val="24"/>
        </w:rPr>
      </w:pPr>
      <w:r w:rsidRPr="005746A1">
        <w:rPr>
          <w:rFonts w:ascii="Times New Roman" w:hAnsi="Times New Roman"/>
          <w:szCs w:val="24"/>
        </w:rPr>
        <w:t>Endodontic Treatment</w:t>
      </w:r>
    </w:p>
    <w:p w:rsidR="000D6C7F" w:rsidRPr="000C1A3A" w:rsidRDefault="000D6C7F" w:rsidP="00CB6B71">
      <w:pPr>
        <w:ind w:left="504" w:firstLine="720"/>
        <w:rPr>
          <w:rFonts w:ascii="Times New Roman" w:hAnsi="Times New Roman"/>
          <w:szCs w:val="24"/>
        </w:rPr>
      </w:pPr>
    </w:p>
    <w:p w:rsidR="000D6C7F" w:rsidRPr="005746A1" w:rsidRDefault="00D9021D" w:rsidP="00D9021D">
      <w:pPr>
        <w:pStyle w:val="ListParagraph"/>
        <w:tabs>
          <w:tab w:val="left" w:pos="1710"/>
        </w:tabs>
        <w:ind w:left="2232"/>
        <w:rPr>
          <w:rFonts w:ascii="Times New Roman" w:hAnsi="Times New Roman"/>
          <w:szCs w:val="24"/>
        </w:rPr>
      </w:pPr>
      <w:r>
        <w:rPr>
          <w:rFonts w:ascii="Times New Roman" w:hAnsi="Times New Roman"/>
          <w:szCs w:val="24"/>
        </w:rPr>
        <w:t>(i)</w:t>
      </w:r>
      <w:r w:rsidR="0034424D">
        <w:rPr>
          <w:rFonts w:ascii="Times New Roman" w:hAnsi="Times New Roman"/>
          <w:szCs w:val="24"/>
        </w:rPr>
        <w:t xml:space="preserve">   </w:t>
      </w:r>
      <w:r>
        <w:rPr>
          <w:rFonts w:ascii="Times New Roman" w:hAnsi="Times New Roman"/>
          <w:szCs w:val="24"/>
        </w:rPr>
        <w:tab/>
      </w:r>
      <w:r w:rsidR="000D6C7F" w:rsidRPr="005746A1">
        <w:rPr>
          <w:rFonts w:ascii="Times New Roman" w:hAnsi="Times New Roman"/>
          <w:szCs w:val="24"/>
        </w:rPr>
        <w:t xml:space="preserve">Anteriors </w:t>
      </w:r>
    </w:p>
    <w:p w:rsidR="000D6C7F" w:rsidRPr="000C1A3A" w:rsidRDefault="000D6C7F" w:rsidP="00F40A7D">
      <w:pPr>
        <w:tabs>
          <w:tab w:val="left" w:pos="1710"/>
        </w:tabs>
        <w:ind w:left="504" w:firstLine="90"/>
        <w:rPr>
          <w:rFonts w:ascii="Times New Roman" w:hAnsi="Times New Roman"/>
          <w:b/>
          <w:strike/>
          <w:szCs w:val="24"/>
        </w:rPr>
      </w:pPr>
    </w:p>
    <w:p w:rsidR="001D7D8F" w:rsidRPr="00D9021D" w:rsidRDefault="00D9021D" w:rsidP="00D9021D">
      <w:pPr>
        <w:tabs>
          <w:tab w:val="left" w:pos="1710"/>
        </w:tabs>
        <w:ind w:left="3600" w:hanging="3600"/>
        <w:rPr>
          <w:rFonts w:ascii="Times New Roman" w:hAnsi="Times New Roman"/>
          <w:szCs w:val="24"/>
        </w:rPr>
      </w:pPr>
      <w:r>
        <w:rPr>
          <w:rFonts w:ascii="Times New Roman" w:hAnsi="Times New Roman"/>
          <w:szCs w:val="24"/>
        </w:rPr>
        <w:tab/>
        <w:t xml:space="preserve">                   1.</w:t>
      </w:r>
      <w:r>
        <w:rPr>
          <w:rFonts w:ascii="Times New Roman" w:hAnsi="Times New Roman"/>
          <w:szCs w:val="24"/>
        </w:rPr>
        <w:tab/>
      </w:r>
      <w:r w:rsidR="000D6C7F" w:rsidRPr="00D9021D">
        <w:rPr>
          <w:rFonts w:ascii="Times New Roman" w:hAnsi="Times New Roman"/>
          <w:szCs w:val="24"/>
        </w:rPr>
        <w:t>Prior to initiating treatment, a critical assessment is necessary giving consideration to the patient’s oral hygiene, periodontal health, remaining bone support, resto</w:t>
      </w:r>
      <w:r w:rsidR="005746A1" w:rsidRPr="00D9021D">
        <w:rPr>
          <w:rFonts w:ascii="Times New Roman" w:hAnsi="Times New Roman"/>
          <w:szCs w:val="24"/>
        </w:rPr>
        <w:t xml:space="preserve">rability with amalgam or bonded  </w:t>
      </w:r>
      <w:r w:rsidR="000D6C7F" w:rsidRPr="00D9021D">
        <w:rPr>
          <w:rFonts w:ascii="Times New Roman" w:hAnsi="Times New Roman"/>
          <w:szCs w:val="24"/>
        </w:rPr>
        <w:t>composite, prognosis for long-term retention, the number of remaini</w:t>
      </w:r>
      <w:r w:rsidR="005746A1" w:rsidRPr="00D9021D">
        <w:rPr>
          <w:rFonts w:ascii="Times New Roman" w:hAnsi="Times New Roman"/>
          <w:szCs w:val="24"/>
        </w:rPr>
        <w:t xml:space="preserve">ng teeth, and whether </w:t>
      </w:r>
      <w:r w:rsidR="000D6C7F" w:rsidRPr="00D9021D">
        <w:rPr>
          <w:rFonts w:ascii="Times New Roman" w:hAnsi="Times New Roman"/>
          <w:szCs w:val="24"/>
        </w:rPr>
        <w:t xml:space="preserve"> preservation of the tooth is critical to the overall treatment plan.</w:t>
      </w:r>
      <w:r w:rsidR="001D7D8F" w:rsidRPr="00D9021D">
        <w:rPr>
          <w:rFonts w:ascii="Times New Roman" w:hAnsi="Times New Roman"/>
          <w:szCs w:val="24"/>
        </w:rPr>
        <w:br/>
      </w:r>
    </w:p>
    <w:p w:rsidR="00D9021D" w:rsidRDefault="00D9021D" w:rsidP="00D9021D">
      <w:pPr>
        <w:tabs>
          <w:tab w:val="left" w:pos="1710"/>
        </w:tabs>
        <w:ind w:left="3060" w:hanging="270"/>
        <w:rPr>
          <w:rFonts w:ascii="Times New Roman" w:hAnsi="Times New Roman"/>
          <w:szCs w:val="24"/>
        </w:rPr>
      </w:pPr>
      <w:r>
        <w:rPr>
          <w:rFonts w:ascii="Times New Roman" w:hAnsi="Times New Roman"/>
          <w:szCs w:val="24"/>
        </w:rPr>
        <w:t>2.</w:t>
      </w:r>
      <w:r>
        <w:rPr>
          <w:rFonts w:ascii="Times New Roman" w:hAnsi="Times New Roman"/>
          <w:szCs w:val="24"/>
        </w:rPr>
        <w:tab/>
      </w:r>
      <w:r>
        <w:rPr>
          <w:rFonts w:ascii="Times New Roman" w:hAnsi="Times New Roman"/>
          <w:szCs w:val="24"/>
        </w:rPr>
        <w:tab/>
      </w:r>
      <w:r w:rsidR="000D6C7F" w:rsidRPr="00D9021D">
        <w:rPr>
          <w:rFonts w:ascii="Times New Roman" w:hAnsi="Times New Roman"/>
          <w:szCs w:val="24"/>
        </w:rPr>
        <w:t>Facility dentists</w:t>
      </w:r>
      <w:r w:rsidR="000D6C7F" w:rsidRPr="00D9021D">
        <w:rPr>
          <w:rFonts w:ascii="Times New Roman" w:hAnsi="Times New Roman"/>
          <w:b/>
          <w:szCs w:val="24"/>
        </w:rPr>
        <w:t xml:space="preserve"> </w:t>
      </w:r>
      <w:r w:rsidR="000D6C7F" w:rsidRPr="00D9021D">
        <w:rPr>
          <w:rFonts w:ascii="Times New Roman" w:hAnsi="Times New Roman"/>
          <w:szCs w:val="24"/>
        </w:rPr>
        <w:t xml:space="preserve">are expected to provide this service as time </w:t>
      </w:r>
    </w:p>
    <w:p w:rsidR="005746A1" w:rsidRPr="00D9021D" w:rsidRDefault="00D9021D" w:rsidP="00D9021D">
      <w:pPr>
        <w:tabs>
          <w:tab w:val="left" w:pos="1710"/>
        </w:tabs>
        <w:ind w:left="3060" w:hanging="270"/>
        <w:rPr>
          <w:rFonts w:ascii="Times New Roman" w:hAnsi="Times New Roman"/>
          <w:szCs w:val="24"/>
        </w:rPr>
      </w:pPr>
      <w:r>
        <w:rPr>
          <w:rFonts w:ascii="Times New Roman" w:hAnsi="Times New Roman"/>
          <w:szCs w:val="24"/>
        </w:rPr>
        <w:tab/>
      </w:r>
      <w:r>
        <w:rPr>
          <w:rFonts w:ascii="Times New Roman" w:hAnsi="Times New Roman"/>
          <w:szCs w:val="24"/>
        </w:rPr>
        <w:tab/>
      </w:r>
      <w:r w:rsidR="000D6C7F" w:rsidRPr="00D9021D">
        <w:rPr>
          <w:rFonts w:ascii="Times New Roman" w:hAnsi="Times New Roman"/>
          <w:szCs w:val="24"/>
        </w:rPr>
        <w:t>permits</w:t>
      </w:r>
      <w:r w:rsidR="001D7D8F" w:rsidRPr="00D9021D">
        <w:rPr>
          <w:rFonts w:ascii="Times New Roman" w:hAnsi="Times New Roman"/>
          <w:szCs w:val="24"/>
        </w:rPr>
        <w:br/>
      </w:r>
    </w:p>
    <w:p w:rsidR="00D9021D" w:rsidRDefault="00D9021D" w:rsidP="00D9021D">
      <w:pPr>
        <w:tabs>
          <w:tab w:val="left" w:pos="1710"/>
        </w:tabs>
        <w:rPr>
          <w:rFonts w:ascii="Times New Roman" w:hAnsi="Times New Roman"/>
          <w:szCs w:val="24"/>
        </w:rPr>
      </w:pPr>
      <w:r>
        <w:rPr>
          <w:rFonts w:ascii="Times New Roman" w:hAnsi="Times New Roman"/>
          <w:szCs w:val="24"/>
        </w:rPr>
        <w:tab/>
      </w:r>
      <w:r>
        <w:rPr>
          <w:rFonts w:ascii="Times New Roman" w:hAnsi="Times New Roman"/>
          <w:szCs w:val="24"/>
        </w:rPr>
        <w:tab/>
        <w:t xml:space="preserve">          3.</w:t>
      </w:r>
      <w:r>
        <w:rPr>
          <w:rFonts w:ascii="Times New Roman" w:hAnsi="Times New Roman"/>
          <w:szCs w:val="24"/>
        </w:rPr>
        <w:tab/>
      </w:r>
      <w:r w:rsidR="000D6C7F" w:rsidRPr="00D9021D">
        <w:rPr>
          <w:rFonts w:ascii="Times New Roman" w:hAnsi="Times New Roman"/>
          <w:szCs w:val="24"/>
        </w:rPr>
        <w:t xml:space="preserve">Possible referral cases must have all caries removed and the </w:t>
      </w:r>
    </w:p>
    <w:p w:rsidR="001D7D8F" w:rsidRPr="00D9021D" w:rsidRDefault="00D9021D" w:rsidP="00D9021D">
      <w:pPr>
        <w:tabs>
          <w:tab w:val="left" w:pos="171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D6C7F" w:rsidRPr="00D9021D">
        <w:rPr>
          <w:rFonts w:ascii="Times New Roman" w:hAnsi="Times New Roman"/>
          <w:szCs w:val="24"/>
        </w:rPr>
        <w:t>need for endodontics affirmed prior to initiating the UR.</w:t>
      </w:r>
      <w:r w:rsidR="001D7D8F" w:rsidRPr="00D9021D">
        <w:rPr>
          <w:rFonts w:ascii="Times New Roman" w:hAnsi="Times New Roman"/>
          <w:szCs w:val="24"/>
        </w:rPr>
        <w:br/>
      </w:r>
    </w:p>
    <w:p w:rsidR="000D6C7F" w:rsidRPr="00D9021D" w:rsidRDefault="005B7799" w:rsidP="00D9021D">
      <w:pPr>
        <w:tabs>
          <w:tab w:val="left" w:pos="1710"/>
        </w:tabs>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sidR="00AE5E36">
        <w:rPr>
          <w:rFonts w:ascii="Times New Roman" w:hAnsi="Times New Roman"/>
          <w:szCs w:val="24"/>
        </w:rPr>
        <w:t xml:space="preserve"> </w:t>
      </w:r>
      <w:r w:rsidR="00D9021D">
        <w:rPr>
          <w:rFonts w:ascii="Times New Roman" w:hAnsi="Times New Roman"/>
          <w:szCs w:val="24"/>
        </w:rPr>
        <w:t xml:space="preserve">4. </w:t>
      </w:r>
      <w:r>
        <w:rPr>
          <w:rFonts w:ascii="Times New Roman" w:hAnsi="Times New Roman"/>
          <w:szCs w:val="24"/>
        </w:rPr>
        <w:tab/>
      </w:r>
      <w:r w:rsidR="000D6C7F" w:rsidRPr="00D9021D">
        <w:rPr>
          <w:rFonts w:ascii="Times New Roman" w:hAnsi="Times New Roman"/>
          <w:szCs w:val="24"/>
        </w:rPr>
        <w:t>Appointments are made after UR approval.</w:t>
      </w:r>
    </w:p>
    <w:p w:rsidR="000D6C7F" w:rsidRPr="000C1A3A" w:rsidRDefault="000D6C7F" w:rsidP="001D7D8F">
      <w:pPr>
        <w:tabs>
          <w:tab w:val="left" w:pos="1710"/>
        </w:tabs>
        <w:ind w:hanging="270"/>
        <w:rPr>
          <w:rFonts w:ascii="Times New Roman" w:hAnsi="Times New Roman"/>
          <w:szCs w:val="24"/>
        </w:rPr>
      </w:pPr>
    </w:p>
    <w:p w:rsidR="005E005A" w:rsidRPr="00D9021D" w:rsidRDefault="00D9021D" w:rsidP="00D9021D">
      <w:pPr>
        <w:tabs>
          <w:tab w:val="left" w:pos="3420"/>
        </w:tabs>
        <w:ind w:left="2160"/>
        <w:rPr>
          <w:rFonts w:ascii="Times New Roman" w:hAnsi="Times New Roman"/>
          <w:szCs w:val="24"/>
        </w:rPr>
      </w:pPr>
      <w:r>
        <w:rPr>
          <w:rFonts w:ascii="Times New Roman" w:hAnsi="Times New Roman"/>
          <w:szCs w:val="24"/>
        </w:rPr>
        <w:t>(ii)</w:t>
      </w:r>
      <w:r w:rsidR="005B7799">
        <w:rPr>
          <w:rFonts w:ascii="Times New Roman" w:hAnsi="Times New Roman"/>
          <w:szCs w:val="24"/>
        </w:rPr>
        <w:t xml:space="preserve">    </w:t>
      </w:r>
      <w:r w:rsidR="000D6C7F" w:rsidRPr="00D9021D">
        <w:rPr>
          <w:rFonts w:ascii="Times New Roman" w:hAnsi="Times New Roman"/>
          <w:szCs w:val="24"/>
        </w:rPr>
        <w:t>Premolars</w:t>
      </w:r>
      <w:r w:rsidR="00E772BA" w:rsidRPr="00D9021D">
        <w:rPr>
          <w:rFonts w:ascii="Times New Roman" w:hAnsi="Times New Roman"/>
          <w:szCs w:val="24"/>
        </w:rPr>
        <w:br/>
      </w:r>
    </w:p>
    <w:p w:rsidR="005B7799" w:rsidRDefault="005B7799" w:rsidP="005B7799">
      <w:pPr>
        <w:tabs>
          <w:tab w:val="left" w:pos="3420"/>
        </w:tabs>
        <w:ind w:left="3060" w:hanging="3060"/>
        <w:rPr>
          <w:rFonts w:ascii="Times New Roman" w:hAnsi="Times New Roman"/>
          <w:szCs w:val="24"/>
        </w:rPr>
      </w:pPr>
      <w:r>
        <w:rPr>
          <w:rFonts w:ascii="Times New Roman" w:hAnsi="Times New Roman"/>
          <w:szCs w:val="24"/>
        </w:rPr>
        <w:t xml:space="preserve">                                             1.</w:t>
      </w:r>
      <w:r>
        <w:rPr>
          <w:rFonts w:ascii="Times New Roman" w:hAnsi="Times New Roman"/>
          <w:szCs w:val="24"/>
        </w:rPr>
        <w:tab/>
      </w:r>
      <w:r>
        <w:rPr>
          <w:rFonts w:ascii="Times New Roman" w:hAnsi="Times New Roman"/>
          <w:szCs w:val="24"/>
        </w:rPr>
        <w:tab/>
      </w:r>
      <w:r w:rsidR="00E772BA" w:rsidRPr="005B7799">
        <w:rPr>
          <w:rFonts w:ascii="Times New Roman" w:hAnsi="Times New Roman"/>
          <w:szCs w:val="24"/>
        </w:rPr>
        <w:t xml:space="preserve">Prior to initiating treatment, a critical assessment is necessary </w:t>
      </w:r>
    </w:p>
    <w:p w:rsidR="004C4FF6" w:rsidRPr="005B7799" w:rsidRDefault="005B7799" w:rsidP="005B7799">
      <w:pPr>
        <w:tabs>
          <w:tab w:val="left" w:pos="3420"/>
        </w:tabs>
        <w:ind w:left="3420" w:hanging="3060"/>
        <w:rPr>
          <w:rFonts w:ascii="Times New Roman" w:hAnsi="Times New Roman"/>
          <w:szCs w:val="24"/>
        </w:rPr>
      </w:pPr>
      <w:r>
        <w:rPr>
          <w:rFonts w:ascii="Times New Roman" w:hAnsi="Times New Roman"/>
          <w:szCs w:val="24"/>
        </w:rPr>
        <w:tab/>
      </w:r>
      <w:r w:rsidRPr="005B7799">
        <w:rPr>
          <w:rFonts w:ascii="Times New Roman" w:hAnsi="Times New Roman"/>
          <w:szCs w:val="24"/>
        </w:rPr>
        <w:t>giving consideration</w:t>
      </w:r>
      <w:r w:rsidR="00E772BA" w:rsidRPr="005B7799">
        <w:rPr>
          <w:rFonts w:ascii="Times New Roman" w:hAnsi="Times New Roman"/>
          <w:szCs w:val="24"/>
        </w:rPr>
        <w:t xml:space="preserve"> to the patient’s oral hygiene, periodontal health, remaining bone support, restorability with bonded composite, prognosis for long-term retention, the number of remaining teeth, and whether preservation of the tooth is critical to the overall treatment plan.</w:t>
      </w:r>
    </w:p>
    <w:p w:rsidR="00E772BA" w:rsidRPr="004C4FF6" w:rsidRDefault="00E772BA" w:rsidP="004C4FF6">
      <w:pPr>
        <w:tabs>
          <w:tab w:val="left" w:pos="3420"/>
        </w:tabs>
        <w:rPr>
          <w:rFonts w:ascii="Times New Roman" w:hAnsi="Times New Roman"/>
          <w:szCs w:val="24"/>
        </w:rPr>
      </w:pPr>
    </w:p>
    <w:p w:rsidR="005B7799" w:rsidRDefault="005B7799" w:rsidP="005B7799">
      <w:pPr>
        <w:tabs>
          <w:tab w:val="left" w:pos="3420"/>
        </w:tabs>
        <w:ind w:left="3060" w:hanging="3060"/>
        <w:rPr>
          <w:rFonts w:ascii="Times New Roman" w:hAnsi="Times New Roman"/>
          <w:szCs w:val="24"/>
        </w:rPr>
      </w:pPr>
      <w:r>
        <w:rPr>
          <w:rFonts w:ascii="Times New Roman" w:hAnsi="Times New Roman"/>
          <w:szCs w:val="24"/>
        </w:rPr>
        <w:t xml:space="preserve">                                             2.</w:t>
      </w:r>
      <w:r>
        <w:rPr>
          <w:rFonts w:ascii="Times New Roman" w:hAnsi="Times New Roman"/>
          <w:szCs w:val="24"/>
        </w:rPr>
        <w:tab/>
      </w:r>
      <w:r>
        <w:rPr>
          <w:rFonts w:ascii="Times New Roman" w:hAnsi="Times New Roman"/>
          <w:szCs w:val="24"/>
        </w:rPr>
        <w:tab/>
      </w:r>
      <w:r w:rsidR="004C4FF6" w:rsidRPr="005B7799">
        <w:rPr>
          <w:rFonts w:ascii="Times New Roman" w:hAnsi="Times New Roman"/>
          <w:szCs w:val="24"/>
        </w:rPr>
        <w:t>Facility dentists</w:t>
      </w:r>
      <w:r w:rsidR="004C4FF6" w:rsidRPr="005B7799">
        <w:rPr>
          <w:rFonts w:ascii="Times New Roman" w:hAnsi="Times New Roman"/>
          <w:b/>
          <w:szCs w:val="24"/>
        </w:rPr>
        <w:t xml:space="preserve"> </w:t>
      </w:r>
      <w:r w:rsidR="004C4FF6" w:rsidRPr="005B7799">
        <w:rPr>
          <w:rFonts w:ascii="Times New Roman" w:hAnsi="Times New Roman"/>
          <w:szCs w:val="24"/>
        </w:rPr>
        <w:t xml:space="preserve">are expected to provide this service as time </w:t>
      </w:r>
    </w:p>
    <w:p w:rsidR="004C4FF6" w:rsidRPr="005B7799" w:rsidRDefault="005B7799" w:rsidP="005B7799">
      <w:pPr>
        <w:tabs>
          <w:tab w:val="left" w:pos="3420"/>
        </w:tabs>
        <w:ind w:left="3060" w:hanging="3060"/>
        <w:rPr>
          <w:rFonts w:ascii="Times New Roman" w:hAnsi="Times New Roman"/>
          <w:szCs w:val="24"/>
        </w:rPr>
      </w:pPr>
      <w:r>
        <w:rPr>
          <w:rFonts w:ascii="Times New Roman" w:hAnsi="Times New Roman"/>
          <w:szCs w:val="24"/>
        </w:rPr>
        <w:tab/>
      </w:r>
      <w:r>
        <w:rPr>
          <w:rFonts w:ascii="Times New Roman" w:hAnsi="Times New Roman"/>
          <w:szCs w:val="24"/>
        </w:rPr>
        <w:tab/>
      </w:r>
      <w:r w:rsidR="004C4FF6" w:rsidRPr="005B7799">
        <w:rPr>
          <w:rFonts w:ascii="Times New Roman" w:hAnsi="Times New Roman"/>
          <w:szCs w:val="24"/>
        </w:rPr>
        <w:t>permits.</w:t>
      </w:r>
    </w:p>
    <w:p w:rsidR="004E1E63" w:rsidRPr="004C4FF6" w:rsidRDefault="004E1E63" w:rsidP="004C4FF6">
      <w:pPr>
        <w:tabs>
          <w:tab w:val="left" w:pos="3510"/>
        </w:tabs>
        <w:rPr>
          <w:rFonts w:ascii="Times New Roman" w:hAnsi="Times New Roman"/>
          <w:szCs w:val="24"/>
        </w:rPr>
      </w:pPr>
    </w:p>
    <w:p w:rsidR="005B7799" w:rsidRDefault="005B7799" w:rsidP="005B7799">
      <w:pPr>
        <w:tabs>
          <w:tab w:val="left" w:pos="1710"/>
        </w:tabs>
        <w:ind w:left="720"/>
        <w:rPr>
          <w:rFonts w:ascii="Times New Roman" w:hAnsi="Times New Roman"/>
          <w:szCs w:val="24"/>
        </w:rPr>
      </w:pPr>
      <w:r>
        <w:rPr>
          <w:rFonts w:ascii="Times New Roman" w:hAnsi="Times New Roman"/>
          <w:szCs w:val="24"/>
        </w:rPr>
        <w:t xml:space="preserve">                                 3.         </w:t>
      </w:r>
      <w:r w:rsidR="004C4FF6" w:rsidRPr="005B7799">
        <w:rPr>
          <w:rFonts w:ascii="Times New Roman" w:hAnsi="Times New Roman"/>
          <w:szCs w:val="24"/>
        </w:rPr>
        <w:t xml:space="preserve">Possible referral cases must have all caries removed and the </w:t>
      </w:r>
    </w:p>
    <w:p w:rsidR="004C4FF6" w:rsidRPr="005B7799" w:rsidRDefault="005B7799" w:rsidP="005B7799">
      <w:pPr>
        <w:tabs>
          <w:tab w:val="left" w:pos="1710"/>
        </w:tabs>
        <w:ind w:left="720"/>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4C4FF6" w:rsidRPr="005B7799">
        <w:rPr>
          <w:rFonts w:ascii="Times New Roman" w:hAnsi="Times New Roman"/>
          <w:szCs w:val="24"/>
        </w:rPr>
        <w:t>need for endodontics affirmed prior to initiating the UR.</w:t>
      </w:r>
      <w:r w:rsidR="005E005A" w:rsidRPr="005B7799">
        <w:rPr>
          <w:rFonts w:ascii="Times New Roman" w:hAnsi="Times New Roman"/>
          <w:szCs w:val="24"/>
        </w:rPr>
        <w:br/>
      </w:r>
    </w:p>
    <w:p w:rsidR="00AE5E36" w:rsidRDefault="00AE5E36" w:rsidP="00AE5E36">
      <w:pPr>
        <w:tabs>
          <w:tab w:val="left" w:pos="1710"/>
        </w:tabs>
        <w:rPr>
          <w:rFonts w:ascii="Times New Roman" w:hAnsi="Times New Roman"/>
          <w:szCs w:val="24"/>
        </w:rPr>
      </w:pPr>
      <w:r>
        <w:rPr>
          <w:rFonts w:ascii="Times New Roman" w:hAnsi="Times New Roman"/>
          <w:szCs w:val="24"/>
        </w:rPr>
        <w:lastRenderedPageBreak/>
        <w:tab/>
      </w:r>
      <w:r>
        <w:rPr>
          <w:rFonts w:ascii="Times New Roman" w:hAnsi="Times New Roman"/>
          <w:szCs w:val="24"/>
        </w:rPr>
        <w:tab/>
        <w:t xml:space="preserve">       4.</w:t>
      </w:r>
      <w:r>
        <w:rPr>
          <w:rFonts w:ascii="Times New Roman" w:hAnsi="Times New Roman"/>
          <w:szCs w:val="24"/>
        </w:rPr>
        <w:tab/>
      </w:r>
      <w:r>
        <w:rPr>
          <w:rFonts w:ascii="Times New Roman" w:hAnsi="Times New Roman"/>
          <w:szCs w:val="24"/>
        </w:rPr>
        <w:tab/>
      </w:r>
      <w:r w:rsidR="000D6C7F" w:rsidRPr="00AE5E36">
        <w:rPr>
          <w:rFonts w:ascii="Times New Roman" w:hAnsi="Times New Roman"/>
          <w:szCs w:val="24"/>
        </w:rPr>
        <w:t xml:space="preserve">A clinically acceptable radiograph of the tooth, taken after </w:t>
      </w:r>
    </w:p>
    <w:p w:rsidR="004C4FF6" w:rsidRPr="00AE5E36" w:rsidRDefault="00AE5E36" w:rsidP="00AE5E36">
      <w:pPr>
        <w:tabs>
          <w:tab w:val="left" w:pos="1710"/>
        </w:tabs>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D6C7F" w:rsidRPr="00AE5E36">
        <w:rPr>
          <w:rFonts w:ascii="Times New Roman" w:hAnsi="Times New Roman"/>
          <w:szCs w:val="24"/>
        </w:rPr>
        <w:t>caries removal, shall be mailed to the UR approver</w:t>
      </w:r>
      <w:r w:rsidR="000D6C7F" w:rsidRPr="00AE5E36">
        <w:rPr>
          <w:rFonts w:ascii="Times New Roman" w:hAnsi="Times New Roman"/>
          <w:b/>
          <w:szCs w:val="24"/>
        </w:rPr>
        <w:t>.</w:t>
      </w:r>
      <w:r w:rsidR="005E005A" w:rsidRPr="00AE5E36">
        <w:rPr>
          <w:rFonts w:ascii="Times New Roman" w:hAnsi="Times New Roman"/>
          <w:b/>
          <w:szCs w:val="24"/>
        </w:rPr>
        <w:br/>
      </w:r>
    </w:p>
    <w:p w:rsidR="00AE5E36" w:rsidRDefault="00AE5E36" w:rsidP="00AE5E36">
      <w:pPr>
        <w:tabs>
          <w:tab w:val="left" w:pos="1710"/>
        </w:tab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5.</w:t>
      </w:r>
      <w:r>
        <w:rPr>
          <w:rFonts w:ascii="Times New Roman" w:hAnsi="Times New Roman"/>
          <w:szCs w:val="24"/>
        </w:rPr>
        <w:tab/>
      </w:r>
      <w:r>
        <w:rPr>
          <w:rFonts w:ascii="Times New Roman" w:hAnsi="Times New Roman"/>
          <w:szCs w:val="24"/>
        </w:rPr>
        <w:tab/>
      </w:r>
      <w:r w:rsidR="000D6C7F" w:rsidRPr="00AE5E36">
        <w:rPr>
          <w:rFonts w:ascii="Times New Roman" w:hAnsi="Times New Roman"/>
          <w:szCs w:val="24"/>
        </w:rPr>
        <w:t xml:space="preserve">The UR approver will affirm restorability with a bonded </w:t>
      </w:r>
    </w:p>
    <w:p w:rsidR="000D6C7F" w:rsidRPr="00AE5E36" w:rsidRDefault="00AE5E36" w:rsidP="00AE5E36">
      <w:pPr>
        <w:tabs>
          <w:tab w:val="left" w:pos="1710"/>
        </w:tabs>
        <w:ind w:left="3600" w:hanging="720"/>
        <w:rPr>
          <w:rFonts w:ascii="Times New Roman" w:hAnsi="Times New Roman"/>
          <w:szCs w:val="24"/>
        </w:rPr>
      </w:pPr>
      <w:r>
        <w:rPr>
          <w:rFonts w:ascii="Times New Roman" w:hAnsi="Times New Roman"/>
          <w:szCs w:val="24"/>
        </w:rPr>
        <w:tab/>
      </w:r>
      <w:r w:rsidR="000D6C7F" w:rsidRPr="00AE5E36">
        <w:rPr>
          <w:rFonts w:ascii="Times New Roman" w:hAnsi="Times New Roman"/>
          <w:szCs w:val="24"/>
        </w:rPr>
        <w:t>composite, no decay below the CEJ, caries control is complete, both cusps are present, and no more than three (3) surfaces of the tooth require restoration.  Appointments are made after UR approval.</w:t>
      </w:r>
    </w:p>
    <w:p w:rsidR="000D6C7F" w:rsidRPr="001C1385" w:rsidRDefault="000D6C7F" w:rsidP="001C1385">
      <w:pPr>
        <w:tabs>
          <w:tab w:val="left" w:pos="1710"/>
        </w:tabs>
        <w:rPr>
          <w:rFonts w:ascii="Times New Roman" w:hAnsi="Times New Roman"/>
          <w:szCs w:val="24"/>
        </w:rPr>
      </w:pPr>
    </w:p>
    <w:p w:rsidR="00AE5E36" w:rsidRDefault="00AE5E36" w:rsidP="00AE5E36">
      <w:pPr>
        <w:tabs>
          <w:tab w:val="left" w:pos="1710"/>
        </w:tabs>
        <w:ind w:left="1710" w:hanging="1710"/>
        <w:rPr>
          <w:rFonts w:ascii="Times New Roman" w:hAnsi="Times New Roman"/>
          <w:szCs w:val="24"/>
        </w:rPr>
      </w:pPr>
      <w:r>
        <w:rPr>
          <w:rFonts w:ascii="Times New Roman" w:hAnsi="Times New Roman"/>
          <w:szCs w:val="24"/>
        </w:rPr>
        <w:tab/>
        <w:t xml:space="preserve">      </w:t>
      </w:r>
      <w:r>
        <w:rPr>
          <w:rFonts w:ascii="Times New Roman" w:hAnsi="Times New Roman"/>
          <w:szCs w:val="24"/>
        </w:rPr>
        <w:tab/>
        <w:t>(iii)</w:t>
      </w:r>
      <w:r>
        <w:rPr>
          <w:rFonts w:ascii="Times New Roman" w:hAnsi="Times New Roman"/>
          <w:szCs w:val="24"/>
        </w:rPr>
        <w:tab/>
      </w:r>
      <w:r w:rsidR="001C1385" w:rsidRPr="00AE5E36">
        <w:rPr>
          <w:rFonts w:ascii="Times New Roman" w:hAnsi="Times New Roman"/>
          <w:szCs w:val="24"/>
        </w:rPr>
        <w:t>Molars</w:t>
      </w:r>
      <w:r w:rsidR="001C1385" w:rsidRPr="00AE5E36">
        <w:rPr>
          <w:rFonts w:ascii="Times New Roman" w:hAnsi="Times New Roman"/>
          <w:szCs w:val="24"/>
        </w:rPr>
        <w:br/>
      </w:r>
      <w:r w:rsidR="001C1385" w:rsidRPr="00AE5E36">
        <w:rPr>
          <w:rFonts w:ascii="Times New Roman" w:hAnsi="Times New Roman"/>
          <w:szCs w:val="24"/>
        </w:rPr>
        <w:br/>
      </w:r>
      <w:r>
        <w:rPr>
          <w:rFonts w:ascii="Times New Roman" w:hAnsi="Times New Roman"/>
          <w:szCs w:val="24"/>
        </w:rPr>
        <w:t xml:space="preserve">  </w:t>
      </w:r>
      <w:r>
        <w:rPr>
          <w:rFonts w:ascii="Times New Roman" w:hAnsi="Times New Roman"/>
          <w:szCs w:val="24"/>
        </w:rPr>
        <w:tab/>
      </w:r>
      <w:r>
        <w:rPr>
          <w:rFonts w:ascii="Times New Roman" w:hAnsi="Times New Roman"/>
          <w:szCs w:val="24"/>
        </w:rPr>
        <w:tab/>
        <w:t>1.</w:t>
      </w:r>
      <w:r>
        <w:rPr>
          <w:rFonts w:ascii="Times New Roman" w:hAnsi="Times New Roman"/>
          <w:szCs w:val="24"/>
        </w:rPr>
        <w:tab/>
      </w:r>
      <w:r w:rsidR="000D6C7F" w:rsidRPr="00AE5E36">
        <w:rPr>
          <w:rFonts w:ascii="Times New Roman" w:hAnsi="Times New Roman"/>
          <w:szCs w:val="24"/>
        </w:rPr>
        <w:t>Molar endodontics will not be pr</w:t>
      </w:r>
      <w:r w:rsidR="00C910E3" w:rsidRPr="00AE5E36">
        <w:rPr>
          <w:rFonts w:ascii="Times New Roman" w:hAnsi="Times New Roman"/>
          <w:szCs w:val="24"/>
        </w:rPr>
        <w:t xml:space="preserve">ovided except under </w:t>
      </w:r>
    </w:p>
    <w:p w:rsidR="000D6C7F" w:rsidRDefault="00AE5E36" w:rsidP="00AE5E36">
      <w:pPr>
        <w:tabs>
          <w:tab w:val="left" w:pos="1710"/>
        </w:tabs>
        <w:ind w:left="3600" w:hanging="1710"/>
        <w:rPr>
          <w:rFonts w:ascii="Times New Roman" w:hAnsi="Times New Roman"/>
          <w:szCs w:val="24"/>
        </w:rPr>
      </w:pPr>
      <w:r>
        <w:rPr>
          <w:rFonts w:ascii="Times New Roman" w:hAnsi="Times New Roman"/>
          <w:szCs w:val="24"/>
        </w:rPr>
        <w:tab/>
      </w:r>
      <w:r w:rsidR="00C910E3" w:rsidRPr="00AE5E36">
        <w:rPr>
          <w:rFonts w:ascii="Times New Roman" w:hAnsi="Times New Roman"/>
          <w:szCs w:val="24"/>
        </w:rPr>
        <w:t xml:space="preserve">extenuating </w:t>
      </w:r>
      <w:r w:rsidR="000D6C7F" w:rsidRPr="00AE5E36">
        <w:rPr>
          <w:rFonts w:ascii="Times New Roman" w:hAnsi="Times New Roman"/>
          <w:szCs w:val="24"/>
        </w:rPr>
        <w:t>circumstances a</w:t>
      </w:r>
      <w:r w:rsidR="00C910E3" w:rsidRPr="00AE5E36">
        <w:rPr>
          <w:rFonts w:ascii="Times New Roman" w:hAnsi="Times New Roman"/>
          <w:szCs w:val="24"/>
        </w:rPr>
        <w:t xml:space="preserve">nd with </w:t>
      </w:r>
      <w:r w:rsidR="000D6C7F" w:rsidRPr="00AE5E36">
        <w:rPr>
          <w:rFonts w:ascii="Times New Roman" w:hAnsi="Times New Roman"/>
          <w:szCs w:val="24"/>
        </w:rPr>
        <w:t>the approval of the Dental Director.</w:t>
      </w:r>
      <w:r w:rsidR="000D6C7F" w:rsidRPr="00AE5E36">
        <w:rPr>
          <w:rFonts w:ascii="Times New Roman" w:hAnsi="Times New Roman"/>
          <w:szCs w:val="24"/>
        </w:rPr>
        <w:tab/>
      </w:r>
    </w:p>
    <w:p w:rsidR="00AE5E36" w:rsidRDefault="00AE5E36" w:rsidP="00AE5E36">
      <w:pPr>
        <w:tabs>
          <w:tab w:val="left" w:pos="1710"/>
        </w:tabs>
        <w:ind w:left="3600" w:hanging="1710"/>
        <w:rPr>
          <w:rFonts w:ascii="Times New Roman" w:hAnsi="Times New Roman"/>
          <w:szCs w:val="24"/>
        </w:rPr>
      </w:pPr>
    </w:p>
    <w:p w:rsidR="00AE5E36" w:rsidRDefault="00AE5E36" w:rsidP="00AE5E36">
      <w:pPr>
        <w:tabs>
          <w:tab w:val="left" w:pos="1710"/>
        </w:tabs>
        <w:ind w:left="3600" w:hanging="1710"/>
        <w:rPr>
          <w:rFonts w:ascii="Times New Roman" w:hAnsi="Times New Roman"/>
          <w:szCs w:val="24"/>
        </w:rPr>
      </w:pPr>
    </w:p>
    <w:p w:rsidR="00AE5E36" w:rsidRDefault="00AE5E36" w:rsidP="00AE5E36">
      <w:pPr>
        <w:tabs>
          <w:tab w:val="left" w:pos="1710"/>
        </w:tabs>
        <w:ind w:left="3600" w:hanging="1710"/>
        <w:rPr>
          <w:rFonts w:ascii="Times New Roman" w:hAnsi="Times New Roman"/>
          <w:szCs w:val="24"/>
        </w:rPr>
      </w:pPr>
    </w:p>
    <w:p w:rsidR="00AE5E36" w:rsidRDefault="00AE5E36" w:rsidP="00AE5E36">
      <w:pPr>
        <w:tabs>
          <w:tab w:val="left" w:pos="1710"/>
        </w:tabs>
        <w:ind w:left="3600" w:hanging="1710"/>
        <w:rPr>
          <w:rFonts w:ascii="Times New Roman" w:hAnsi="Times New Roman"/>
          <w:szCs w:val="24"/>
        </w:rPr>
      </w:pPr>
    </w:p>
    <w:p w:rsidR="00AE5E36" w:rsidRDefault="00AE5E36" w:rsidP="00AE5E36">
      <w:pPr>
        <w:tabs>
          <w:tab w:val="left" w:pos="1710"/>
        </w:tabs>
        <w:ind w:left="3600" w:hanging="1710"/>
        <w:rPr>
          <w:rFonts w:ascii="Times New Roman" w:hAnsi="Times New Roman"/>
          <w:szCs w:val="24"/>
        </w:rPr>
      </w:pPr>
    </w:p>
    <w:p w:rsidR="00AE5E36" w:rsidRDefault="00AE5E36" w:rsidP="00AE5E36">
      <w:pPr>
        <w:tabs>
          <w:tab w:val="left" w:pos="1710"/>
        </w:tabs>
        <w:ind w:left="3600" w:hanging="1710"/>
        <w:rPr>
          <w:rFonts w:ascii="Times New Roman" w:hAnsi="Times New Roman"/>
          <w:szCs w:val="24"/>
        </w:rPr>
      </w:pPr>
    </w:p>
    <w:p w:rsidR="00AE5E36" w:rsidRDefault="005C6C01" w:rsidP="00AE5E36">
      <w:pPr>
        <w:tabs>
          <w:tab w:val="left" w:pos="1710"/>
        </w:tabs>
        <w:rPr>
          <w:rFonts w:ascii="Times New Roman" w:hAnsi="Times New Roman"/>
          <w:szCs w:val="24"/>
        </w:rPr>
      </w:pPr>
      <w:r w:rsidRPr="005C6C01">
        <w:rPr>
          <w:noProof/>
          <w:u w:val="single"/>
        </w:rPr>
        <w:drawing>
          <wp:inline distT="0" distB="0" distL="0" distR="0" wp14:anchorId="796AB321" wp14:editId="3F4AF133">
            <wp:extent cx="580952" cy="40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952" cy="409524"/>
                    </a:xfrm>
                    <a:prstGeom prst="rect">
                      <a:avLst/>
                    </a:prstGeom>
                  </pic:spPr>
                </pic:pic>
              </a:graphicData>
            </a:graphic>
          </wp:inline>
        </w:drawing>
      </w:r>
      <w:r w:rsidR="00AE5E36" w:rsidRPr="005C6C01">
        <w:rPr>
          <w:rFonts w:ascii="Times New Roman" w:hAnsi="Times New Roman"/>
          <w:szCs w:val="24"/>
          <w:u w:val="single"/>
        </w:rPr>
        <w:t>_</w:t>
      </w:r>
      <w:r w:rsidR="00AE5E36">
        <w:rPr>
          <w:rFonts w:ascii="Times New Roman" w:hAnsi="Times New Roman"/>
          <w:szCs w:val="24"/>
        </w:rPr>
        <w:t>______________________</w:t>
      </w:r>
      <w:r w:rsidRPr="005C6C01">
        <w:rPr>
          <w:rFonts w:ascii="Times New Roman" w:hAnsi="Times New Roman"/>
          <w:szCs w:val="24"/>
          <w:u w:val="single"/>
        </w:rPr>
        <w:t>08/03/2020</w:t>
      </w:r>
    </w:p>
    <w:p w:rsidR="00AE5E36" w:rsidRDefault="00AE5E36" w:rsidP="00AE5E36">
      <w:pPr>
        <w:tabs>
          <w:tab w:val="left" w:pos="1710"/>
        </w:tabs>
        <w:rPr>
          <w:rFonts w:ascii="Times New Roman" w:hAnsi="Times New Roman"/>
          <w:szCs w:val="24"/>
        </w:rPr>
      </w:pPr>
      <w:r>
        <w:rPr>
          <w:rFonts w:ascii="Times New Roman" w:hAnsi="Times New Roman"/>
          <w:szCs w:val="24"/>
        </w:rPr>
        <w:t>Todd E. Ishee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w:t>
      </w:r>
    </w:p>
    <w:p w:rsidR="00AE5E36" w:rsidRDefault="00AE5E36" w:rsidP="00AE5E36">
      <w:pPr>
        <w:tabs>
          <w:tab w:val="left" w:pos="1710"/>
        </w:tabs>
        <w:rPr>
          <w:rFonts w:ascii="Times New Roman" w:hAnsi="Times New Roman"/>
          <w:szCs w:val="24"/>
        </w:rPr>
      </w:pPr>
      <w:r>
        <w:rPr>
          <w:rFonts w:ascii="Times New Roman" w:hAnsi="Times New Roman"/>
          <w:szCs w:val="24"/>
        </w:rPr>
        <w:t>Commissioner of Prisons</w:t>
      </w:r>
    </w:p>
    <w:p w:rsidR="00AE5E36" w:rsidRPr="00AE5E36" w:rsidRDefault="00AE5E36" w:rsidP="00AE5E36">
      <w:pPr>
        <w:tabs>
          <w:tab w:val="left" w:pos="1710"/>
        </w:tabs>
        <w:rPr>
          <w:rFonts w:ascii="Times New Roman" w:hAnsi="Times New Roman"/>
          <w:szCs w:val="24"/>
        </w:rPr>
      </w:pPr>
    </w:p>
    <w:p w:rsidR="000D6C7F" w:rsidRPr="000C1A3A" w:rsidRDefault="000D6C7F" w:rsidP="00CB6B71">
      <w:pPr>
        <w:rPr>
          <w:rFonts w:ascii="Times New Roman" w:hAnsi="Times New Roman"/>
          <w:szCs w:val="24"/>
        </w:rPr>
      </w:pPr>
    </w:p>
    <w:p w:rsidR="000D6C7F" w:rsidRPr="000C1A3A" w:rsidRDefault="000D6C7F" w:rsidP="00CB6B71">
      <w:pPr>
        <w:rPr>
          <w:rFonts w:ascii="Times New Roman" w:hAnsi="Times New Roman"/>
          <w:szCs w:val="24"/>
        </w:rPr>
      </w:pPr>
      <w:bookmarkStart w:id="0" w:name="_GoBack"/>
      <w:bookmarkEnd w:id="0"/>
    </w:p>
    <w:p w:rsidR="000D6C7F" w:rsidRPr="000C1A3A" w:rsidRDefault="000D6C7F" w:rsidP="00CB6B71">
      <w:pPr>
        <w:rPr>
          <w:rFonts w:ascii="Times New Roman" w:hAnsi="Times New Roman"/>
          <w:szCs w:val="24"/>
        </w:rPr>
      </w:pPr>
    </w:p>
    <w:p w:rsidR="002D7820" w:rsidRPr="000C1A3A" w:rsidRDefault="002D7820" w:rsidP="00CB6B71">
      <w:pPr>
        <w:rPr>
          <w:rFonts w:ascii="Times New Roman" w:hAnsi="Times New Roman"/>
          <w:szCs w:val="24"/>
        </w:rPr>
      </w:pPr>
    </w:p>
    <w:sectPr w:rsidR="002D7820" w:rsidRPr="000C1A3A" w:rsidSect="003275D7">
      <w:headerReference w:type="default" r:id="rId9"/>
      <w:footerReference w:type="default" r:id="rId10"/>
      <w:pgSz w:w="12240" w:h="15840" w:code="1"/>
      <w:pgMar w:top="1440" w:right="1440" w:bottom="1440" w:left="1440" w:header="36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F8" w:rsidRDefault="004C08F8" w:rsidP="000D4E71">
      <w:r>
        <w:separator/>
      </w:r>
    </w:p>
  </w:endnote>
  <w:endnote w:type="continuationSeparator" w:id="0">
    <w:p w:rsidR="004C08F8" w:rsidRDefault="004C08F8" w:rsidP="000D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Cs w:val="24"/>
      </w:rPr>
      <w:id w:val="1543330133"/>
      <w:docPartObj>
        <w:docPartGallery w:val="Page Numbers (Bottom of Page)"/>
        <w:docPartUnique/>
      </w:docPartObj>
    </w:sdtPr>
    <w:sdtEndPr/>
    <w:sdtContent>
      <w:sdt>
        <w:sdtPr>
          <w:rPr>
            <w:rFonts w:ascii="Times New Roman" w:hAnsi="Times New Roman"/>
            <w:szCs w:val="24"/>
          </w:rPr>
          <w:id w:val="-1705238520"/>
          <w:docPartObj>
            <w:docPartGallery w:val="Page Numbers (Top of Page)"/>
            <w:docPartUnique/>
          </w:docPartObj>
        </w:sdtPr>
        <w:sdtEndPr/>
        <w:sdtContent>
          <w:p w:rsidR="002D7820" w:rsidRPr="000F0F78" w:rsidRDefault="002D7820">
            <w:pPr>
              <w:pStyle w:val="Footer"/>
              <w:rPr>
                <w:rFonts w:ascii="Times New Roman" w:hAnsi="Times New Roman"/>
                <w:b/>
                <w:bCs/>
                <w:szCs w:val="24"/>
              </w:rPr>
            </w:pPr>
            <w:r w:rsidRPr="002D7820">
              <w:rPr>
                <w:rFonts w:ascii="Times New Roman" w:hAnsi="Times New Roman"/>
                <w:szCs w:val="24"/>
              </w:rPr>
              <w:t xml:space="preserve">Page </w:t>
            </w:r>
            <w:r w:rsidRPr="002D7820">
              <w:rPr>
                <w:rFonts w:ascii="Times New Roman" w:hAnsi="Times New Roman"/>
                <w:b/>
                <w:bCs/>
                <w:szCs w:val="24"/>
              </w:rPr>
              <w:fldChar w:fldCharType="begin"/>
            </w:r>
            <w:r w:rsidRPr="002D7820">
              <w:rPr>
                <w:rFonts w:ascii="Times New Roman" w:hAnsi="Times New Roman"/>
                <w:b/>
                <w:bCs/>
                <w:szCs w:val="24"/>
              </w:rPr>
              <w:instrText xml:space="preserve"> PAGE </w:instrText>
            </w:r>
            <w:r w:rsidRPr="002D7820">
              <w:rPr>
                <w:rFonts w:ascii="Times New Roman" w:hAnsi="Times New Roman"/>
                <w:b/>
                <w:bCs/>
                <w:szCs w:val="24"/>
              </w:rPr>
              <w:fldChar w:fldCharType="separate"/>
            </w:r>
            <w:r w:rsidR="005C6C01">
              <w:rPr>
                <w:rFonts w:ascii="Times New Roman" w:hAnsi="Times New Roman"/>
                <w:b/>
                <w:bCs/>
                <w:noProof/>
                <w:szCs w:val="24"/>
              </w:rPr>
              <w:t>1</w:t>
            </w:r>
            <w:r w:rsidRPr="002D7820">
              <w:rPr>
                <w:rFonts w:ascii="Times New Roman" w:hAnsi="Times New Roman"/>
                <w:b/>
                <w:bCs/>
                <w:szCs w:val="24"/>
              </w:rPr>
              <w:fldChar w:fldCharType="end"/>
            </w:r>
            <w:r w:rsidRPr="002D7820">
              <w:rPr>
                <w:rFonts w:ascii="Times New Roman" w:hAnsi="Times New Roman"/>
                <w:szCs w:val="24"/>
              </w:rPr>
              <w:t xml:space="preserve"> of </w:t>
            </w:r>
            <w:r w:rsidRPr="002D7820">
              <w:rPr>
                <w:rFonts w:ascii="Times New Roman" w:hAnsi="Times New Roman"/>
                <w:b/>
                <w:bCs/>
                <w:szCs w:val="24"/>
              </w:rPr>
              <w:fldChar w:fldCharType="begin"/>
            </w:r>
            <w:r w:rsidRPr="002D7820">
              <w:rPr>
                <w:rFonts w:ascii="Times New Roman" w:hAnsi="Times New Roman"/>
                <w:b/>
                <w:bCs/>
                <w:szCs w:val="24"/>
              </w:rPr>
              <w:instrText xml:space="preserve"> NUMPAGES  </w:instrText>
            </w:r>
            <w:r w:rsidRPr="002D7820">
              <w:rPr>
                <w:rFonts w:ascii="Times New Roman" w:hAnsi="Times New Roman"/>
                <w:b/>
                <w:bCs/>
                <w:szCs w:val="24"/>
              </w:rPr>
              <w:fldChar w:fldCharType="separate"/>
            </w:r>
            <w:r w:rsidR="005C6C01">
              <w:rPr>
                <w:rFonts w:ascii="Times New Roman" w:hAnsi="Times New Roman"/>
                <w:b/>
                <w:bCs/>
                <w:noProof/>
                <w:szCs w:val="24"/>
              </w:rPr>
              <w:t>7</w:t>
            </w:r>
            <w:r w:rsidRPr="002D7820">
              <w:rPr>
                <w:rFonts w:ascii="Times New Roman" w:hAnsi="Times New Roman"/>
                <w:b/>
                <w:bCs/>
                <w:szCs w:val="24"/>
              </w:rPr>
              <w:fldChar w:fldCharType="end"/>
            </w:r>
            <w:r w:rsidR="00B65E38">
              <w:rPr>
                <w:rFonts w:ascii="Times New Roman" w:hAnsi="Times New Roman"/>
                <w:b/>
                <w:bCs/>
                <w:szCs w:val="24"/>
              </w:rPr>
              <w:tab/>
            </w:r>
            <w:r w:rsidR="00B65E38">
              <w:rPr>
                <w:rFonts w:ascii="Times New Roman" w:hAnsi="Times New Roman"/>
                <w:b/>
                <w:bCs/>
                <w:szCs w:val="24"/>
              </w:rPr>
              <w:tab/>
            </w:r>
            <w:r w:rsidR="000F0F78">
              <w:rPr>
                <w:rFonts w:ascii="Times New Roman" w:hAnsi="Times New Roman"/>
                <w:b/>
                <w:bCs/>
                <w:szCs w:val="24"/>
              </w:rPr>
              <w:t>TX V-6</w:t>
            </w:r>
          </w:p>
        </w:sdtContent>
      </w:sdt>
    </w:sdtContent>
  </w:sdt>
  <w:p w:rsidR="002D7820" w:rsidRDefault="002D7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F8" w:rsidRDefault="004C08F8" w:rsidP="000D4E71">
      <w:r>
        <w:separator/>
      </w:r>
    </w:p>
  </w:footnote>
  <w:footnote w:type="continuationSeparator" w:id="0">
    <w:p w:rsidR="004C08F8" w:rsidRDefault="004C08F8" w:rsidP="000D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71" w:rsidRDefault="00FD4E80">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1305560</wp:posOffset>
              </wp:positionH>
              <wp:positionV relativeFrom="paragraph">
                <wp:posOffset>-1931670</wp:posOffset>
              </wp:positionV>
              <wp:extent cx="4057650" cy="962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57650" cy="962025"/>
                      </a:xfrm>
                      <a:prstGeom prst="rect">
                        <a:avLst/>
                      </a:prstGeom>
                      <a:noFill/>
                      <a:ln w="6350">
                        <a:noFill/>
                      </a:ln>
                    </wps:spPr>
                    <wps:txbx>
                      <w:txbxContent>
                        <w:p w:rsidR="000D4E71" w:rsidRDefault="000D4E71" w:rsidP="000D4E71">
                          <w:pPr>
                            <w:rPr>
                              <w:rFonts w:ascii="Times New Roman" w:hAnsi="Times New Roman"/>
                              <w:b/>
                              <w:sz w:val="28"/>
                              <w:szCs w:val="28"/>
                            </w:rPr>
                          </w:pPr>
                          <w:r w:rsidRPr="000D4E71">
                            <w:rPr>
                              <w:rFonts w:ascii="Times New Roman" w:hAnsi="Times New Roman"/>
                              <w:b/>
                              <w:sz w:val="28"/>
                              <w:szCs w:val="28"/>
                            </w:rPr>
                            <w:t>PRISONS</w:t>
                          </w:r>
                        </w:p>
                        <w:p w:rsidR="000D4E71" w:rsidRPr="000D4E71" w:rsidRDefault="000D4E71" w:rsidP="000D4E71">
                          <w:pPr>
                            <w:rPr>
                              <w:rFonts w:ascii="Times New Roman" w:hAnsi="Times New Roman"/>
                              <w:b/>
                              <w:color w:val="FF0000"/>
                              <w:sz w:val="36"/>
                              <w:szCs w:val="28"/>
                            </w:rPr>
                          </w:pPr>
                          <w:r w:rsidRPr="000D4E71">
                            <w:rPr>
                              <w:rFonts w:ascii="Times New Roman" w:hAnsi="Times New Roman"/>
                              <w:b/>
                              <w:color w:val="FF0000"/>
                              <w:sz w:val="36"/>
                              <w:szCs w:val="28"/>
                            </w:rPr>
                            <w:t>Health and Wellness Services</w:t>
                          </w:r>
                        </w:p>
                        <w:p w:rsidR="000D4E71" w:rsidRPr="000D4E71" w:rsidRDefault="000D4E71" w:rsidP="000D4E71">
                          <w:pPr>
                            <w:rPr>
                              <w:rFonts w:ascii="Times New Roman" w:hAnsi="Times New Roman"/>
                              <w:b/>
                              <w:sz w:val="28"/>
                              <w:szCs w:val="28"/>
                            </w:rPr>
                          </w:pPr>
                          <w:r>
                            <w:rPr>
                              <w:rFonts w:ascii="Times New Roman" w:hAnsi="Times New Roman"/>
                              <w:b/>
                              <w:sz w:val="28"/>
                              <w:szCs w:val="28"/>
                            </w:rPr>
                            <w:t xml:space="preserve">Policies and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8pt;margin-top:-152.1pt;width:319.5pt;height:7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" filled="f" stroked="f" strokeweight=".5pt">
              <v:textbox>
                <w:txbxContent>
                  <w:p w:rsidR="000D4E71" w:rsidRDefault="000D4E71" w:rsidP="000D4E71">
                    <w:pPr>
                      <w:rPr>
                        <w:rFonts w:ascii="Times New Roman" w:hAnsi="Times New Roman"/>
                        <w:b/>
                        <w:sz w:val="28"/>
                        <w:szCs w:val="28"/>
                      </w:rPr>
                    </w:pPr>
                    <w:r w:rsidRPr="000D4E71">
                      <w:rPr>
                        <w:rFonts w:ascii="Times New Roman" w:hAnsi="Times New Roman"/>
                        <w:b/>
                        <w:sz w:val="28"/>
                        <w:szCs w:val="28"/>
                      </w:rPr>
                      <w:t>PRISONS</w:t>
                    </w:r>
                  </w:p>
                  <w:p w:rsidR="000D4E71" w:rsidRPr="000D4E71" w:rsidRDefault="000D4E71" w:rsidP="000D4E71">
                    <w:pPr>
                      <w:rPr>
                        <w:rFonts w:ascii="Times New Roman" w:hAnsi="Times New Roman"/>
                        <w:b/>
                        <w:color w:val="FF0000"/>
                        <w:sz w:val="36"/>
                        <w:szCs w:val="28"/>
                      </w:rPr>
                    </w:pPr>
                    <w:r w:rsidRPr="000D4E71">
                      <w:rPr>
                        <w:rFonts w:ascii="Times New Roman" w:hAnsi="Times New Roman"/>
                        <w:b/>
                        <w:color w:val="FF0000"/>
                        <w:sz w:val="36"/>
                        <w:szCs w:val="28"/>
                      </w:rPr>
                      <w:t>Health and Wellness Services</w:t>
                    </w:r>
                  </w:p>
                  <w:p w:rsidR="000D4E71" w:rsidRPr="000D4E71" w:rsidRDefault="000D4E71" w:rsidP="000D4E71">
                    <w:pPr>
                      <w:rPr>
                        <w:rFonts w:ascii="Times New Roman" w:hAnsi="Times New Roman"/>
                        <w:b/>
                        <w:sz w:val="28"/>
                        <w:szCs w:val="28"/>
                      </w:rPr>
                    </w:pPr>
                    <w:r>
                      <w:rPr>
                        <w:rFonts w:ascii="Times New Roman" w:hAnsi="Times New Roman"/>
                        <w:b/>
                        <w:sz w:val="28"/>
                        <w:szCs w:val="28"/>
                      </w:rPr>
                      <w:t xml:space="preserve">Policies and Procedures </w:t>
                    </w:r>
                  </w:p>
                </w:txbxContent>
              </v:textbox>
            </v:shape>
          </w:pict>
        </mc:Fallback>
      </mc:AlternateContent>
    </w:r>
    <w:r w:rsidR="000D4E71">
      <w:rPr>
        <w:noProof/>
      </w:rPr>
      <mc:AlternateContent>
        <mc:Choice Requires="wps">
          <w:drawing>
            <wp:anchor distT="45720" distB="45720" distL="114300" distR="114300" simplePos="0" relativeHeight="251659264" behindDoc="0" locked="0" layoutInCell="1" allowOverlap="1">
              <wp:simplePos x="0" y="0"/>
              <wp:positionH relativeFrom="page">
                <wp:posOffset>247650</wp:posOffset>
              </wp:positionH>
              <wp:positionV relativeFrom="paragraph">
                <wp:posOffset>-2000250</wp:posOffset>
              </wp:positionV>
              <wp:extent cx="7258050" cy="181927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819275"/>
                      </a:xfrm>
                      <a:prstGeom prst="rect">
                        <a:avLst/>
                      </a:prstGeom>
                      <a:ln w="57150" cmpd="thickThin">
                        <a:headEnd/>
                        <a:tailEnd/>
                      </a:ln>
                    </wps:spPr>
                    <wps:style>
                      <a:lnRef idx="2">
                        <a:schemeClr val="dk1"/>
                      </a:lnRef>
                      <a:fillRef idx="1">
                        <a:schemeClr val="lt1"/>
                      </a:fillRef>
                      <a:effectRef idx="0">
                        <a:schemeClr val="dk1"/>
                      </a:effectRef>
                      <a:fontRef idx="minor">
                        <a:schemeClr val="dk1"/>
                      </a:fontRef>
                    </wps:style>
                    <wps:txbx>
                      <w:txbxContent>
                        <w:p w:rsidR="000D4E71" w:rsidRPr="000D4E71" w:rsidRDefault="000D4E71">
                          <w:pPr>
                            <w:rPr>
                              <w14:textOutline w14:w="9525" w14:cap="rnd" w14:cmpd="sng" w14:algn="ctr">
                                <w14:solidFill>
                                  <w14:schemeClr w14:val="dk1"/>
                                </w14:solidFill>
                                <w14:prstDash w14:val="solid"/>
                                <w14:bevel/>
                              </w14:textOutline>
                            </w:rPr>
                          </w:pPr>
                          <w:r>
                            <w:rPr>
                              <w:noProof/>
                            </w:rPr>
                            <w:drawing>
                              <wp:inline distT="0" distB="0" distL="0" distR="0" wp14:anchorId="2ADBDB65" wp14:editId="4F7C72E1">
                                <wp:extent cx="1485900" cy="914400"/>
                                <wp:effectExtent l="0" t="0" r="0" b="0"/>
                                <wp:docPr id="19" name="Picture 19" descr="dps_logo_rgb_forTranspBG-LgLt"/>
                                <wp:cNvGraphicFramePr/>
                                <a:graphic xmlns:a="http://schemas.openxmlformats.org/drawingml/2006/main">
                                  <a:graphicData uri="http://schemas.openxmlformats.org/drawingml/2006/picture">
                                    <pic:pic xmlns:pic="http://schemas.openxmlformats.org/drawingml/2006/picture">
                                      <pic:nvPicPr>
                                        <pic:cNvPr id="19" name="Picture 19" descr="dps_logo_rgb_forTranspBG-LgL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r>
                            <w:rPr>
                              <w:rFonts w:ascii="Times New Roman" w:hAnsi="Times New Roman"/>
                              <w:noProof/>
                              <w:sz w:val="36"/>
                              <w:szCs w:val="36"/>
                              <w14:textOutline w14:w="9525" w14:cap="rnd" w14:cmpd="sng" w14:algn="ctr">
                                <w14:solidFill>
                                  <w14:schemeClr w14:val="dk1"/>
                                </w14:solidFill>
                                <w14:prstDash w14:val="solid"/>
                                <w14:bevel/>
                              </w14:textOutline>
                            </w:rPr>
                            <w:t xml:space="preserve">     </w:t>
                          </w:r>
                        </w:p>
                        <w:tbl>
                          <w:tblPr>
                            <w:tblStyle w:val="TableGrid"/>
                            <w:tblW w:w="11430" w:type="dxa"/>
                            <w:tblInd w:w="-185" w:type="dxa"/>
                            <w:tblLook w:val="04A0" w:firstRow="1" w:lastRow="0" w:firstColumn="1" w:lastColumn="0" w:noHBand="0" w:noVBand="1"/>
                          </w:tblPr>
                          <w:tblGrid>
                            <w:gridCol w:w="2392"/>
                            <w:gridCol w:w="758"/>
                            <w:gridCol w:w="3150"/>
                            <w:gridCol w:w="2718"/>
                            <w:gridCol w:w="2412"/>
                          </w:tblGrid>
                          <w:tr w:rsidR="00FD4E80" w:rsidTr="00FD4E80">
                            <w:tc>
                              <w:tcPr>
                                <w:tcW w:w="2392" w:type="dxa"/>
                                <w:shd w:val="clear" w:color="auto" w:fill="D9D9D9" w:themeFill="background1" w:themeFillShade="D9"/>
                              </w:tcPr>
                              <w:p w:rsidR="00FD4E80" w:rsidRPr="00FD4E80" w:rsidRDefault="00FD4E80" w:rsidP="00FD4E80">
                                <w:pPr>
                                  <w:jc w:val="center"/>
                                  <w:rPr>
                                    <w:rFonts w:ascii="Times New Roman" w:hAnsi="Times New Roman"/>
                                    <w:b/>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Title</w:t>
                                </w:r>
                              </w:p>
                            </w:tc>
                            <w:tc>
                              <w:tcPr>
                                <w:tcW w:w="9038" w:type="dxa"/>
                                <w:gridSpan w:val="4"/>
                              </w:tcPr>
                              <w:p w:rsidR="00FD4E80" w:rsidRPr="00FD4E80" w:rsidRDefault="00062D57">
                                <w:pPr>
                                  <w:rPr>
                                    <w:rFonts w:ascii="Times New Roman" w:hAnsi="Times New Roman"/>
                                    <w14:textOutline w14:w="9525" w14:cap="rnd" w14:cmpd="sng" w14:algn="ctr">
                                      <w14:noFill/>
                                      <w14:prstDash w14:val="solid"/>
                                      <w14:bevel/>
                                    </w14:textOutline>
                                  </w:rPr>
                                </w:pPr>
                                <w:r w:rsidRPr="00DC02CE">
                                  <w:rPr>
                                    <w:rFonts w:ascii="Times New Roman" w:hAnsi="Times New Roman"/>
                                    <w:szCs w:val="24"/>
                                  </w:rPr>
                                  <w:t>Dental Treatment Provided</w:t>
                                </w:r>
                              </w:p>
                            </w:tc>
                          </w:tr>
                          <w:tr w:rsidR="000D4E71" w:rsidTr="00FD4E80">
                            <w:trPr>
                              <w:trHeight w:val="698"/>
                            </w:trPr>
                            <w:tc>
                              <w:tcPr>
                                <w:tcW w:w="2392" w:type="dxa"/>
                                <w:shd w:val="clear" w:color="auto" w:fill="D9D9D9" w:themeFill="background1" w:themeFillShade="D9"/>
                                <w:vAlign w:val="center"/>
                              </w:tcPr>
                              <w:p w:rsidR="000D4E71" w:rsidRPr="00FD4E80" w:rsidRDefault="000D4E71" w:rsidP="00FD4E80">
                                <w:pPr>
                                  <w:jc w:val="center"/>
                                  <w:rPr>
                                    <w:rFonts w:ascii="Times New Roman" w:hAnsi="Times New Roman"/>
                                    <w:b/>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Section</w:t>
                                </w:r>
                              </w:p>
                            </w:tc>
                            <w:tc>
                              <w:tcPr>
                                <w:tcW w:w="758" w:type="dxa"/>
                              </w:tcPr>
                              <w:p w:rsidR="000D4E71" w:rsidRPr="00FD4E80" w:rsidRDefault="00062D57" w:rsidP="00FD4E80">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TX V-6</w:t>
                                </w:r>
                              </w:p>
                            </w:tc>
                            <w:tc>
                              <w:tcPr>
                                <w:tcW w:w="3150" w:type="dxa"/>
                                <w:shd w:val="clear" w:color="auto" w:fill="D9D9D9" w:themeFill="background1" w:themeFillShade="D9"/>
                              </w:tcPr>
                              <w:p w:rsidR="000D4E71" w:rsidRDefault="000D4E71" w:rsidP="00FD4E80">
                                <w:pPr>
                                  <w:jc w:val="center"/>
                                  <w:rPr>
                                    <w:rFonts w:ascii="Times New Roman" w:hAnsi="Times New Roman"/>
                                    <w:b/>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Issue Date</w:t>
                                </w:r>
                              </w:p>
                              <w:p w:rsidR="00607BB9" w:rsidRPr="00607BB9" w:rsidRDefault="00497ED9" w:rsidP="00FD4E80">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August 3, 2020</w:t>
                                </w:r>
                              </w:p>
                            </w:tc>
                            <w:tc>
                              <w:tcPr>
                                <w:tcW w:w="2718" w:type="dxa"/>
                              </w:tcPr>
                              <w:p w:rsidR="000D4E71" w:rsidRPr="00062D57" w:rsidRDefault="000D4E71" w:rsidP="00FD4E80">
                                <w:pPr>
                                  <w:jc w:val="center"/>
                                  <w:rPr>
                                    <w:rFonts w:ascii="Times New Roman" w:hAnsi="Times New Roman"/>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Supersedes Date</w:t>
                                </w:r>
                              </w:p>
                              <w:p w:rsidR="00062D57" w:rsidRPr="00062D57" w:rsidRDefault="00497ED9" w:rsidP="00FD4E80">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March 2016</w:t>
                                </w:r>
                              </w:p>
                            </w:tc>
                            <w:tc>
                              <w:tcPr>
                                <w:tcW w:w="2412" w:type="dxa"/>
                                <w:shd w:val="clear" w:color="auto" w:fill="D9D9D9" w:themeFill="background1" w:themeFillShade="D9"/>
                              </w:tcPr>
                              <w:p w:rsidR="000D4E71" w:rsidRDefault="000D4E71" w:rsidP="00FD4E80">
                                <w:pPr>
                                  <w:jc w:val="center"/>
                                  <w:rPr>
                                    <w:rFonts w:ascii="Times New Roman" w:hAnsi="Times New Roman"/>
                                    <w:b/>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Next Review Date</w:t>
                                </w:r>
                              </w:p>
                              <w:p w:rsidR="00607BB9" w:rsidRPr="00607BB9" w:rsidRDefault="00607BB9" w:rsidP="00FD4E80">
                                <w:pPr>
                                  <w:jc w:val="center"/>
                                  <w:rPr>
                                    <w:rFonts w:ascii="Times New Roman" w:hAnsi="Times New Roman"/>
                                    <w14:textOutline w14:w="9525" w14:cap="rnd" w14:cmpd="sng" w14:algn="ctr">
                                      <w14:noFill/>
                                      <w14:prstDash w14:val="solid"/>
                                      <w14:bevel/>
                                    </w14:textOutline>
                                  </w:rPr>
                                </w:pPr>
                                <w:r w:rsidRPr="00607BB9">
                                  <w:rPr>
                                    <w:rFonts w:ascii="Times New Roman" w:hAnsi="Times New Roman"/>
                                    <w14:textOutline w14:w="9525" w14:cap="rnd" w14:cmpd="sng" w14:algn="ctr">
                                      <w14:noFill/>
                                      <w14:prstDash w14:val="solid"/>
                                      <w14:bevel/>
                                    </w14:textOutline>
                                  </w:rPr>
                                  <w:t>June 2021</w:t>
                                </w:r>
                              </w:p>
                            </w:tc>
                          </w:tr>
                        </w:tbl>
                        <w:p w:rsidR="000D4E71" w:rsidRPr="000D4E71" w:rsidRDefault="000D4E71">
                          <w:pPr>
                            <w:rPr>
                              <w14:textOutline w14:w="9525" w14:cap="rnd" w14:cmpd="sng" w14:algn="ctr">
                                <w14:solidFill>
                                  <w14:schemeClr w14:val="dk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5pt;margin-top:-157.5pt;width:571.5pt;height:143.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" fillcolor="white [3201]" strokecolor="black [3200]" strokeweight="4.5pt">
              <v:stroke linestyle="thickThin"/>
              <v:textbox>
                <w:txbxContent>
                  <w:p w:rsidR="000D4E71" w:rsidRPr="000D4E71" w:rsidRDefault="000D4E71">
                    <w:pPr>
                      <w:rPr>
                        <w14:textOutline w14:w="9525" w14:cap="rnd" w14:cmpd="sng" w14:algn="ctr">
                          <w14:solidFill>
                            <w14:schemeClr w14:val="dk1"/>
                          </w14:solidFill>
                          <w14:prstDash w14:val="solid"/>
                          <w14:bevel/>
                        </w14:textOutline>
                      </w:rPr>
                    </w:pPr>
                    <w:r>
                      <w:rPr>
                        <w:noProof/>
                      </w:rPr>
                      <w:drawing>
                        <wp:inline distT="0" distB="0" distL="0" distR="0" wp14:anchorId="2ADBDB65" wp14:editId="4F7C72E1">
                          <wp:extent cx="1485900" cy="914400"/>
                          <wp:effectExtent l="0" t="0" r="0" b="0"/>
                          <wp:docPr id="19" name="Picture 19" descr="dps_logo_rgb_forTranspBG-LgLt"/>
                          <wp:cNvGraphicFramePr/>
                          <a:graphic xmlns:a="http://schemas.openxmlformats.org/drawingml/2006/main">
                            <a:graphicData uri="http://schemas.openxmlformats.org/drawingml/2006/picture">
                              <pic:pic xmlns:pic="http://schemas.openxmlformats.org/drawingml/2006/picture">
                                <pic:nvPicPr>
                                  <pic:cNvPr id="19" name="Picture 19" descr="dps_logo_rgb_forTranspBG-LgL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r>
                      <w:rPr>
                        <w:rFonts w:ascii="Times New Roman" w:hAnsi="Times New Roman"/>
                        <w:noProof/>
                        <w:sz w:val="36"/>
                        <w:szCs w:val="36"/>
                        <w14:textOutline w14:w="9525" w14:cap="rnd" w14:cmpd="sng" w14:algn="ctr">
                          <w14:solidFill>
                            <w14:schemeClr w14:val="dk1"/>
                          </w14:solidFill>
                          <w14:prstDash w14:val="solid"/>
                          <w14:bevel/>
                        </w14:textOutline>
                      </w:rPr>
                      <w:t xml:space="preserve">     </w:t>
                    </w:r>
                  </w:p>
                  <w:tbl>
                    <w:tblPr>
                      <w:tblStyle w:val="TableGrid"/>
                      <w:tblW w:w="11430" w:type="dxa"/>
                      <w:tblInd w:w="-185" w:type="dxa"/>
                      <w:tblLook w:val="04A0" w:firstRow="1" w:lastRow="0" w:firstColumn="1" w:lastColumn="0" w:noHBand="0" w:noVBand="1"/>
                    </w:tblPr>
                    <w:tblGrid>
                      <w:gridCol w:w="2392"/>
                      <w:gridCol w:w="758"/>
                      <w:gridCol w:w="3150"/>
                      <w:gridCol w:w="2718"/>
                      <w:gridCol w:w="2412"/>
                    </w:tblGrid>
                    <w:tr w:rsidR="00FD4E80" w:rsidTr="00FD4E80">
                      <w:tc>
                        <w:tcPr>
                          <w:tcW w:w="2392" w:type="dxa"/>
                          <w:shd w:val="clear" w:color="auto" w:fill="D9D9D9" w:themeFill="background1" w:themeFillShade="D9"/>
                        </w:tcPr>
                        <w:p w:rsidR="00FD4E80" w:rsidRPr="00FD4E80" w:rsidRDefault="00FD4E80" w:rsidP="00FD4E80">
                          <w:pPr>
                            <w:jc w:val="center"/>
                            <w:rPr>
                              <w:rFonts w:ascii="Times New Roman" w:hAnsi="Times New Roman"/>
                              <w:b/>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Title</w:t>
                          </w:r>
                        </w:p>
                      </w:tc>
                      <w:tc>
                        <w:tcPr>
                          <w:tcW w:w="9038" w:type="dxa"/>
                          <w:gridSpan w:val="4"/>
                        </w:tcPr>
                        <w:p w:rsidR="00FD4E80" w:rsidRPr="00FD4E80" w:rsidRDefault="00062D57">
                          <w:pPr>
                            <w:rPr>
                              <w:rFonts w:ascii="Times New Roman" w:hAnsi="Times New Roman"/>
                              <w14:textOutline w14:w="9525" w14:cap="rnd" w14:cmpd="sng" w14:algn="ctr">
                                <w14:noFill/>
                                <w14:prstDash w14:val="solid"/>
                                <w14:bevel/>
                              </w14:textOutline>
                            </w:rPr>
                          </w:pPr>
                          <w:r w:rsidRPr="00DC02CE">
                            <w:rPr>
                              <w:rFonts w:ascii="Times New Roman" w:hAnsi="Times New Roman"/>
                              <w:szCs w:val="24"/>
                            </w:rPr>
                            <w:t>Dental Treatment Provided</w:t>
                          </w:r>
                        </w:p>
                      </w:tc>
                    </w:tr>
                    <w:tr w:rsidR="000D4E71" w:rsidTr="00FD4E80">
                      <w:trPr>
                        <w:trHeight w:val="698"/>
                      </w:trPr>
                      <w:tc>
                        <w:tcPr>
                          <w:tcW w:w="2392" w:type="dxa"/>
                          <w:shd w:val="clear" w:color="auto" w:fill="D9D9D9" w:themeFill="background1" w:themeFillShade="D9"/>
                          <w:vAlign w:val="center"/>
                        </w:tcPr>
                        <w:p w:rsidR="000D4E71" w:rsidRPr="00FD4E80" w:rsidRDefault="000D4E71" w:rsidP="00FD4E80">
                          <w:pPr>
                            <w:jc w:val="center"/>
                            <w:rPr>
                              <w:rFonts w:ascii="Times New Roman" w:hAnsi="Times New Roman"/>
                              <w:b/>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Section</w:t>
                          </w:r>
                        </w:p>
                      </w:tc>
                      <w:tc>
                        <w:tcPr>
                          <w:tcW w:w="758" w:type="dxa"/>
                        </w:tcPr>
                        <w:p w:rsidR="000D4E71" w:rsidRPr="00FD4E80" w:rsidRDefault="00062D57" w:rsidP="00FD4E80">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TX V-6</w:t>
                          </w:r>
                        </w:p>
                      </w:tc>
                      <w:tc>
                        <w:tcPr>
                          <w:tcW w:w="3150" w:type="dxa"/>
                          <w:shd w:val="clear" w:color="auto" w:fill="D9D9D9" w:themeFill="background1" w:themeFillShade="D9"/>
                        </w:tcPr>
                        <w:p w:rsidR="000D4E71" w:rsidRDefault="000D4E71" w:rsidP="00FD4E80">
                          <w:pPr>
                            <w:jc w:val="center"/>
                            <w:rPr>
                              <w:rFonts w:ascii="Times New Roman" w:hAnsi="Times New Roman"/>
                              <w:b/>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Issue Date</w:t>
                          </w:r>
                        </w:p>
                        <w:p w:rsidR="00607BB9" w:rsidRPr="00607BB9" w:rsidRDefault="00497ED9" w:rsidP="00FD4E80">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August 3, 2020</w:t>
                          </w:r>
                        </w:p>
                      </w:tc>
                      <w:tc>
                        <w:tcPr>
                          <w:tcW w:w="2718" w:type="dxa"/>
                        </w:tcPr>
                        <w:p w:rsidR="000D4E71" w:rsidRPr="00062D57" w:rsidRDefault="000D4E71" w:rsidP="00FD4E80">
                          <w:pPr>
                            <w:jc w:val="center"/>
                            <w:rPr>
                              <w:rFonts w:ascii="Times New Roman" w:hAnsi="Times New Roman"/>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Supersedes Date</w:t>
                          </w:r>
                        </w:p>
                        <w:p w:rsidR="00062D57" w:rsidRPr="00062D57" w:rsidRDefault="00497ED9" w:rsidP="00FD4E80">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March 2016</w:t>
                          </w:r>
                        </w:p>
                      </w:tc>
                      <w:tc>
                        <w:tcPr>
                          <w:tcW w:w="2412" w:type="dxa"/>
                          <w:shd w:val="clear" w:color="auto" w:fill="D9D9D9" w:themeFill="background1" w:themeFillShade="D9"/>
                        </w:tcPr>
                        <w:p w:rsidR="000D4E71" w:rsidRDefault="000D4E71" w:rsidP="00FD4E80">
                          <w:pPr>
                            <w:jc w:val="center"/>
                            <w:rPr>
                              <w:rFonts w:ascii="Times New Roman" w:hAnsi="Times New Roman"/>
                              <w:b/>
                              <w14:textOutline w14:w="9525" w14:cap="rnd" w14:cmpd="sng" w14:algn="ctr">
                                <w14:noFill/>
                                <w14:prstDash w14:val="solid"/>
                                <w14:bevel/>
                              </w14:textOutline>
                            </w:rPr>
                          </w:pPr>
                          <w:r w:rsidRPr="00FD4E80">
                            <w:rPr>
                              <w:rFonts w:ascii="Times New Roman" w:hAnsi="Times New Roman"/>
                              <w:b/>
                              <w14:textOutline w14:w="9525" w14:cap="rnd" w14:cmpd="sng" w14:algn="ctr">
                                <w14:noFill/>
                                <w14:prstDash w14:val="solid"/>
                                <w14:bevel/>
                              </w14:textOutline>
                            </w:rPr>
                            <w:t>Next Review Date</w:t>
                          </w:r>
                        </w:p>
                        <w:p w:rsidR="00607BB9" w:rsidRPr="00607BB9" w:rsidRDefault="00607BB9" w:rsidP="00FD4E80">
                          <w:pPr>
                            <w:jc w:val="center"/>
                            <w:rPr>
                              <w:rFonts w:ascii="Times New Roman" w:hAnsi="Times New Roman"/>
                              <w14:textOutline w14:w="9525" w14:cap="rnd" w14:cmpd="sng" w14:algn="ctr">
                                <w14:noFill/>
                                <w14:prstDash w14:val="solid"/>
                                <w14:bevel/>
                              </w14:textOutline>
                            </w:rPr>
                          </w:pPr>
                          <w:r w:rsidRPr="00607BB9">
                            <w:rPr>
                              <w:rFonts w:ascii="Times New Roman" w:hAnsi="Times New Roman"/>
                              <w14:textOutline w14:w="9525" w14:cap="rnd" w14:cmpd="sng" w14:algn="ctr">
                                <w14:noFill/>
                                <w14:prstDash w14:val="solid"/>
                                <w14:bevel/>
                              </w14:textOutline>
                            </w:rPr>
                            <w:t>June 2021</w:t>
                          </w:r>
                        </w:p>
                      </w:tc>
                    </w:tr>
                  </w:tbl>
                  <w:p w:rsidR="000D4E71" w:rsidRPr="000D4E71" w:rsidRDefault="000D4E71">
                    <w:pPr>
                      <w:rPr>
                        <w14:textOutline w14:w="9525" w14:cap="rnd" w14:cmpd="sng" w14:algn="ctr">
                          <w14:solidFill>
                            <w14:schemeClr w14:val="dk1"/>
                          </w14:solidFill>
                          <w14:prstDash w14:val="solid"/>
                          <w14:bevel/>
                        </w14:textOutline>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4C"/>
    <w:multiLevelType w:val="multilevel"/>
    <w:tmpl w:val="ABC4EBCE"/>
    <w:lvl w:ilvl="0">
      <w:start w:val="1"/>
      <w:numFmt w:val="none"/>
      <w:lvlText w:val="I."/>
      <w:lvlJc w:val="left"/>
      <w:pPr>
        <w:ind w:left="360" w:hanging="360"/>
      </w:pPr>
      <w:rPr>
        <w:rFonts w:ascii="Times New Roman" w:hAnsi="Times New Roman" w:hint="default"/>
        <w:b/>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D77B8C"/>
    <w:multiLevelType w:val="hybridMultilevel"/>
    <w:tmpl w:val="FEF492BC"/>
    <w:lvl w:ilvl="0" w:tplc="C016C012">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6A62F4C"/>
    <w:multiLevelType w:val="hybridMultilevel"/>
    <w:tmpl w:val="78248464"/>
    <w:lvl w:ilvl="0" w:tplc="A64C3DE2">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FF2F94"/>
    <w:multiLevelType w:val="singleLevel"/>
    <w:tmpl w:val="C3A63D40"/>
    <w:lvl w:ilvl="0">
      <w:start w:val="1"/>
      <w:numFmt w:val="decimal"/>
      <w:lvlText w:val="%1."/>
      <w:lvlJc w:val="left"/>
      <w:pPr>
        <w:tabs>
          <w:tab w:val="num" w:pos="3402"/>
        </w:tabs>
        <w:ind w:left="3402" w:hanging="432"/>
      </w:pPr>
    </w:lvl>
  </w:abstractNum>
  <w:abstractNum w:abstractNumId="4" w15:restartNumberingAfterBreak="0">
    <w:nsid w:val="0EB90021"/>
    <w:multiLevelType w:val="hybridMultilevel"/>
    <w:tmpl w:val="79C03EFC"/>
    <w:lvl w:ilvl="0" w:tplc="7EA874FE">
      <w:start w:val="1"/>
      <w:numFmt w:val="decimal"/>
      <w:lvlText w:val="%1."/>
      <w:lvlJc w:val="left"/>
      <w:pPr>
        <w:ind w:left="3420" w:hanging="360"/>
      </w:pPr>
      <w:rPr>
        <w:rFonts w:hint="default"/>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13490298"/>
    <w:multiLevelType w:val="singleLevel"/>
    <w:tmpl w:val="F49CB15A"/>
    <w:lvl w:ilvl="0">
      <w:start w:val="2"/>
      <w:numFmt w:val="upperLetter"/>
      <w:lvlText w:val="%1."/>
      <w:lvlJc w:val="left"/>
      <w:pPr>
        <w:tabs>
          <w:tab w:val="num" w:pos="792"/>
        </w:tabs>
        <w:ind w:left="792" w:hanging="360"/>
      </w:pPr>
      <w:rPr>
        <w:rFonts w:hint="default"/>
      </w:rPr>
    </w:lvl>
  </w:abstractNum>
  <w:abstractNum w:abstractNumId="6" w15:restartNumberingAfterBreak="0">
    <w:nsid w:val="1633629D"/>
    <w:multiLevelType w:val="multilevel"/>
    <w:tmpl w:val="FD3225F6"/>
    <w:styleLink w:val="Style1"/>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E9209AC"/>
    <w:multiLevelType w:val="hybridMultilevel"/>
    <w:tmpl w:val="71B809DA"/>
    <w:lvl w:ilvl="0" w:tplc="2B247306">
      <w:start w:val="2"/>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21A02E7"/>
    <w:multiLevelType w:val="multilevel"/>
    <w:tmpl w:val="ABC4EBCE"/>
    <w:lvl w:ilvl="0">
      <w:start w:val="1"/>
      <w:numFmt w:val="none"/>
      <w:lvlText w:val="I."/>
      <w:lvlJc w:val="left"/>
      <w:pPr>
        <w:ind w:left="360" w:hanging="360"/>
      </w:pPr>
      <w:rPr>
        <w:rFonts w:ascii="Times New Roman" w:hAnsi="Times New Roman" w:hint="default"/>
        <w:b/>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0E78E8"/>
    <w:multiLevelType w:val="hybridMultilevel"/>
    <w:tmpl w:val="366085DC"/>
    <w:lvl w:ilvl="0" w:tplc="FE8ABEB2">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4520A8"/>
    <w:multiLevelType w:val="singleLevel"/>
    <w:tmpl w:val="BBD67EC8"/>
    <w:lvl w:ilvl="0">
      <w:start w:val="1"/>
      <w:numFmt w:val="upperLetter"/>
      <w:lvlText w:val="(%1)"/>
      <w:lvlJc w:val="left"/>
      <w:pPr>
        <w:tabs>
          <w:tab w:val="num" w:pos="1224"/>
        </w:tabs>
        <w:ind w:left="1224" w:hanging="432"/>
      </w:pPr>
      <w:rPr>
        <w:rFonts w:ascii="Times New Roman" w:eastAsia="Times New Roman" w:hAnsi="Times New Roman" w:cs="Times New Roman"/>
      </w:rPr>
    </w:lvl>
  </w:abstractNum>
  <w:abstractNum w:abstractNumId="11" w15:restartNumberingAfterBreak="0">
    <w:nsid w:val="2DE0223A"/>
    <w:multiLevelType w:val="hybridMultilevel"/>
    <w:tmpl w:val="A2A2CAD4"/>
    <w:lvl w:ilvl="0" w:tplc="FB464DCA">
      <w:start w:val="1"/>
      <w:numFmt w:val="lowerRoman"/>
      <w:lvlText w:val="(%1)"/>
      <w:lvlJc w:val="left"/>
      <w:pPr>
        <w:ind w:left="3024" w:hanging="720"/>
      </w:pPr>
      <w:rPr>
        <w:rFonts w:hint="default"/>
        <w:b w:val="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2" w15:restartNumberingAfterBreak="0">
    <w:nsid w:val="30AF5A93"/>
    <w:multiLevelType w:val="singleLevel"/>
    <w:tmpl w:val="E5F48276"/>
    <w:lvl w:ilvl="0">
      <w:start w:val="1"/>
      <w:numFmt w:val="upperLetter"/>
      <w:lvlText w:val="(%1)"/>
      <w:lvlJc w:val="left"/>
      <w:pPr>
        <w:tabs>
          <w:tab w:val="num" w:pos="1224"/>
        </w:tabs>
        <w:ind w:left="1224" w:hanging="432"/>
      </w:pPr>
      <w:rPr>
        <w:rFonts w:ascii="Times New Roman" w:eastAsia="Times New Roman" w:hAnsi="Times New Roman" w:cs="Times New Roman"/>
      </w:rPr>
    </w:lvl>
  </w:abstractNum>
  <w:abstractNum w:abstractNumId="13" w15:restartNumberingAfterBreak="0">
    <w:nsid w:val="30DF191C"/>
    <w:multiLevelType w:val="multilevel"/>
    <w:tmpl w:val="70B2CAC0"/>
    <w:lvl w:ilvl="0">
      <w:start w:val="1"/>
      <w:numFmt w:val="none"/>
      <w:lvlText w:val="I."/>
      <w:lvlJc w:val="left"/>
      <w:pPr>
        <w:ind w:left="360" w:hanging="360"/>
      </w:pPr>
      <w:rPr>
        <w:rFonts w:ascii="Times New Roman" w:hAnsi="Times New Roman" w:hint="default"/>
        <w:b/>
        <w:i w:val="0"/>
        <w:sz w:val="24"/>
        <w:u w:val="none"/>
      </w:rPr>
    </w:lvl>
    <w:lvl w:ilvl="1">
      <w:start w:val="1"/>
      <w:numFmt w:val="lowerLetter"/>
      <w:lvlText w:val="(%2)"/>
      <w:lvlJc w:val="left"/>
      <w:pPr>
        <w:ind w:left="720" w:hanging="360"/>
      </w:pPr>
      <w:rPr>
        <w:rFonts w:ascii="Times New Roman" w:hAnsi="Times New Roman" w:hint="default"/>
        <w:b w:val="0"/>
        <w:i w:val="0"/>
        <w:sz w:val="24"/>
      </w:rPr>
    </w:lvl>
    <w:lvl w:ilvl="2">
      <w:start w:val="1"/>
      <w:numFmt w:val="none"/>
      <w:lvlText w:val="(1)"/>
      <w:lvlJc w:val="left"/>
      <w:pPr>
        <w:ind w:left="1080" w:hanging="360"/>
      </w:pPr>
      <w:rPr>
        <w:rFonts w:ascii="Times New Roman" w:hAnsi="Times New Roman" w:hint="default"/>
        <w:b w:val="0"/>
        <w:i w:val="0"/>
        <w:sz w:val="24"/>
      </w:rPr>
    </w:lvl>
    <w:lvl w:ilvl="3">
      <w:start w:val="1"/>
      <w:numFmt w:val="none"/>
      <w:lvlText w:val="(A)"/>
      <w:lvlJc w:val="left"/>
      <w:pPr>
        <w:ind w:left="1440" w:hanging="360"/>
      </w:pPr>
      <w:rPr>
        <w:rFonts w:ascii="Times New Roman" w:hAnsi="Times New Roman" w:hint="default"/>
        <w:b w:val="0"/>
        <w:i w:val="0"/>
        <w:sz w:val="24"/>
      </w:rPr>
    </w:lvl>
    <w:lvl w:ilvl="4">
      <w:start w:val="1"/>
      <w:numFmt w:val="none"/>
      <w:lvlText w:val="(i)"/>
      <w:lvlJc w:val="left"/>
      <w:pPr>
        <w:ind w:left="1800" w:hanging="360"/>
      </w:pPr>
      <w:rPr>
        <w:rFonts w:ascii="Times New Roman" w:hAnsi="Times New Roman" w:hint="default"/>
        <w:b w:val="0"/>
        <w:i w:val="0"/>
        <w:sz w:val="24"/>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150" w:hanging="360"/>
      </w:pPr>
      <w:rPr>
        <w:rFonts w:ascii="Times New Roman" w:eastAsia="Times New Roman" w:hAnsi="Times New Roman" w:cs="Times New Roman"/>
      </w:rPr>
    </w:lvl>
  </w:abstractNum>
  <w:abstractNum w:abstractNumId="14" w15:restartNumberingAfterBreak="0">
    <w:nsid w:val="33D10D54"/>
    <w:multiLevelType w:val="hybridMultilevel"/>
    <w:tmpl w:val="FD3225F6"/>
    <w:lvl w:ilvl="0" w:tplc="4EEE697A">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67E2DC3"/>
    <w:multiLevelType w:val="singleLevel"/>
    <w:tmpl w:val="B9D008DE"/>
    <w:lvl w:ilvl="0">
      <w:start w:val="1"/>
      <w:numFmt w:val="lowerLetter"/>
      <w:lvlText w:val="%1."/>
      <w:lvlJc w:val="left"/>
      <w:pPr>
        <w:tabs>
          <w:tab w:val="num" w:pos="1656"/>
        </w:tabs>
        <w:ind w:left="1656" w:hanging="432"/>
      </w:pPr>
      <w:rPr>
        <w:rFonts w:hint="default"/>
        <w:b w:val="0"/>
        <w:strike w:val="0"/>
      </w:rPr>
    </w:lvl>
  </w:abstractNum>
  <w:abstractNum w:abstractNumId="16" w15:restartNumberingAfterBreak="0">
    <w:nsid w:val="3A9E724D"/>
    <w:multiLevelType w:val="hybridMultilevel"/>
    <w:tmpl w:val="805CC488"/>
    <w:lvl w:ilvl="0" w:tplc="0BE21C2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C07272"/>
    <w:multiLevelType w:val="singleLevel"/>
    <w:tmpl w:val="3236BD08"/>
    <w:lvl w:ilvl="0">
      <w:start w:val="5"/>
      <w:numFmt w:val="decimal"/>
      <w:lvlText w:val="%1."/>
      <w:lvlJc w:val="left"/>
      <w:pPr>
        <w:tabs>
          <w:tab w:val="num" w:pos="1224"/>
        </w:tabs>
        <w:ind w:left="1224" w:hanging="432"/>
      </w:pPr>
    </w:lvl>
  </w:abstractNum>
  <w:abstractNum w:abstractNumId="18" w15:restartNumberingAfterBreak="0">
    <w:nsid w:val="480F32CA"/>
    <w:multiLevelType w:val="hybridMultilevel"/>
    <w:tmpl w:val="67384B7E"/>
    <w:lvl w:ilvl="0" w:tplc="9CEEF8B8">
      <w:start w:val="1"/>
      <w:numFmt w:val="upp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15:restartNumberingAfterBreak="0">
    <w:nsid w:val="48983068"/>
    <w:multiLevelType w:val="singleLevel"/>
    <w:tmpl w:val="3982B620"/>
    <w:lvl w:ilvl="0">
      <w:start w:val="2"/>
      <w:numFmt w:val="decimal"/>
      <w:lvlText w:val="%1."/>
      <w:lvlJc w:val="left"/>
      <w:pPr>
        <w:tabs>
          <w:tab w:val="num" w:pos="1224"/>
        </w:tabs>
        <w:ind w:left="1224" w:hanging="432"/>
      </w:pPr>
    </w:lvl>
  </w:abstractNum>
  <w:abstractNum w:abstractNumId="20" w15:restartNumberingAfterBreak="0">
    <w:nsid w:val="4AC8307F"/>
    <w:multiLevelType w:val="hybridMultilevel"/>
    <w:tmpl w:val="9A5C60FE"/>
    <w:lvl w:ilvl="0" w:tplc="42867540">
      <w:start w:val="2"/>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1" w15:restartNumberingAfterBreak="0">
    <w:nsid w:val="50D41CE0"/>
    <w:multiLevelType w:val="singleLevel"/>
    <w:tmpl w:val="F384BF7A"/>
    <w:lvl w:ilvl="0">
      <w:start w:val="1"/>
      <w:numFmt w:val="lowerLetter"/>
      <w:lvlText w:val="%1."/>
      <w:lvlJc w:val="left"/>
      <w:pPr>
        <w:tabs>
          <w:tab w:val="num" w:pos="1656"/>
        </w:tabs>
        <w:ind w:left="1656" w:hanging="432"/>
      </w:pPr>
      <w:rPr>
        <w:rFonts w:hint="default"/>
      </w:rPr>
    </w:lvl>
  </w:abstractNum>
  <w:abstractNum w:abstractNumId="22" w15:restartNumberingAfterBreak="0">
    <w:nsid w:val="522061A1"/>
    <w:multiLevelType w:val="singleLevel"/>
    <w:tmpl w:val="140A017E"/>
    <w:lvl w:ilvl="0">
      <w:start w:val="1"/>
      <w:numFmt w:val="upperLetter"/>
      <w:lvlText w:val="%1."/>
      <w:lvlJc w:val="left"/>
      <w:pPr>
        <w:tabs>
          <w:tab w:val="num" w:pos="792"/>
        </w:tabs>
        <w:ind w:left="792" w:hanging="360"/>
      </w:pPr>
      <w:rPr>
        <w:rFonts w:hint="default"/>
        <w:strike w:val="0"/>
      </w:rPr>
    </w:lvl>
  </w:abstractNum>
  <w:abstractNum w:abstractNumId="23" w15:restartNumberingAfterBreak="0">
    <w:nsid w:val="532507F2"/>
    <w:multiLevelType w:val="singleLevel"/>
    <w:tmpl w:val="FB103946"/>
    <w:lvl w:ilvl="0">
      <w:start w:val="1"/>
      <w:numFmt w:val="decimal"/>
      <w:lvlText w:val="%1."/>
      <w:lvlJc w:val="left"/>
      <w:pPr>
        <w:tabs>
          <w:tab w:val="num" w:pos="1224"/>
        </w:tabs>
        <w:ind w:left="1224" w:hanging="432"/>
      </w:pPr>
    </w:lvl>
  </w:abstractNum>
  <w:abstractNum w:abstractNumId="24" w15:restartNumberingAfterBreak="0">
    <w:nsid w:val="561534CC"/>
    <w:multiLevelType w:val="hybridMultilevel"/>
    <w:tmpl w:val="DF0A222C"/>
    <w:lvl w:ilvl="0" w:tplc="E88860D2">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15:restartNumberingAfterBreak="0">
    <w:nsid w:val="60490B23"/>
    <w:multiLevelType w:val="singleLevel"/>
    <w:tmpl w:val="C9D8EF22"/>
    <w:lvl w:ilvl="0">
      <w:start w:val="1"/>
      <w:numFmt w:val="upperRoman"/>
      <w:pStyle w:val="Heading8"/>
      <w:lvlText w:val="%1."/>
      <w:lvlJc w:val="left"/>
      <w:pPr>
        <w:tabs>
          <w:tab w:val="num" w:pos="720"/>
        </w:tabs>
        <w:ind w:left="720" w:hanging="720"/>
      </w:pPr>
      <w:rPr>
        <w:rFonts w:hint="default"/>
      </w:rPr>
    </w:lvl>
  </w:abstractNum>
  <w:abstractNum w:abstractNumId="26" w15:restartNumberingAfterBreak="0">
    <w:nsid w:val="61D9078F"/>
    <w:multiLevelType w:val="multilevel"/>
    <w:tmpl w:val="B3FEA672"/>
    <w:lvl w:ilvl="0">
      <w:start w:val="1"/>
      <w:numFmt w:val="none"/>
      <w:lvlText w:val="I."/>
      <w:lvlJc w:val="left"/>
      <w:pPr>
        <w:ind w:left="360" w:hanging="360"/>
      </w:pPr>
      <w:rPr>
        <w:rFonts w:ascii="Times New Roman" w:hAnsi="Times New Roman" w:hint="default"/>
        <w:b/>
        <w:i w:val="0"/>
        <w:sz w:val="24"/>
        <w:u w:val="none"/>
      </w:rPr>
    </w:lvl>
    <w:lvl w:ilvl="1">
      <w:start w:val="1"/>
      <w:numFmt w:val="lowerLetter"/>
      <w:lvlText w:val="(%2)"/>
      <w:lvlJc w:val="left"/>
      <w:pPr>
        <w:ind w:left="720" w:hanging="360"/>
      </w:pPr>
      <w:rPr>
        <w:rFonts w:ascii="Times New Roman" w:hAnsi="Times New Roman" w:hint="default"/>
        <w:b w:val="0"/>
        <w:i w:val="0"/>
        <w:sz w:val="24"/>
      </w:rPr>
    </w:lvl>
    <w:lvl w:ilvl="2">
      <w:start w:val="1"/>
      <w:numFmt w:val="none"/>
      <w:lvlText w:val="(1)"/>
      <w:lvlJc w:val="left"/>
      <w:pPr>
        <w:ind w:left="1080" w:hanging="360"/>
      </w:pPr>
      <w:rPr>
        <w:rFonts w:ascii="Times New Roman" w:hAnsi="Times New Roman" w:hint="default"/>
        <w:b w:val="0"/>
        <w:i w:val="0"/>
        <w:sz w:val="24"/>
      </w:rPr>
    </w:lvl>
    <w:lvl w:ilvl="3">
      <w:start w:val="1"/>
      <w:numFmt w:val="none"/>
      <w:lvlText w:val="(A)"/>
      <w:lvlJc w:val="left"/>
      <w:pPr>
        <w:ind w:left="1440" w:hanging="360"/>
      </w:pPr>
      <w:rPr>
        <w:rFonts w:ascii="Times New Roman" w:hAnsi="Times New Roman" w:hint="default"/>
        <w:b w:val="0"/>
        <w:i w:val="0"/>
        <w:sz w:val="24"/>
      </w:rPr>
    </w:lvl>
    <w:lvl w:ilvl="4">
      <w:start w:val="1"/>
      <w:numFmt w:val="none"/>
      <w:lvlText w:val="(i)"/>
      <w:lvlJc w:val="left"/>
      <w:pPr>
        <w:ind w:left="1800" w:hanging="360"/>
      </w:pPr>
      <w:rPr>
        <w:rFonts w:ascii="Times New Roman" w:hAnsi="Times New Roman" w:hint="default"/>
        <w:b w:val="0"/>
        <w:i w:val="0"/>
        <w:sz w:val="24"/>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hint="default"/>
      </w:rPr>
    </w:lvl>
    <w:lvl w:ilvl="8">
      <w:start w:val="1"/>
      <w:numFmt w:val="decimal"/>
      <w:lvlText w:val="%9."/>
      <w:lvlJc w:val="left"/>
      <w:pPr>
        <w:ind w:left="3150" w:hanging="360"/>
      </w:pPr>
      <w:rPr>
        <w:rFonts w:ascii="Times New Roman" w:eastAsia="Times New Roman" w:hAnsi="Times New Roman" w:cs="Times New Roman" w:hint="default"/>
      </w:rPr>
    </w:lvl>
  </w:abstractNum>
  <w:abstractNum w:abstractNumId="27" w15:restartNumberingAfterBreak="0">
    <w:nsid w:val="63F027A4"/>
    <w:multiLevelType w:val="singleLevel"/>
    <w:tmpl w:val="54E2C532"/>
    <w:lvl w:ilvl="0">
      <w:start w:val="4"/>
      <w:numFmt w:val="decimal"/>
      <w:lvlText w:val="%1."/>
      <w:lvlJc w:val="left"/>
      <w:pPr>
        <w:tabs>
          <w:tab w:val="num" w:pos="1224"/>
        </w:tabs>
        <w:ind w:left="1224" w:hanging="432"/>
      </w:pPr>
    </w:lvl>
  </w:abstractNum>
  <w:abstractNum w:abstractNumId="28" w15:restartNumberingAfterBreak="0">
    <w:nsid w:val="66A22CD3"/>
    <w:multiLevelType w:val="singleLevel"/>
    <w:tmpl w:val="B6E4E2D8"/>
    <w:lvl w:ilvl="0">
      <w:start w:val="1"/>
      <w:numFmt w:val="decimal"/>
      <w:lvlText w:val="(%1)"/>
      <w:lvlJc w:val="left"/>
      <w:pPr>
        <w:tabs>
          <w:tab w:val="num" w:pos="792"/>
        </w:tabs>
        <w:ind w:left="792" w:hanging="360"/>
      </w:pPr>
      <w:rPr>
        <w:rFonts w:ascii="Times New Roman" w:eastAsia="Times New Roman" w:hAnsi="Times New Roman" w:cs="Times New Roman"/>
      </w:rPr>
    </w:lvl>
  </w:abstractNum>
  <w:abstractNum w:abstractNumId="29" w15:restartNumberingAfterBreak="0">
    <w:nsid w:val="721E2B33"/>
    <w:multiLevelType w:val="hybridMultilevel"/>
    <w:tmpl w:val="9D567F3E"/>
    <w:lvl w:ilvl="0" w:tplc="70E21F9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77774C0"/>
    <w:multiLevelType w:val="multilevel"/>
    <w:tmpl w:val="2A82137A"/>
    <w:lvl w:ilvl="0">
      <w:start w:val="1"/>
      <w:numFmt w:val="lowerLetter"/>
      <w:lvlText w:val="%1."/>
      <w:lvlJc w:val="left"/>
      <w:pPr>
        <w:tabs>
          <w:tab w:val="num" w:pos="1656"/>
        </w:tabs>
        <w:ind w:left="1656" w:hanging="432"/>
      </w:pPr>
      <w:rPr>
        <w:rFonts w:hint="default"/>
        <w:b w:val="0"/>
        <w:i w:val="0"/>
        <w:strike w:val="0"/>
      </w:rPr>
    </w:lvl>
    <w:lvl w:ilvl="1">
      <w:start w:val="1"/>
      <w:numFmt w:val="upperLetter"/>
      <w:lvlText w:val="%2."/>
      <w:lvlJc w:val="left"/>
      <w:pPr>
        <w:tabs>
          <w:tab w:val="num" w:pos="2304"/>
        </w:tabs>
        <w:ind w:left="2304" w:hanging="360"/>
      </w:pPr>
      <w:rPr>
        <w:rFonts w:hint="default"/>
      </w:rPr>
    </w:lvl>
    <w:lvl w:ilvl="2">
      <w:start w:val="1"/>
      <w:numFmt w:val="decimal"/>
      <w:lvlText w:val="%3."/>
      <w:lvlJc w:val="left"/>
      <w:pPr>
        <w:tabs>
          <w:tab w:val="num" w:pos="3204"/>
        </w:tabs>
        <w:ind w:left="3204" w:hanging="360"/>
      </w:pPr>
      <w:rPr>
        <w:rFonts w:hint="default"/>
      </w:rPr>
    </w:lvl>
    <w:lvl w:ilvl="3" w:tentative="1">
      <w:start w:val="1"/>
      <w:numFmt w:val="decimal"/>
      <w:lvlText w:val="%4."/>
      <w:lvlJc w:val="left"/>
      <w:pPr>
        <w:tabs>
          <w:tab w:val="num" w:pos="3744"/>
        </w:tabs>
        <w:ind w:left="3744" w:hanging="360"/>
      </w:pPr>
    </w:lvl>
    <w:lvl w:ilvl="4" w:tentative="1">
      <w:start w:val="1"/>
      <w:numFmt w:val="lowerLetter"/>
      <w:lvlText w:val="%5."/>
      <w:lvlJc w:val="left"/>
      <w:pPr>
        <w:tabs>
          <w:tab w:val="num" w:pos="4464"/>
        </w:tabs>
        <w:ind w:left="4464" w:hanging="360"/>
      </w:pPr>
    </w:lvl>
    <w:lvl w:ilvl="5" w:tentative="1">
      <w:start w:val="1"/>
      <w:numFmt w:val="lowerRoman"/>
      <w:lvlText w:val="%6."/>
      <w:lvlJc w:val="right"/>
      <w:pPr>
        <w:tabs>
          <w:tab w:val="num" w:pos="5184"/>
        </w:tabs>
        <w:ind w:left="5184" w:hanging="180"/>
      </w:pPr>
    </w:lvl>
    <w:lvl w:ilvl="6" w:tentative="1">
      <w:start w:val="1"/>
      <w:numFmt w:val="decimal"/>
      <w:lvlText w:val="%7."/>
      <w:lvlJc w:val="left"/>
      <w:pPr>
        <w:tabs>
          <w:tab w:val="num" w:pos="5904"/>
        </w:tabs>
        <w:ind w:left="5904" w:hanging="360"/>
      </w:pPr>
    </w:lvl>
    <w:lvl w:ilvl="7" w:tentative="1">
      <w:start w:val="1"/>
      <w:numFmt w:val="lowerLetter"/>
      <w:lvlText w:val="%8."/>
      <w:lvlJc w:val="left"/>
      <w:pPr>
        <w:tabs>
          <w:tab w:val="num" w:pos="6624"/>
        </w:tabs>
        <w:ind w:left="6624" w:hanging="360"/>
      </w:pPr>
    </w:lvl>
    <w:lvl w:ilvl="8" w:tentative="1">
      <w:start w:val="1"/>
      <w:numFmt w:val="lowerRoman"/>
      <w:lvlText w:val="%9."/>
      <w:lvlJc w:val="right"/>
      <w:pPr>
        <w:tabs>
          <w:tab w:val="num" w:pos="7344"/>
        </w:tabs>
        <w:ind w:left="7344" w:hanging="180"/>
      </w:pPr>
    </w:lvl>
  </w:abstractNum>
  <w:abstractNum w:abstractNumId="31" w15:restartNumberingAfterBreak="0">
    <w:nsid w:val="78D43DEE"/>
    <w:multiLevelType w:val="hybridMultilevel"/>
    <w:tmpl w:val="649068FA"/>
    <w:lvl w:ilvl="0" w:tplc="044E7E8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BC054E7"/>
    <w:multiLevelType w:val="multilevel"/>
    <w:tmpl w:val="FD3225F6"/>
    <w:numStyleLink w:val="Style1"/>
  </w:abstractNum>
  <w:abstractNum w:abstractNumId="33" w15:restartNumberingAfterBreak="0">
    <w:nsid w:val="7C907342"/>
    <w:multiLevelType w:val="hybridMultilevel"/>
    <w:tmpl w:val="5C30F026"/>
    <w:lvl w:ilvl="0" w:tplc="E374773A">
      <w:start w:val="1"/>
      <w:numFmt w:val="lowerRoman"/>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25"/>
  </w:num>
  <w:num w:numId="2">
    <w:abstractNumId w:val="28"/>
  </w:num>
  <w:num w:numId="3">
    <w:abstractNumId w:val="23"/>
  </w:num>
  <w:num w:numId="4">
    <w:abstractNumId w:val="21"/>
  </w:num>
  <w:num w:numId="5">
    <w:abstractNumId w:val="19"/>
  </w:num>
  <w:num w:numId="6">
    <w:abstractNumId w:val="15"/>
  </w:num>
  <w:num w:numId="7">
    <w:abstractNumId w:val="26"/>
  </w:num>
  <w:num w:numId="8">
    <w:abstractNumId w:val="3"/>
  </w:num>
  <w:num w:numId="9">
    <w:abstractNumId w:val="27"/>
  </w:num>
  <w:num w:numId="10">
    <w:abstractNumId w:val="17"/>
  </w:num>
  <w:num w:numId="11">
    <w:abstractNumId w:val="22"/>
  </w:num>
  <w:num w:numId="12">
    <w:abstractNumId w:val="12"/>
  </w:num>
  <w:num w:numId="13">
    <w:abstractNumId w:val="5"/>
  </w:num>
  <w:num w:numId="14">
    <w:abstractNumId w:val="10"/>
  </w:num>
  <w:num w:numId="15">
    <w:abstractNumId w:val="30"/>
  </w:num>
  <w:num w:numId="16">
    <w:abstractNumId w:val="7"/>
  </w:num>
  <w:num w:numId="17">
    <w:abstractNumId w:val="0"/>
  </w:num>
  <w:num w:numId="18">
    <w:abstractNumId w:val="8"/>
  </w:num>
  <w:num w:numId="19">
    <w:abstractNumId w:val="13"/>
  </w:num>
  <w:num w:numId="20">
    <w:abstractNumId w:val="29"/>
  </w:num>
  <w:num w:numId="21">
    <w:abstractNumId w:val="1"/>
  </w:num>
  <w:num w:numId="22">
    <w:abstractNumId w:val="33"/>
  </w:num>
  <w:num w:numId="23">
    <w:abstractNumId w:val="2"/>
  </w:num>
  <w:num w:numId="24">
    <w:abstractNumId w:val="11"/>
  </w:num>
  <w:num w:numId="25">
    <w:abstractNumId w:val="14"/>
  </w:num>
  <w:num w:numId="26">
    <w:abstractNumId w:val="16"/>
  </w:num>
  <w:num w:numId="27">
    <w:abstractNumId w:val="31"/>
  </w:num>
  <w:num w:numId="28">
    <w:abstractNumId w:val="18"/>
  </w:num>
  <w:num w:numId="29">
    <w:abstractNumId w:val="24"/>
  </w:num>
  <w:num w:numId="30">
    <w:abstractNumId w:val="9"/>
  </w:num>
  <w:num w:numId="31">
    <w:abstractNumId w:val="20"/>
  </w:num>
  <w:num w:numId="32">
    <w:abstractNumId w:val="4"/>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71"/>
    <w:rsid w:val="000026AB"/>
    <w:rsid w:val="00062D57"/>
    <w:rsid w:val="000A2ED5"/>
    <w:rsid w:val="000A3872"/>
    <w:rsid w:val="000C1A3A"/>
    <w:rsid w:val="000D4E71"/>
    <w:rsid w:val="000D6C7F"/>
    <w:rsid w:val="000F0F78"/>
    <w:rsid w:val="001666D6"/>
    <w:rsid w:val="001C1385"/>
    <w:rsid w:val="001D7D8F"/>
    <w:rsid w:val="00215A72"/>
    <w:rsid w:val="002D7820"/>
    <w:rsid w:val="003275D7"/>
    <w:rsid w:val="0034424D"/>
    <w:rsid w:val="00353A2D"/>
    <w:rsid w:val="003D42E9"/>
    <w:rsid w:val="0040301A"/>
    <w:rsid w:val="004052D6"/>
    <w:rsid w:val="0048034B"/>
    <w:rsid w:val="00497ED9"/>
    <w:rsid w:val="004C08F8"/>
    <w:rsid w:val="004C4FF6"/>
    <w:rsid w:val="004E1E63"/>
    <w:rsid w:val="004F1811"/>
    <w:rsid w:val="005746A1"/>
    <w:rsid w:val="005B7799"/>
    <w:rsid w:val="005C6C01"/>
    <w:rsid w:val="005E005A"/>
    <w:rsid w:val="00603314"/>
    <w:rsid w:val="00607BB9"/>
    <w:rsid w:val="007C450C"/>
    <w:rsid w:val="007C7530"/>
    <w:rsid w:val="008735BC"/>
    <w:rsid w:val="0088795C"/>
    <w:rsid w:val="008D624D"/>
    <w:rsid w:val="0091770A"/>
    <w:rsid w:val="00AA6B26"/>
    <w:rsid w:val="00AC79A1"/>
    <w:rsid w:val="00AD1178"/>
    <w:rsid w:val="00AE5E36"/>
    <w:rsid w:val="00AF53BF"/>
    <w:rsid w:val="00B27583"/>
    <w:rsid w:val="00B410D5"/>
    <w:rsid w:val="00B65E38"/>
    <w:rsid w:val="00B74D32"/>
    <w:rsid w:val="00BB4DA8"/>
    <w:rsid w:val="00C15F38"/>
    <w:rsid w:val="00C223CA"/>
    <w:rsid w:val="00C85C41"/>
    <w:rsid w:val="00C910E3"/>
    <w:rsid w:val="00CB6B71"/>
    <w:rsid w:val="00CB7379"/>
    <w:rsid w:val="00D05822"/>
    <w:rsid w:val="00D9021D"/>
    <w:rsid w:val="00E772BA"/>
    <w:rsid w:val="00ED7FFA"/>
    <w:rsid w:val="00F40A7D"/>
    <w:rsid w:val="00F73B6F"/>
    <w:rsid w:val="00FB7613"/>
    <w:rsid w:val="00F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40D3E"/>
  <w15:chartTrackingRefBased/>
  <w15:docId w15:val="{22F975C3-7DEC-4E6E-BAA2-849B8A99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D62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D6C7F"/>
    <w:pPr>
      <w:keepNext/>
      <w:ind w:left="-180" w:firstLine="180"/>
      <w:outlineLvl w:val="2"/>
    </w:pPr>
    <w:rPr>
      <w:b/>
    </w:rPr>
  </w:style>
  <w:style w:type="paragraph" w:styleId="Heading5">
    <w:name w:val="heading 5"/>
    <w:basedOn w:val="Normal"/>
    <w:next w:val="Normal"/>
    <w:link w:val="Heading5Char"/>
    <w:qFormat/>
    <w:rsid w:val="000D6C7F"/>
    <w:pPr>
      <w:keepNext/>
      <w:ind w:left="-180" w:firstLine="180"/>
      <w:jc w:val="center"/>
      <w:outlineLvl w:val="4"/>
    </w:pPr>
    <w:rPr>
      <w:b/>
    </w:rPr>
  </w:style>
  <w:style w:type="paragraph" w:styleId="Heading6">
    <w:name w:val="heading 6"/>
    <w:basedOn w:val="Normal"/>
    <w:next w:val="Normal"/>
    <w:link w:val="Heading6Char"/>
    <w:qFormat/>
    <w:rsid w:val="000D6C7F"/>
    <w:pPr>
      <w:keepNext/>
      <w:ind w:left="-180" w:firstLine="180"/>
      <w:jc w:val="center"/>
      <w:outlineLvl w:val="5"/>
    </w:pPr>
    <w:rPr>
      <w:b/>
      <w:sz w:val="20"/>
      <w:u w:val="single"/>
    </w:rPr>
  </w:style>
  <w:style w:type="paragraph" w:styleId="Heading7">
    <w:name w:val="heading 7"/>
    <w:basedOn w:val="Normal"/>
    <w:next w:val="Normal"/>
    <w:link w:val="Heading7Char"/>
    <w:qFormat/>
    <w:rsid w:val="000D6C7F"/>
    <w:pPr>
      <w:keepNext/>
      <w:tabs>
        <w:tab w:val="left" w:pos="-1440"/>
      </w:tabs>
      <w:ind w:left="1440" w:hanging="1440"/>
      <w:jc w:val="both"/>
      <w:outlineLvl w:val="6"/>
    </w:pPr>
    <w:rPr>
      <w:rFonts w:ascii="Times New Roman" w:hAnsi="Times New Roman"/>
      <w:b/>
      <w:sz w:val="20"/>
    </w:rPr>
  </w:style>
  <w:style w:type="paragraph" w:styleId="Heading8">
    <w:name w:val="heading 8"/>
    <w:basedOn w:val="Normal"/>
    <w:next w:val="Normal"/>
    <w:link w:val="Heading8Char"/>
    <w:qFormat/>
    <w:rsid w:val="000D6C7F"/>
    <w:pPr>
      <w:keepNext/>
      <w:numPr>
        <w:numId w:val="1"/>
      </w:numPr>
      <w:tabs>
        <w:tab w:val="clear" w:pos="720"/>
        <w:tab w:val="num" w:pos="450"/>
      </w:tabs>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71"/>
    <w:pPr>
      <w:tabs>
        <w:tab w:val="center" w:pos="4680"/>
        <w:tab w:val="right" w:pos="9360"/>
      </w:tabs>
    </w:pPr>
  </w:style>
  <w:style w:type="character" w:customStyle="1" w:styleId="HeaderChar">
    <w:name w:val="Header Char"/>
    <w:basedOn w:val="DefaultParagraphFont"/>
    <w:link w:val="Header"/>
    <w:uiPriority w:val="99"/>
    <w:rsid w:val="000D4E71"/>
  </w:style>
  <w:style w:type="paragraph" w:styleId="Footer">
    <w:name w:val="footer"/>
    <w:basedOn w:val="Normal"/>
    <w:link w:val="FooterChar"/>
    <w:uiPriority w:val="99"/>
    <w:unhideWhenUsed/>
    <w:rsid w:val="000D4E71"/>
    <w:pPr>
      <w:tabs>
        <w:tab w:val="center" w:pos="4680"/>
        <w:tab w:val="right" w:pos="9360"/>
      </w:tabs>
    </w:pPr>
  </w:style>
  <w:style w:type="character" w:customStyle="1" w:styleId="FooterChar">
    <w:name w:val="Footer Char"/>
    <w:basedOn w:val="DefaultParagraphFont"/>
    <w:link w:val="Footer"/>
    <w:uiPriority w:val="99"/>
    <w:rsid w:val="000D4E71"/>
  </w:style>
  <w:style w:type="table" w:styleId="TableGrid">
    <w:name w:val="Table Grid"/>
    <w:basedOn w:val="TableNormal"/>
    <w:uiPriority w:val="39"/>
    <w:rsid w:val="000D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80"/>
    <w:rPr>
      <w:rFonts w:ascii="Segoe UI" w:hAnsi="Segoe UI" w:cs="Segoe UI"/>
      <w:sz w:val="18"/>
      <w:szCs w:val="18"/>
    </w:rPr>
  </w:style>
  <w:style w:type="character" w:customStyle="1" w:styleId="Heading3Char">
    <w:name w:val="Heading 3 Char"/>
    <w:basedOn w:val="DefaultParagraphFont"/>
    <w:link w:val="Heading3"/>
    <w:rsid w:val="000D6C7F"/>
    <w:rPr>
      <w:rFonts w:ascii="Arial" w:eastAsia="Times New Roman" w:hAnsi="Arial" w:cs="Times New Roman"/>
      <w:b/>
      <w:sz w:val="24"/>
      <w:szCs w:val="20"/>
    </w:rPr>
  </w:style>
  <w:style w:type="character" w:customStyle="1" w:styleId="Heading5Char">
    <w:name w:val="Heading 5 Char"/>
    <w:basedOn w:val="DefaultParagraphFont"/>
    <w:link w:val="Heading5"/>
    <w:rsid w:val="000D6C7F"/>
    <w:rPr>
      <w:rFonts w:ascii="Arial" w:eastAsia="Times New Roman" w:hAnsi="Arial" w:cs="Times New Roman"/>
      <w:b/>
      <w:sz w:val="24"/>
      <w:szCs w:val="20"/>
    </w:rPr>
  </w:style>
  <w:style w:type="character" w:customStyle="1" w:styleId="Heading6Char">
    <w:name w:val="Heading 6 Char"/>
    <w:basedOn w:val="DefaultParagraphFont"/>
    <w:link w:val="Heading6"/>
    <w:rsid w:val="000D6C7F"/>
    <w:rPr>
      <w:rFonts w:ascii="Arial" w:eastAsia="Times New Roman" w:hAnsi="Arial" w:cs="Times New Roman"/>
      <w:b/>
      <w:sz w:val="20"/>
      <w:szCs w:val="20"/>
      <w:u w:val="single"/>
    </w:rPr>
  </w:style>
  <w:style w:type="character" w:customStyle="1" w:styleId="Heading7Char">
    <w:name w:val="Heading 7 Char"/>
    <w:basedOn w:val="DefaultParagraphFont"/>
    <w:link w:val="Heading7"/>
    <w:rsid w:val="000D6C7F"/>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0D6C7F"/>
    <w:rPr>
      <w:rFonts w:ascii="Times New Roman" w:eastAsia="Times New Roman" w:hAnsi="Times New Roman" w:cs="Times New Roman"/>
      <w:b/>
      <w:sz w:val="20"/>
      <w:szCs w:val="20"/>
    </w:rPr>
  </w:style>
  <w:style w:type="paragraph" w:styleId="BodyTextIndent">
    <w:name w:val="Body Text Indent"/>
    <w:basedOn w:val="Normal"/>
    <w:link w:val="BodyTextIndentChar"/>
    <w:rsid w:val="000D6C7F"/>
    <w:pPr>
      <w:ind w:left="2160"/>
      <w:jc w:val="both"/>
    </w:pPr>
    <w:rPr>
      <w:rFonts w:ascii="Times New Roman" w:hAnsi="Times New Roman"/>
      <w:sz w:val="20"/>
    </w:rPr>
  </w:style>
  <w:style w:type="character" w:customStyle="1" w:styleId="BodyTextIndentChar">
    <w:name w:val="Body Text Indent Char"/>
    <w:basedOn w:val="DefaultParagraphFont"/>
    <w:link w:val="BodyTextIndent"/>
    <w:rsid w:val="000D6C7F"/>
    <w:rPr>
      <w:rFonts w:ascii="Times New Roman" w:eastAsia="Times New Roman" w:hAnsi="Times New Roman" w:cs="Times New Roman"/>
      <w:sz w:val="20"/>
      <w:szCs w:val="20"/>
    </w:rPr>
  </w:style>
  <w:style w:type="paragraph" w:styleId="BodyTextIndent2">
    <w:name w:val="Body Text Indent 2"/>
    <w:basedOn w:val="Normal"/>
    <w:link w:val="BodyTextIndent2Char"/>
    <w:rsid w:val="000D6C7F"/>
    <w:pPr>
      <w:tabs>
        <w:tab w:val="left" w:pos="-1440"/>
      </w:tabs>
      <w:ind w:left="2880" w:hanging="720"/>
      <w:jc w:val="both"/>
    </w:pPr>
    <w:rPr>
      <w:rFonts w:ascii="Times New Roman" w:hAnsi="Times New Roman"/>
      <w:sz w:val="20"/>
    </w:rPr>
  </w:style>
  <w:style w:type="character" w:customStyle="1" w:styleId="BodyTextIndent2Char">
    <w:name w:val="Body Text Indent 2 Char"/>
    <w:basedOn w:val="DefaultParagraphFont"/>
    <w:link w:val="BodyTextIndent2"/>
    <w:rsid w:val="000D6C7F"/>
    <w:rPr>
      <w:rFonts w:ascii="Times New Roman" w:eastAsia="Times New Roman" w:hAnsi="Times New Roman" w:cs="Times New Roman"/>
      <w:sz w:val="20"/>
      <w:szCs w:val="20"/>
    </w:rPr>
  </w:style>
  <w:style w:type="paragraph" w:styleId="Title">
    <w:name w:val="Title"/>
    <w:basedOn w:val="Normal"/>
    <w:link w:val="TitleChar"/>
    <w:qFormat/>
    <w:rsid w:val="000D6C7F"/>
    <w:pPr>
      <w:jc w:val="center"/>
    </w:pPr>
    <w:rPr>
      <w:rFonts w:ascii="Times New Roman" w:hAnsi="Times New Roman"/>
      <w:b/>
      <w:sz w:val="22"/>
      <w:u w:val="single"/>
    </w:rPr>
  </w:style>
  <w:style w:type="character" w:customStyle="1" w:styleId="TitleChar">
    <w:name w:val="Title Char"/>
    <w:basedOn w:val="DefaultParagraphFont"/>
    <w:link w:val="Title"/>
    <w:rsid w:val="000D6C7F"/>
    <w:rPr>
      <w:rFonts w:ascii="Times New Roman" w:eastAsia="Times New Roman" w:hAnsi="Times New Roman" w:cs="Times New Roman"/>
      <w:b/>
      <w:szCs w:val="20"/>
      <w:u w:val="single"/>
    </w:rPr>
  </w:style>
  <w:style w:type="paragraph" w:styleId="ListParagraph">
    <w:name w:val="List Paragraph"/>
    <w:basedOn w:val="Normal"/>
    <w:uiPriority w:val="34"/>
    <w:qFormat/>
    <w:rsid w:val="00FB7613"/>
    <w:pPr>
      <w:ind w:left="720"/>
      <w:contextualSpacing/>
    </w:pPr>
  </w:style>
  <w:style w:type="character" w:customStyle="1" w:styleId="Heading1Char">
    <w:name w:val="Heading 1 Char"/>
    <w:basedOn w:val="DefaultParagraphFont"/>
    <w:link w:val="Heading1"/>
    <w:uiPriority w:val="9"/>
    <w:rsid w:val="008D624D"/>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B74D32"/>
    <w:pPr>
      <w:spacing w:after="0" w:line="240" w:lineRule="auto"/>
    </w:pPr>
    <w:rPr>
      <w:rFonts w:ascii="Arial" w:eastAsia="Times New Roman" w:hAnsi="Arial" w:cs="Times New Roman"/>
      <w:sz w:val="24"/>
      <w:szCs w:val="20"/>
    </w:rPr>
  </w:style>
  <w:style w:type="numbering" w:customStyle="1" w:styleId="Style1">
    <w:name w:val="Style1"/>
    <w:uiPriority w:val="99"/>
    <w:rsid w:val="00E772B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4FB8-F328-4E21-9FFE-31A460CE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Latoya</dc:creator>
  <cp:keywords/>
  <dc:description/>
  <cp:lastModifiedBy>Bradley, Angela</cp:lastModifiedBy>
  <cp:revision>2</cp:revision>
  <cp:lastPrinted>2020-05-20T20:30:00Z</cp:lastPrinted>
  <dcterms:created xsi:type="dcterms:W3CDTF">2020-08-03T20:27:00Z</dcterms:created>
  <dcterms:modified xsi:type="dcterms:W3CDTF">2020-08-03T20:27:00Z</dcterms:modified>
</cp:coreProperties>
</file>