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CD675" w14:textId="77777777" w:rsidR="00C855D4" w:rsidRDefault="00C855D4" w:rsidP="00C855D4">
      <w:pPr>
        <w:jc w:val="center"/>
      </w:pPr>
      <w:r>
        <w:rPr>
          <w:noProof/>
        </w:rPr>
        <w:drawing>
          <wp:inline distT="0" distB="0" distL="0" distR="0" wp14:anchorId="6B7A4DCF" wp14:editId="299DCF8A">
            <wp:extent cx="866775" cy="842229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336D4.37A47D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562" cy="86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C25F6" w14:textId="77777777" w:rsidR="00C855D4" w:rsidRPr="00B5784A" w:rsidRDefault="00C855D4" w:rsidP="00C855D4">
      <w:pPr>
        <w:jc w:val="center"/>
        <w:rPr>
          <w:b/>
          <w:sz w:val="36"/>
          <w:szCs w:val="36"/>
        </w:rPr>
      </w:pPr>
      <w:r w:rsidRPr="00B5784A">
        <w:rPr>
          <w:b/>
          <w:sz w:val="36"/>
          <w:szCs w:val="36"/>
        </w:rPr>
        <w:t>OFFICE OF THE STATE CONTROLLER</w:t>
      </w:r>
    </w:p>
    <w:p w14:paraId="336937F1" w14:textId="21629D41" w:rsidR="00A97086" w:rsidRPr="00A97086" w:rsidRDefault="00C855D4" w:rsidP="00A97086">
      <w:pPr>
        <w:spacing w:line="360" w:lineRule="auto"/>
        <w:jc w:val="center"/>
        <w:rPr>
          <w:sz w:val="36"/>
          <w:szCs w:val="36"/>
        </w:rPr>
      </w:pPr>
      <w:r w:rsidRPr="00B5784A">
        <w:rPr>
          <w:sz w:val="36"/>
          <w:szCs w:val="36"/>
        </w:rPr>
        <w:t>AGENCY SECURITY ADMIN</w:t>
      </w:r>
      <w:r w:rsidR="00D22FA3">
        <w:rPr>
          <w:sz w:val="36"/>
          <w:szCs w:val="36"/>
        </w:rPr>
        <w:t>I</w:t>
      </w:r>
      <w:r w:rsidRPr="00B5784A">
        <w:rPr>
          <w:sz w:val="36"/>
          <w:szCs w:val="36"/>
        </w:rPr>
        <w:t>STRAT</w:t>
      </w:r>
      <w:r>
        <w:rPr>
          <w:sz w:val="36"/>
          <w:szCs w:val="36"/>
        </w:rPr>
        <w:t>OR</w:t>
      </w:r>
      <w:r w:rsidRPr="00B5784A">
        <w:rPr>
          <w:sz w:val="36"/>
          <w:szCs w:val="36"/>
        </w:rPr>
        <w:t xml:space="preserve"> AUTHORIZATION FORM</w:t>
      </w:r>
    </w:p>
    <w:p w14:paraId="6693EFC4" w14:textId="77777777" w:rsidR="009115AF" w:rsidRPr="009115AF" w:rsidRDefault="009115AF" w:rsidP="009115AF">
      <w:pPr>
        <w:tabs>
          <w:tab w:val="left" w:pos="1980"/>
        </w:tabs>
        <w:ind w:right="540"/>
        <w:jc w:val="center"/>
        <w:rPr>
          <w:rFonts w:ascii="Arial" w:hAnsi="Arial" w:cs="Arial"/>
          <w:b/>
          <w:color w:val="FF0000"/>
        </w:rPr>
      </w:pPr>
      <w:r w:rsidRPr="009115AF">
        <w:rPr>
          <w:rFonts w:ascii="Arial" w:hAnsi="Arial" w:cs="Arial"/>
          <w:b/>
          <w:color w:val="FF0000"/>
        </w:rPr>
        <w:t>Please be sure to list all Agency Security Administrators each time this form is completed.</w:t>
      </w: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3600"/>
        <w:gridCol w:w="2700"/>
        <w:gridCol w:w="3330"/>
        <w:gridCol w:w="1710"/>
      </w:tblGrid>
      <w:tr w:rsidR="00C855D4" w14:paraId="3851A5DC" w14:textId="77777777" w:rsidTr="00C855D4">
        <w:tc>
          <w:tcPr>
            <w:tcW w:w="3600" w:type="dxa"/>
          </w:tcPr>
          <w:p w14:paraId="54621C87" w14:textId="77777777" w:rsidR="00C855D4" w:rsidRPr="00C855D4" w:rsidRDefault="00C855D4" w:rsidP="00C855D4">
            <w:pPr>
              <w:jc w:val="center"/>
              <w:rPr>
                <w:b/>
                <w:sz w:val="32"/>
                <w:szCs w:val="32"/>
              </w:rPr>
            </w:pPr>
            <w:r w:rsidRPr="00C855D4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2700" w:type="dxa"/>
          </w:tcPr>
          <w:p w14:paraId="52ED3737" w14:textId="77777777" w:rsidR="00C855D4" w:rsidRPr="00C855D4" w:rsidRDefault="00C855D4" w:rsidP="00C855D4">
            <w:pPr>
              <w:jc w:val="center"/>
              <w:rPr>
                <w:b/>
                <w:sz w:val="32"/>
                <w:szCs w:val="32"/>
              </w:rPr>
            </w:pPr>
            <w:r w:rsidRPr="00C855D4">
              <w:rPr>
                <w:b/>
                <w:sz w:val="32"/>
                <w:szCs w:val="32"/>
              </w:rPr>
              <w:t>TITLE</w:t>
            </w:r>
          </w:p>
        </w:tc>
        <w:tc>
          <w:tcPr>
            <w:tcW w:w="3330" w:type="dxa"/>
          </w:tcPr>
          <w:p w14:paraId="716C2074" w14:textId="77777777" w:rsidR="00C855D4" w:rsidRPr="00C855D4" w:rsidRDefault="00C855D4" w:rsidP="00C855D4">
            <w:pPr>
              <w:jc w:val="center"/>
              <w:rPr>
                <w:b/>
                <w:sz w:val="32"/>
                <w:szCs w:val="32"/>
              </w:rPr>
            </w:pPr>
            <w:r w:rsidRPr="00C855D4">
              <w:rPr>
                <w:b/>
                <w:sz w:val="32"/>
                <w:szCs w:val="32"/>
              </w:rPr>
              <w:t>EMAIL ADDRESS</w:t>
            </w:r>
          </w:p>
        </w:tc>
        <w:tc>
          <w:tcPr>
            <w:tcW w:w="1710" w:type="dxa"/>
          </w:tcPr>
          <w:p w14:paraId="5C25FC6C" w14:textId="77777777" w:rsidR="00C855D4" w:rsidRPr="00C855D4" w:rsidRDefault="00C855D4" w:rsidP="00C855D4">
            <w:pPr>
              <w:jc w:val="center"/>
              <w:rPr>
                <w:b/>
                <w:sz w:val="32"/>
                <w:szCs w:val="32"/>
              </w:rPr>
            </w:pPr>
            <w:r w:rsidRPr="00C855D4">
              <w:rPr>
                <w:b/>
                <w:sz w:val="32"/>
                <w:szCs w:val="32"/>
              </w:rPr>
              <w:t>PHONE #</w:t>
            </w:r>
          </w:p>
        </w:tc>
      </w:tr>
      <w:tr w:rsidR="00C855D4" w14:paraId="69C176A3" w14:textId="77777777" w:rsidTr="00C855D4">
        <w:trPr>
          <w:trHeight w:val="374"/>
        </w:trPr>
        <w:tc>
          <w:tcPr>
            <w:tcW w:w="3600" w:type="dxa"/>
          </w:tcPr>
          <w:p w14:paraId="2F54AE9B" w14:textId="77777777" w:rsidR="00C855D4" w:rsidRPr="00917C0A" w:rsidRDefault="00C855D4" w:rsidP="00C855D4"/>
        </w:tc>
        <w:tc>
          <w:tcPr>
            <w:tcW w:w="2700" w:type="dxa"/>
          </w:tcPr>
          <w:p w14:paraId="5EBB474C" w14:textId="77777777" w:rsidR="00C855D4" w:rsidRPr="00917C0A" w:rsidRDefault="00C855D4" w:rsidP="00C855D4"/>
        </w:tc>
        <w:tc>
          <w:tcPr>
            <w:tcW w:w="3330" w:type="dxa"/>
          </w:tcPr>
          <w:p w14:paraId="51AB2A64" w14:textId="77777777" w:rsidR="00C855D4" w:rsidRPr="00917C0A" w:rsidRDefault="00C855D4" w:rsidP="00C855D4"/>
        </w:tc>
        <w:tc>
          <w:tcPr>
            <w:tcW w:w="1710" w:type="dxa"/>
          </w:tcPr>
          <w:p w14:paraId="2E861ADE" w14:textId="77777777" w:rsidR="00C855D4" w:rsidRPr="00917C0A" w:rsidRDefault="00C855D4" w:rsidP="00C855D4"/>
        </w:tc>
      </w:tr>
      <w:tr w:rsidR="00C855D4" w14:paraId="4BD05A01" w14:textId="77777777" w:rsidTr="00C855D4">
        <w:trPr>
          <w:trHeight w:val="374"/>
        </w:trPr>
        <w:tc>
          <w:tcPr>
            <w:tcW w:w="3600" w:type="dxa"/>
          </w:tcPr>
          <w:p w14:paraId="3DF129B3" w14:textId="77777777" w:rsidR="00C855D4" w:rsidRPr="00917C0A" w:rsidRDefault="00C855D4" w:rsidP="00C855D4"/>
        </w:tc>
        <w:tc>
          <w:tcPr>
            <w:tcW w:w="2700" w:type="dxa"/>
          </w:tcPr>
          <w:p w14:paraId="67D993BD" w14:textId="77777777" w:rsidR="00C855D4" w:rsidRPr="00917C0A" w:rsidRDefault="00C855D4" w:rsidP="00C855D4"/>
        </w:tc>
        <w:tc>
          <w:tcPr>
            <w:tcW w:w="3330" w:type="dxa"/>
          </w:tcPr>
          <w:p w14:paraId="2105A017" w14:textId="77777777" w:rsidR="00C855D4" w:rsidRPr="00917C0A" w:rsidRDefault="00C855D4" w:rsidP="00C855D4"/>
        </w:tc>
        <w:tc>
          <w:tcPr>
            <w:tcW w:w="1710" w:type="dxa"/>
          </w:tcPr>
          <w:p w14:paraId="6FDB5171" w14:textId="77777777" w:rsidR="00C855D4" w:rsidRPr="00917C0A" w:rsidRDefault="00C855D4" w:rsidP="00C855D4"/>
        </w:tc>
      </w:tr>
      <w:tr w:rsidR="00C855D4" w14:paraId="50D4195B" w14:textId="77777777" w:rsidTr="00C855D4">
        <w:trPr>
          <w:trHeight w:val="374"/>
        </w:trPr>
        <w:tc>
          <w:tcPr>
            <w:tcW w:w="3600" w:type="dxa"/>
          </w:tcPr>
          <w:p w14:paraId="1319BF3E" w14:textId="77777777" w:rsidR="00C855D4" w:rsidRPr="00917C0A" w:rsidRDefault="00C855D4" w:rsidP="00C855D4"/>
        </w:tc>
        <w:tc>
          <w:tcPr>
            <w:tcW w:w="2700" w:type="dxa"/>
          </w:tcPr>
          <w:p w14:paraId="5DCA700F" w14:textId="77777777" w:rsidR="00C855D4" w:rsidRPr="00917C0A" w:rsidRDefault="00C855D4" w:rsidP="00C855D4"/>
        </w:tc>
        <w:tc>
          <w:tcPr>
            <w:tcW w:w="3330" w:type="dxa"/>
          </w:tcPr>
          <w:p w14:paraId="3A39D4AE" w14:textId="77777777" w:rsidR="00C855D4" w:rsidRPr="00917C0A" w:rsidRDefault="00C855D4" w:rsidP="00C855D4"/>
        </w:tc>
        <w:tc>
          <w:tcPr>
            <w:tcW w:w="1710" w:type="dxa"/>
          </w:tcPr>
          <w:p w14:paraId="57A0D9E5" w14:textId="77777777" w:rsidR="00C855D4" w:rsidRPr="00917C0A" w:rsidRDefault="00C855D4" w:rsidP="00C855D4"/>
        </w:tc>
      </w:tr>
      <w:tr w:rsidR="00C855D4" w14:paraId="74609CAD" w14:textId="77777777" w:rsidTr="00C855D4">
        <w:trPr>
          <w:trHeight w:val="374"/>
        </w:trPr>
        <w:tc>
          <w:tcPr>
            <w:tcW w:w="3600" w:type="dxa"/>
          </w:tcPr>
          <w:p w14:paraId="73DD98DD" w14:textId="77777777" w:rsidR="00C855D4" w:rsidRPr="00917C0A" w:rsidRDefault="00C855D4" w:rsidP="00C855D4"/>
        </w:tc>
        <w:tc>
          <w:tcPr>
            <w:tcW w:w="2700" w:type="dxa"/>
          </w:tcPr>
          <w:p w14:paraId="173E4A34" w14:textId="77777777" w:rsidR="00C855D4" w:rsidRPr="00917C0A" w:rsidRDefault="00C855D4" w:rsidP="00C855D4"/>
        </w:tc>
        <w:tc>
          <w:tcPr>
            <w:tcW w:w="3330" w:type="dxa"/>
          </w:tcPr>
          <w:p w14:paraId="4BB1605E" w14:textId="77777777" w:rsidR="00C855D4" w:rsidRPr="00917C0A" w:rsidRDefault="00C855D4" w:rsidP="00C855D4"/>
        </w:tc>
        <w:tc>
          <w:tcPr>
            <w:tcW w:w="1710" w:type="dxa"/>
          </w:tcPr>
          <w:p w14:paraId="6ECAC7D1" w14:textId="77777777" w:rsidR="00C855D4" w:rsidRPr="00917C0A" w:rsidRDefault="00C855D4" w:rsidP="00C855D4"/>
        </w:tc>
      </w:tr>
      <w:tr w:rsidR="00C855D4" w14:paraId="13273EC4" w14:textId="77777777" w:rsidTr="00C855D4">
        <w:trPr>
          <w:trHeight w:val="374"/>
        </w:trPr>
        <w:tc>
          <w:tcPr>
            <w:tcW w:w="3600" w:type="dxa"/>
          </w:tcPr>
          <w:p w14:paraId="39678D83" w14:textId="77777777" w:rsidR="00C855D4" w:rsidRPr="00917C0A" w:rsidRDefault="00C855D4" w:rsidP="00C855D4"/>
        </w:tc>
        <w:tc>
          <w:tcPr>
            <w:tcW w:w="2700" w:type="dxa"/>
          </w:tcPr>
          <w:p w14:paraId="54ACAD62" w14:textId="77777777" w:rsidR="00C855D4" w:rsidRPr="00917C0A" w:rsidRDefault="00C855D4" w:rsidP="00C855D4"/>
        </w:tc>
        <w:tc>
          <w:tcPr>
            <w:tcW w:w="3330" w:type="dxa"/>
          </w:tcPr>
          <w:p w14:paraId="7F847DC9" w14:textId="77777777" w:rsidR="00C855D4" w:rsidRPr="00917C0A" w:rsidRDefault="00C855D4" w:rsidP="00C855D4"/>
        </w:tc>
        <w:tc>
          <w:tcPr>
            <w:tcW w:w="1710" w:type="dxa"/>
          </w:tcPr>
          <w:p w14:paraId="18DA8B85" w14:textId="77777777" w:rsidR="00C855D4" w:rsidRPr="00917C0A" w:rsidRDefault="00C855D4" w:rsidP="00C855D4"/>
        </w:tc>
      </w:tr>
    </w:tbl>
    <w:p w14:paraId="639FA9B0" w14:textId="77777777" w:rsidR="00FF111B" w:rsidRDefault="00FF111B" w:rsidP="00FF111B">
      <w:pPr>
        <w:rPr>
          <w:sz w:val="36"/>
          <w:szCs w:val="36"/>
        </w:rPr>
      </w:pPr>
    </w:p>
    <w:p w14:paraId="7F3D9F86" w14:textId="77777777" w:rsidR="002D2126" w:rsidRDefault="002D2126" w:rsidP="00FF111B">
      <w:pPr>
        <w:rPr>
          <w:sz w:val="28"/>
          <w:szCs w:val="28"/>
        </w:rPr>
      </w:pPr>
      <w:r>
        <w:rPr>
          <w:sz w:val="28"/>
          <w:szCs w:val="28"/>
        </w:rPr>
        <w:t xml:space="preserve">The individuals listed above are designated as Agency Security </w:t>
      </w:r>
      <w:r w:rsidR="00734CA8">
        <w:rPr>
          <w:sz w:val="28"/>
          <w:szCs w:val="28"/>
        </w:rPr>
        <w:t>Administrators</w:t>
      </w:r>
      <w:r>
        <w:rPr>
          <w:sz w:val="28"/>
          <w:szCs w:val="28"/>
        </w:rPr>
        <w:t xml:space="preserve"> for the North Carolina </w:t>
      </w:r>
      <w:r w:rsidR="00734CA8">
        <w:rPr>
          <w:sz w:val="28"/>
          <w:szCs w:val="28"/>
        </w:rPr>
        <w:t>Accounting</w:t>
      </w:r>
      <w:r w:rsidR="004B6792">
        <w:rPr>
          <w:sz w:val="28"/>
          <w:szCs w:val="28"/>
        </w:rPr>
        <w:t xml:space="preserve"> System (NCAS</w:t>
      </w:r>
      <w:r w:rsidR="00A97086" w:rsidRPr="00A97086">
        <w:rPr>
          <w:b/>
          <w:sz w:val="28"/>
          <w:szCs w:val="28"/>
        </w:rPr>
        <w:t>**</w:t>
      </w:r>
      <w:r w:rsidR="00A97086">
        <w:rPr>
          <w:sz w:val="28"/>
          <w:szCs w:val="28"/>
        </w:rPr>
        <w:t>See Note Below</w:t>
      </w:r>
      <w:r w:rsidR="004B6792" w:rsidRPr="004B6792">
        <w:rPr>
          <w:b/>
          <w:sz w:val="28"/>
          <w:szCs w:val="28"/>
        </w:rPr>
        <w:t>**</w:t>
      </w:r>
      <w:r w:rsidR="004B6792">
        <w:rPr>
          <w:sz w:val="28"/>
          <w:szCs w:val="28"/>
        </w:rPr>
        <w:t>)</w:t>
      </w:r>
      <w:r w:rsidR="009115AF">
        <w:rPr>
          <w:sz w:val="28"/>
          <w:szCs w:val="28"/>
        </w:rPr>
        <w:t xml:space="preserve">, the </w:t>
      </w:r>
      <w:r>
        <w:rPr>
          <w:sz w:val="28"/>
          <w:szCs w:val="28"/>
        </w:rPr>
        <w:t>Cash Management Control System (CMCS)</w:t>
      </w:r>
      <w:r w:rsidR="009115AF">
        <w:rPr>
          <w:sz w:val="28"/>
          <w:szCs w:val="28"/>
        </w:rPr>
        <w:t xml:space="preserve"> and C-Series (check printing software)</w:t>
      </w:r>
      <w:r>
        <w:rPr>
          <w:sz w:val="28"/>
          <w:szCs w:val="28"/>
        </w:rPr>
        <w:t xml:space="preserve">.  These individuals have authority to sign </w:t>
      </w:r>
      <w:r w:rsidR="009115AF">
        <w:rPr>
          <w:sz w:val="28"/>
          <w:szCs w:val="28"/>
        </w:rPr>
        <w:t xml:space="preserve">NCAS Security Request forms, </w:t>
      </w:r>
      <w:r>
        <w:rPr>
          <w:sz w:val="28"/>
          <w:szCs w:val="28"/>
        </w:rPr>
        <w:t>CMCS Security Request forms</w:t>
      </w:r>
      <w:r w:rsidR="009115AF">
        <w:rPr>
          <w:sz w:val="28"/>
          <w:szCs w:val="28"/>
        </w:rPr>
        <w:t>, and Check Printing Authorization forms</w:t>
      </w:r>
      <w:r>
        <w:rPr>
          <w:sz w:val="28"/>
          <w:szCs w:val="28"/>
        </w:rPr>
        <w:t>.  The agency Chief Fi</w:t>
      </w:r>
      <w:r w:rsidR="00734CA8">
        <w:rPr>
          <w:sz w:val="28"/>
          <w:szCs w:val="28"/>
        </w:rPr>
        <w:t>scal</w:t>
      </w:r>
      <w:r>
        <w:rPr>
          <w:sz w:val="28"/>
          <w:szCs w:val="28"/>
        </w:rPr>
        <w:t xml:space="preserve"> Officer understand</w:t>
      </w:r>
      <w:r w:rsidR="000E4EA4">
        <w:rPr>
          <w:sz w:val="28"/>
          <w:szCs w:val="28"/>
        </w:rPr>
        <w:t>s that</w:t>
      </w:r>
      <w:r>
        <w:rPr>
          <w:sz w:val="28"/>
          <w:szCs w:val="28"/>
        </w:rPr>
        <w:t xml:space="preserve"> each of these individuals are required to read and </w:t>
      </w:r>
      <w:r w:rsidR="00734CA8">
        <w:rPr>
          <w:sz w:val="28"/>
          <w:szCs w:val="28"/>
        </w:rPr>
        <w:t>comply</w:t>
      </w:r>
      <w:r>
        <w:rPr>
          <w:sz w:val="28"/>
          <w:szCs w:val="28"/>
        </w:rPr>
        <w:t xml:space="preserve"> with the foll</w:t>
      </w:r>
      <w:r w:rsidR="00734CA8">
        <w:rPr>
          <w:sz w:val="28"/>
          <w:szCs w:val="28"/>
        </w:rPr>
        <w:t>ow</w:t>
      </w:r>
      <w:r>
        <w:rPr>
          <w:sz w:val="28"/>
          <w:szCs w:val="28"/>
        </w:rPr>
        <w:t>ing Office of the State Controller (OSC) security policies:</w:t>
      </w:r>
    </w:p>
    <w:p w14:paraId="7A1DC8AB" w14:textId="77777777" w:rsidR="00A97086" w:rsidRPr="00A97086" w:rsidRDefault="00571DD5" w:rsidP="00A97086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NOTE:</w:t>
      </w:r>
      <w:r w:rsidR="005E3D2F">
        <w:rPr>
          <w:b/>
          <w:sz w:val="24"/>
          <w:szCs w:val="24"/>
        </w:rPr>
        <w:t xml:space="preserve"> </w:t>
      </w:r>
      <w:r w:rsidR="00A97086" w:rsidRPr="00A97086">
        <w:rPr>
          <w:b/>
          <w:sz w:val="24"/>
          <w:szCs w:val="24"/>
        </w:rPr>
        <w:t>**</w:t>
      </w:r>
      <w:r w:rsidR="00A97086" w:rsidRPr="00A97086">
        <w:rPr>
          <w:sz w:val="24"/>
          <w:szCs w:val="24"/>
        </w:rPr>
        <w:t>NCAS Security Administrators should have access to the “CAN” screen in the Purchasing module or profile 999918</w:t>
      </w:r>
      <w:r>
        <w:rPr>
          <w:sz w:val="24"/>
          <w:szCs w:val="24"/>
        </w:rPr>
        <w:t xml:space="preserve"> in matter to Cancel Users in NCAS</w:t>
      </w:r>
      <w:r w:rsidR="00A97086" w:rsidRPr="00A97086">
        <w:rPr>
          <w:sz w:val="24"/>
          <w:szCs w:val="24"/>
        </w:rPr>
        <w:t xml:space="preserve">. Please submit </w:t>
      </w:r>
      <w:r w:rsidR="00C46FDF">
        <w:rPr>
          <w:sz w:val="24"/>
          <w:szCs w:val="24"/>
        </w:rPr>
        <w:t xml:space="preserve">the SEC01 security form </w:t>
      </w:r>
      <w:r>
        <w:rPr>
          <w:sz w:val="24"/>
          <w:szCs w:val="24"/>
        </w:rPr>
        <w:t>to add access.</w:t>
      </w:r>
    </w:p>
    <w:p w14:paraId="63A84506" w14:textId="77777777" w:rsidR="00734CA8" w:rsidRDefault="0077429C" w:rsidP="00734CA8">
      <w:pPr>
        <w:tabs>
          <w:tab w:val="left" w:pos="1980"/>
        </w:tabs>
        <w:ind w:left="720" w:right="540"/>
        <w:rPr>
          <w:rStyle w:val="Hyperlink"/>
          <w:rFonts w:ascii="Arial" w:hAnsi="Arial" w:cs="Arial"/>
        </w:rPr>
      </w:pPr>
      <w:hyperlink r:id="rId9" w:history="1">
        <w:r w:rsidR="00734CA8" w:rsidRPr="004228A1">
          <w:rPr>
            <w:rStyle w:val="Hyperlink"/>
            <w:rFonts w:ascii="Arial" w:hAnsi="Arial" w:cs="Arial"/>
          </w:rPr>
          <w:t xml:space="preserve">North Carolina Accounting System (NCAS) </w:t>
        </w:r>
        <w:r w:rsidR="00083980">
          <w:rPr>
            <w:rStyle w:val="Hyperlink"/>
            <w:rFonts w:ascii="Arial" w:hAnsi="Arial" w:cs="Arial"/>
          </w:rPr>
          <w:t xml:space="preserve">and Cash Management Control System (CMCS) </w:t>
        </w:r>
        <w:r w:rsidR="00734CA8" w:rsidRPr="004228A1">
          <w:rPr>
            <w:rStyle w:val="Hyperlink"/>
            <w:rFonts w:ascii="Arial" w:hAnsi="Arial" w:cs="Arial"/>
          </w:rPr>
          <w:t>Security Policy</w:t>
        </w:r>
      </w:hyperlink>
    </w:p>
    <w:p w14:paraId="496CEF97" w14:textId="24D2EC1D" w:rsidR="00734CA8" w:rsidRPr="000D16A8" w:rsidRDefault="000D16A8" w:rsidP="00BD4B0B">
      <w:pPr>
        <w:tabs>
          <w:tab w:val="left" w:pos="1980"/>
        </w:tabs>
        <w:ind w:left="720" w:right="54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"https://www.osc.nc.gov/state-agency-resources/statewide-policy-directory/section-1100-state-disbursing/11008-state"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D3593" w:rsidRPr="000D16A8">
        <w:rPr>
          <w:rStyle w:val="Hyperlink"/>
          <w:rFonts w:ascii="Arial" w:hAnsi="Arial" w:cs="Arial"/>
        </w:rPr>
        <w:t>North Carolina Accounting System (NCAS) Check Printing Policy</w:t>
      </w:r>
    </w:p>
    <w:p w14:paraId="733049B8" w14:textId="65337CF9" w:rsidR="00A97086" w:rsidRDefault="000D16A8" w:rsidP="00A97086">
      <w:pPr>
        <w:tabs>
          <w:tab w:val="left" w:pos="1980"/>
        </w:tabs>
        <w:ind w:left="720" w:right="54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hyperlink r:id="rId10" w:history="1">
        <w:r w:rsidR="00734CA8" w:rsidRPr="0097346D">
          <w:rPr>
            <w:rStyle w:val="Hyperlink"/>
            <w:rFonts w:ascii="Arial" w:hAnsi="Arial" w:cs="Arial"/>
          </w:rPr>
          <w:t>Certification of Security Access for OSC Application Systems Policy</w:t>
        </w:r>
      </w:hyperlink>
    </w:p>
    <w:p w14:paraId="1E891E31" w14:textId="77777777" w:rsidR="00734CA8" w:rsidRPr="00A97086" w:rsidRDefault="009115AF" w:rsidP="00A97086">
      <w:pPr>
        <w:tabs>
          <w:tab w:val="left" w:pos="1980"/>
        </w:tabs>
        <w:ind w:right="540"/>
        <w:rPr>
          <w:rFonts w:ascii="Arial" w:hAnsi="Arial" w:cs="Arial"/>
        </w:rPr>
      </w:pPr>
      <w:r>
        <w:rPr>
          <w:sz w:val="24"/>
          <w:szCs w:val="24"/>
        </w:rPr>
        <w:br/>
      </w:r>
      <w:r w:rsidR="00734CA8" w:rsidRPr="00C855D4">
        <w:rPr>
          <w:sz w:val="24"/>
          <w:szCs w:val="24"/>
        </w:rPr>
        <w:t>Signature:  _____________________________________________</w:t>
      </w:r>
      <w:r w:rsidR="00734CA8" w:rsidRPr="00C855D4">
        <w:rPr>
          <w:sz w:val="24"/>
          <w:szCs w:val="24"/>
        </w:rPr>
        <w:br/>
      </w:r>
      <w:r w:rsidR="00C855D4">
        <w:rPr>
          <w:sz w:val="24"/>
          <w:szCs w:val="24"/>
        </w:rPr>
        <w:tab/>
        <w:t xml:space="preserve">        </w:t>
      </w:r>
      <w:r w:rsidR="00C855D4" w:rsidRPr="000773F9">
        <w:rPr>
          <w:sz w:val="24"/>
          <w:szCs w:val="24"/>
        </w:rPr>
        <w:t>Chief Fiscal Officer</w:t>
      </w:r>
      <w:r w:rsidR="00C855D4" w:rsidRPr="000773F9">
        <w:rPr>
          <w:sz w:val="24"/>
          <w:szCs w:val="24"/>
        </w:rPr>
        <w:tab/>
      </w:r>
      <w:r w:rsidR="00C855D4" w:rsidRPr="000773F9">
        <w:rPr>
          <w:sz w:val="24"/>
          <w:szCs w:val="24"/>
        </w:rPr>
        <w:tab/>
      </w:r>
      <w:r w:rsidR="00B25ACC">
        <w:rPr>
          <w:sz w:val="24"/>
          <w:szCs w:val="24"/>
        </w:rPr>
        <w:t xml:space="preserve">       </w:t>
      </w:r>
      <w:r w:rsidR="00734CA8" w:rsidRPr="000773F9">
        <w:rPr>
          <w:sz w:val="24"/>
          <w:szCs w:val="24"/>
        </w:rPr>
        <w:t>Date</w:t>
      </w:r>
    </w:p>
    <w:p w14:paraId="0D580B81" w14:textId="77777777" w:rsidR="000E4EA4" w:rsidRDefault="000E4EA4" w:rsidP="00FF111B">
      <w:pPr>
        <w:rPr>
          <w:sz w:val="24"/>
          <w:szCs w:val="24"/>
        </w:rPr>
      </w:pPr>
    </w:p>
    <w:p w14:paraId="05BE1534" w14:textId="77777777" w:rsidR="000E4EA4" w:rsidRPr="00C855D4" w:rsidRDefault="000E4EA4" w:rsidP="00FF111B">
      <w:pPr>
        <w:rPr>
          <w:sz w:val="24"/>
          <w:szCs w:val="24"/>
        </w:rPr>
      </w:pPr>
      <w:r>
        <w:rPr>
          <w:sz w:val="24"/>
          <w:szCs w:val="24"/>
        </w:rPr>
        <w:t>Print Name:  ______________________________________________</w:t>
      </w:r>
    </w:p>
    <w:p w14:paraId="68402E5A" w14:textId="77777777" w:rsidR="00734CA8" w:rsidRDefault="00734CA8" w:rsidP="00FF111B">
      <w:pPr>
        <w:rPr>
          <w:sz w:val="28"/>
          <w:szCs w:val="28"/>
        </w:rPr>
      </w:pPr>
    </w:p>
    <w:p w14:paraId="013F10F6" w14:textId="77777777" w:rsidR="00FF111B" w:rsidRDefault="00917C0A" w:rsidP="00FF111B">
      <w:r w:rsidRPr="00917C0A">
        <w:rPr>
          <w:sz w:val="24"/>
          <w:szCs w:val="24"/>
        </w:rPr>
        <w:t>Phone #:  _____________________</w:t>
      </w:r>
      <w:r w:rsidRPr="00917C0A">
        <w:rPr>
          <w:sz w:val="24"/>
          <w:szCs w:val="24"/>
        </w:rPr>
        <w:tab/>
      </w:r>
      <w:r w:rsidRPr="00917C0A">
        <w:rPr>
          <w:sz w:val="24"/>
          <w:szCs w:val="24"/>
        </w:rPr>
        <w:tab/>
        <w:t>Email Address:  ____________________________</w:t>
      </w:r>
      <w:r>
        <w:rPr>
          <w:sz w:val="24"/>
          <w:szCs w:val="24"/>
        </w:rPr>
        <w:t>____</w:t>
      </w:r>
      <w:r w:rsidR="00FF111B">
        <w:tab/>
      </w:r>
      <w:r w:rsidR="00FF111B">
        <w:tab/>
      </w:r>
    </w:p>
    <w:sectPr w:rsidR="00FF111B" w:rsidSect="00FF1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8E4EE" w14:textId="77777777" w:rsidR="00FF24C6" w:rsidRDefault="00FF24C6" w:rsidP="00FF111B">
      <w:pPr>
        <w:spacing w:after="0" w:line="240" w:lineRule="auto"/>
      </w:pPr>
      <w:r>
        <w:separator/>
      </w:r>
    </w:p>
  </w:endnote>
  <w:endnote w:type="continuationSeparator" w:id="0">
    <w:p w14:paraId="791F8367" w14:textId="77777777" w:rsidR="00FF24C6" w:rsidRDefault="00FF24C6" w:rsidP="00FF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509C8" w14:textId="77777777" w:rsidR="00FF24C6" w:rsidRDefault="00FF24C6" w:rsidP="00FF111B">
      <w:pPr>
        <w:spacing w:after="0" w:line="240" w:lineRule="auto"/>
      </w:pPr>
      <w:r>
        <w:separator/>
      </w:r>
    </w:p>
  </w:footnote>
  <w:footnote w:type="continuationSeparator" w:id="0">
    <w:p w14:paraId="25FA4A7B" w14:textId="77777777" w:rsidR="00FF24C6" w:rsidRDefault="00FF24C6" w:rsidP="00FF1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83C1A"/>
    <w:multiLevelType w:val="hybridMultilevel"/>
    <w:tmpl w:val="77A6B50E"/>
    <w:lvl w:ilvl="0" w:tplc="382C5F18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84A"/>
    <w:rsid w:val="000773F9"/>
    <w:rsid w:val="00083980"/>
    <w:rsid w:val="000D16A8"/>
    <w:rsid w:val="000E4EA4"/>
    <w:rsid w:val="001674C2"/>
    <w:rsid w:val="002D2126"/>
    <w:rsid w:val="003209B5"/>
    <w:rsid w:val="004B6792"/>
    <w:rsid w:val="0051105B"/>
    <w:rsid w:val="005367B0"/>
    <w:rsid w:val="00571DD5"/>
    <w:rsid w:val="005B5484"/>
    <w:rsid w:val="005E3D2F"/>
    <w:rsid w:val="00734CA8"/>
    <w:rsid w:val="007570EA"/>
    <w:rsid w:val="00773E4D"/>
    <w:rsid w:val="0079474F"/>
    <w:rsid w:val="008D3593"/>
    <w:rsid w:val="008F070B"/>
    <w:rsid w:val="009115AF"/>
    <w:rsid w:val="00917C0A"/>
    <w:rsid w:val="00A46FCB"/>
    <w:rsid w:val="00A97086"/>
    <w:rsid w:val="00B25ACC"/>
    <w:rsid w:val="00B5784A"/>
    <w:rsid w:val="00BD4B0B"/>
    <w:rsid w:val="00C46FDF"/>
    <w:rsid w:val="00C855D4"/>
    <w:rsid w:val="00CE48D4"/>
    <w:rsid w:val="00D22FA3"/>
    <w:rsid w:val="00DA3298"/>
    <w:rsid w:val="00DC0127"/>
    <w:rsid w:val="00FE510E"/>
    <w:rsid w:val="00FF111B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F902C"/>
  <w15:chartTrackingRefBased/>
  <w15:docId w15:val="{BCA7F376-BBCE-4E77-A4CE-988D0BBE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1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11B"/>
  </w:style>
  <w:style w:type="paragraph" w:styleId="Footer">
    <w:name w:val="footer"/>
    <w:basedOn w:val="Normal"/>
    <w:link w:val="FooterChar"/>
    <w:uiPriority w:val="99"/>
    <w:unhideWhenUsed/>
    <w:rsid w:val="00FF1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11B"/>
  </w:style>
  <w:style w:type="paragraph" w:styleId="ListParagraph">
    <w:name w:val="List Paragraph"/>
    <w:basedOn w:val="Normal"/>
    <w:uiPriority w:val="34"/>
    <w:qFormat/>
    <w:rsid w:val="00FF1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1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12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E48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336D4.37A47D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cosc.s3.amazonaws.com/s3fs-public/documents/Policies/800.1_Policy_for_Certification_of_Security_Access_for_OSC_Application_System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c.nc.gov/state-employees/statewide-policies/100-accounting-financial-reporting/north-carolina-accou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Wooten, Jennifer C</dc:creator>
  <cp:keywords/>
  <dc:description/>
  <cp:lastModifiedBy>Ennis, Claire D</cp:lastModifiedBy>
  <cp:revision>2</cp:revision>
  <dcterms:created xsi:type="dcterms:W3CDTF">2021-02-23T13:55:00Z</dcterms:created>
  <dcterms:modified xsi:type="dcterms:W3CDTF">2021-02-23T13:55:00Z</dcterms:modified>
</cp:coreProperties>
</file>