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216B6" w14:textId="19A46C94" w:rsidR="00EE5B1C" w:rsidRDefault="000076BD" w:rsidP="00364678">
      <w:pPr>
        <w:pStyle w:val="BodyText"/>
        <w:rPr>
          <w:rFonts w:ascii="Times New Roman"/>
          <w:sz w:val="20"/>
        </w:rPr>
      </w:pPr>
      <w:r w:rsidRPr="00C14580">
        <w:rPr>
          <w:noProof/>
        </w:rPr>
        <mc:AlternateContent>
          <mc:Choice Requires="wpg">
            <w:drawing>
              <wp:anchor distT="0" distB="0" distL="114300" distR="114300" simplePos="0" relativeHeight="251658240" behindDoc="1" locked="0" layoutInCell="1" allowOverlap="1" wp14:anchorId="50287B65" wp14:editId="3F26FEB9">
                <wp:simplePos x="0" y="0"/>
                <wp:positionH relativeFrom="page">
                  <wp:posOffset>130810</wp:posOffset>
                </wp:positionH>
                <wp:positionV relativeFrom="margin">
                  <wp:posOffset>-751527</wp:posOffset>
                </wp:positionV>
                <wp:extent cx="7543772" cy="9621671"/>
                <wp:effectExtent l="0" t="0" r="635" b="0"/>
                <wp:wrapNone/>
                <wp:docPr id="18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772" cy="9621671"/>
                          <a:chOff x="87" y="230"/>
                          <a:chExt cx="12165" cy="15735"/>
                        </a:xfrm>
                      </wpg:grpSpPr>
                      <wps:wsp>
                        <wps:cNvPr id="188" name="AutoShape 185"/>
                        <wps:cNvSpPr>
                          <a:spLocks/>
                        </wps:cNvSpPr>
                        <wps:spPr bwMode="auto">
                          <a:xfrm>
                            <a:off x="1136" y="3197"/>
                            <a:ext cx="9122" cy="9669"/>
                          </a:xfrm>
                          <a:custGeom>
                            <a:avLst/>
                            <a:gdLst>
                              <a:gd name="T0" fmla="+- 0 4177 1137"/>
                              <a:gd name="T1" fmla="*/ T0 w 9122"/>
                              <a:gd name="T2" fmla="+- 0 11242 3197"/>
                              <a:gd name="T3" fmla="*/ 11242 h 9669"/>
                              <a:gd name="T4" fmla="+- 0 3992 1137"/>
                              <a:gd name="T5" fmla="*/ T4 w 9122"/>
                              <a:gd name="T6" fmla="+- 0 10875 3197"/>
                              <a:gd name="T7" fmla="*/ 10875 h 9669"/>
                              <a:gd name="T8" fmla="+- 0 3901 1137"/>
                              <a:gd name="T9" fmla="*/ T8 w 9122"/>
                              <a:gd name="T10" fmla="+- 0 11605 3197"/>
                              <a:gd name="T11" fmla="*/ 11605 h 9669"/>
                              <a:gd name="T12" fmla="+- 0 3764 1137"/>
                              <a:gd name="T13" fmla="*/ T12 w 9122"/>
                              <a:gd name="T14" fmla="+- 0 11908 3197"/>
                              <a:gd name="T15" fmla="*/ 11908 h 9669"/>
                              <a:gd name="T16" fmla="+- 0 1962 1137"/>
                              <a:gd name="T17" fmla="*/ T16 w 9122"/>
                              <a:gd name="T18" fmla="+- 0 10358 3197"/>
                              <a:gd name="T19" fmla="*/ 10358 h 9669"/>
                              <a:gd name="T20" fmla="+- 0 2290 1137"/>
                              <a:gd name="T21" fmla="*/ T20 w 9122"/>
                              <a:gd name="T22" fmla="+- 0 10120 3197"/>
                              <a:gd name="T23" fmla="*/ 10120 h 9669"/>
                              <a:gd name="T24" fmla="+- 0 2658 1137"/>
                              <a:gd name="T25" fmla="*/ T24 w 9122"/>
                              <a:gd name="T26" fmla="+- 0 10132 3197"/>
                              <a:gd name="T27" fmla="*/ 10132 h 9669"/>
                              <a:gd name="T28" fmla="+- 0 2974 1137"/>
                              <a:gd name="T29" fmla="*/ T28 w 9122"/>
                              <a:gd name="T30" fmla="+- 0 10282 3197"/>
                              <a:gd name="T31" fmla="*/ 10282 h 9669"/>
                              <a:gd name="T32" fmla="+- 0 3293 1137"/>
                              <a:gd name="T33" fmla="*/ T32 w 9122"/>
                              <a:gd name="T34" fmla="+- 0 10541 3197"/>
                              <a:gd name="T35" fmla="*/ 10541 h 9669"/>
                              <a:gd name="T36" fmla="+- 0 3581 1137"/>
                              <a:gd name="T37" fmla="*/ T36 w 9122"/>
                              <a:gd name="T38" fmla="+- 0 10850 3197"/>
                              <a:gd name="T39" fmla="*/ 10850 h 9669"/>
                              <a:gd name="T40" fmla="+- 0 3791 1137"/>
                              <a:gd name="T41" fmla="*/ T40 w 9122"/>
                              <a:gd name="T42" fmla="+- 0 11160 3197"/>
                              <a:gd name="T43" fmla="*/ 11160 h 9669"/>
                              <a:gd name="T44" fmla="+- 0 3905 1137"/>
                              <a:gd name="T45" fmla="*/ T44 w 9122"/>
                              <a:gd name="T46" fmla="+- 0 11540 3197"/>
                              <a:gd name="T47" fmla="*/ 11540 h 9669"/>
                              <a:gd name="T48" fmla="+- 0 3710 1137"/>
                              <a:gd name="T49" fmla="*/ T48 w 9122"/>
                              <a:gd name="T50" fmla="+- 0 10511 3197"/>
                              <a:gd name="T51" fmla="*/ 10511 h 9669"/>
                              <a:gd name="T52" fmla="+- 0 3395 1137"/>
                              <a:gd name="T53" fmla="*/ T52 w 9122"/>
                              <a:gd name="T54" fmla="+- 0 10205 3197"/>
                              <a:gd name="T55" fmla="*/ 10205 h 9669"/>
                              <a:gd name="T56" fmla="+- 0 3133 1137"/>
                              <a:gd name="T57" fmla="*/ T56 w 9122"/>
                              <a:gd name="T58" fmla="+- 0 10007 3197"/>
                              <a:gd name="T59" fmla="*/ 10007 h 9669"/>
                              <a:gd name="T60" fmla="+- 0 2785 1137"/>
                              <a:gd name="T61" fmla="*/ T60 w 9122"/>
                              <a:gd name="T62" fmla="+- 0 9826 3197"/>
                              <a:gd name="T63" fmla="*/ 9826 h 9669"/>
                              <a:gd name="T64" fmla="+- 0 2431 1137"/>
                              <a:gd name="T65" fmla="*/ T64 w 9122"/>
                              <a:gd name="T66" fmla="+- 0 9748 3197"/>
                              <a:gd name="T67" fmla="*/ 9748 h 9669"/>
                              <a:gd name="T68" fmla="+- 0 2032 1137"/>
                              <a:gd name="T69" fmla="*/ T68 w 9122"/>
                              <a:gd name="T70" fmla="+- 0 9832 3197"/>
                              <a:gd name="T71" fmla="*/ 9832 h 9669"/>
                              <a:gd name="T72" fmla="+- 0 1706 1137"/>
                              <a:gd name="T73" fmla="*/ T72 w 9122"/>
                              <a:gd name="T74" fmla="+- 0 10095 3197"/>
                              <a:gd name="T75" fmla="*/ 10095 h 9669"/>
                              <a:gd name="T76" fmla="+- 0 3992 1137"/>
                              <a:gd name="T77" fmla="*/ T76 w 9122"/>
                              <a:gd name="T78" fmla="+- 0 12209 3197"/>
                              <a:gd name="T79" fmla="*/ 12209 h 9669"/>
                              <a:gd name="T80" fmla="+- 0 4197 1137"/>
                              <a:gd name="T81" fmla="*/ T80 w 9122"/>
                              <a:gd name="T82" fmla="+- 0 11889 3197"/>
                              <a:gd name="T83" fmla="*/ 11889 h 9669"/>
                              <a:gd name="T84" fmla="+- 0 6464 1137"/>
                              <a:gd name="T85" fmla="*/ T84 w 9122"/>
                              <a:gd name="T86" fmla="+- 0 9740 3197"/>
                              <a:gd name="T87" fmla="*/ 9740 h 9669"/>
                              <a:gd name="T88" fmla="+- 0 5328 1137"/>
                              <a:gd name="T89" fmla="*/ T88 w 9122"/>
                              <a:gd name="T90" fmla="+- 0 9355 3197"/>
                              <a:gd name="T91" fmla="*/ 9355 h 9669"/>
                              <a:gd name="T92" fmla="+- 0 5051 1137"/>
                              <a:gd name="T93" fmla="*/ T92 w 9122"/>
                              <a:gd name="T94" fmla="+- 0 9315 3197"/>
                              <a:gd name="T95" fmla="*/ 9315 h 9669"/>
                              <a:gd name="T96" fmla="+- 0 4944 1137"/>
                              <a:gd name="T97" fmla="*/ T96 w 9122"/>
                              <a:gd name="T98" fmla="+- 0 9198 3197"/>
                              <a:gd name="T99" fmla="*/ 9198 h 9669"/>
                              <a:gd name="T100" fmla="+- 0 5017 1137"/>
                              <a:gd name="T101" fmla="*/ T100 w 9122"/>
                              <a:gd name="T102" fmla="+- 0 8851 3197"/>
                              <a:gd name="T103" fmla="*/ 8851 h 9669"/>
                              <a:gd name="T104" fmla="+- 0 4894 1137"/>
                              <a:gd name="T105" fmla="*/ T104 w 9122"/>
                              <a:gd name="T106" fmla="+- 0 8483 3197"/>
                              <a:gd name="T107" fmla="*/ 8483 h 9669"/>
                              <a:gd name="T108" fmla="+- 0 4680 1137"/>
                              <a:gd name="T109" fmla="*/ T108 w 9122"/>
                              <a:gd name="T110" fmla="+- 0 8230 3197"/>
                              <a:gd name="T111" fmla="*/ 8230 h 9669"/>
                              <a:gd name="T112" fmla="+- 0 4590 1137"/>
                              <a:gd name="T113" fmla="*/ T112 w 9122"/>
                              <a:gd name="T114" fmla="+- 0 9133 3197"/>
                              <a:gd name="T115" fmla="*/ 9133 h 9669"/>
                              <a:gd name="T116" fmla="+- 0 3269 1137"/>
                              <a:gd name="T117" fmla="*/ T116 w 9122"/>
                              <a:gd name="T118" fmla="+- 0 9019 3197"/>
                              <a:gd name="T119" fmla="*/ 9019 h 9669"/>
                              <a:gd name="T120" fmla="+- 0 4087 1137"/>
                              <a:gd name="T121" fmla="*/ T120 w 9122"/>
                              <a:gd name="T122" fmla="+- 0 8329 3197"/>
                              <a:gd name="T123" fmla="*/ 8329 h 9669"/>
                              <a:gd name="T124" fmla="+- 0 4439 1137"/>
                              <a:gd name="T125" fmla="*/ T124 w 9122"/>
                              <a:gd name="T126" fmla="+- 0 8443 3197"/>
                              <a:gd name="T127" fmla="*/ 8443 h 9669"/>
                              <a:gd name="T128" fmla="+- 0 4655 1137"/>
                              <a:gd name="T129" fmla="*/ T128 w 9122"/>
                              <a:gd name="T130" fmla="+- 0 8740 3197"/>
                              <a:gd name="T131" fmla="*/ 8740 h 9669"/>
                              <a:gd name="T132" fmla="+- 0 4602 1137"/>
                              <a:gd name="T133" fmla="*/ T132 w 9122"/>
                              <a:gd name="T134" fmla="+- 0 8164 3197"/>
                              <a:gd name="T135" fmla="*/ 8164 h 9669"/>
                              <a:gd name="T136" fmla="+- 0 4241 1137"/>
                              <a:gd name="T137" fmla="*/ T136 w 9122"/>
                              <a:gd name="T138" fmla="+- 0 7984 3197"/>
                              <a:gd name="T139" fmla="*/ 7984 h 9669"/>
                              <a:gd name="T140" fmla="+- 0 3874 1137"/>
                              <a:gd name="T141" fmla="*/ T140 w 9122"/>
                              <a:gd name="T142" fmla="+- 0 8007 3197"/>
                              <a:gd name="T143" fmla="*/ 8007 h 9669"/>
                              <a:gd name="T144" fmla="+- 0 3539 1137"/>
                              <a:gd name="T145" fmla="*/ T144 w 9122"/>
                              <a:gd name="T146" fmla="+- 0 8262 3197"/>
                              <a:gd name="T147" fmla="*/ 8262 h 9669"/>
                              <a:gd name="T148" fmla="+- 0 4502 1137"/>
                              <a:gd name="T149" fmla="*/ T148 w 9122"/>
                              <a:gd name="T150" fmla="+- 0 9747 3197"/>
                              <a:gd name="T151" fmla="*/ 9747 h 9669"/>
                              <a:gd name="T152" fmla="+- 0 4635 1137"/>
                              <a:gd name="T153" fmla="*/ T152 w 9122"/>
                              <a:gd name="T154" fmla="+- 0 9635 3197"/>
                              <a:gd name="T155" fmla="*/ 9635 h 9669"/>
                              <a:gd name="T156" fmla="+- 0 4844 1137"/>
                              <a:gd name="T157" fmla="*/ T156 w 9122"/>
                              <a:gd name="T158" fmla="+- 0 9593 3197"/>
                              <a:gd name="T159" fmla="*/ 9593 h 9669"/>
                              <a:gd name="T160" fmla="+- 0 5177 1137"/>
                              <a:gd name="T161" fmla="*/ T160 w 9122"/>
                              <a:gd name="T162" fmla="+- 0 9665 3197"/>
                              <a:gd name="T163" fmla="*/ 9665 h 9669"/>
                              <a:gd name="T164" fmla="+- 0 6464 1137"/>
                              <a:gd name="T165" fmla="*/ T164 w 9122"/>
                              <a:gd name="T166" fmla="+- 0 9740 3197"/>
                              <a:gd name="T167" fmla="*/ 9740 h 9669"/>
                              <a:gd name="T168" fmla="+- 0 6062 1137"/>
                              <a:gd name="T169" fmla="*/ T168 w 9122"/>
                              <a:gd name="T170" fmla="+- 0 8333 3197"/>
                              <a:gd name="T171" fmla="*/ 8333 h 9669"/>
                              <a:gd name="T172" fmla="+- 0 5520 1137"/>
                              <a:gd name="T173" fmla="*/ T172 w 9122"/>
                              <a:gd name="T174" fmla="+- 0 7374 3197"/>
                              <a:gd name="T175" fmla="*/ 7374 h 9669"/>
                              <a:gd name="T176" fmla="+- 0 5311 1137"/>
                              <a:gd name="T177" fmla="*/ T176 w 9122"/>
                              <a:gd name="T178" fmla="+- 0 7058 3197"/>
                              <a:gd name="T179" fmla="*/ 7058 h 9669"/>
                              <a:gd name="T180" fmla="+- 0 5593 1137"/>
                              <a:gd name="T181" fmla="*/ T180 w 9122"/>
                              <a:gd name="T182" fmla="+- 0 7195 3197"/>
                              <a:gd name="T183" fmla="*/ 7195 h 9669"/>
                              <a:gd name="T184" fmla="+- 0 5158 1137"/>
                              <a:gd name="T185" fmla="*/ T184 w 9122"/>
                              <a:gd name="T186" fmla="+- 0 6643 3197"/>
                              <a:gd name="T187" fmla="*/ 6643 h 9669"/>
                              <a:gd name="T188" fmla="+- 0 6722 1137"/>
                              <a:gd name="T189" fmla="*/ T188 w 9122"/>
                              <a:gd name="T190" fmla="+- 0 9482 3197"/>
                              <a:gd name="T191" fmla="*/ 9482 h 9669"/>
                              <a:gd name="T192" fmla="+- 0 6927 1137"/>
                              <a:gd name="T193" fmla="*/ T192 w 9122"/>
                              <a:gd name="T194" fmla="+- 0 7943 3197"/>
                              <a:gd name="T195" fmla="*/ 7943 h 9669"/>
                              <a:gd name="T196" fmla="+- 0 7700 1137"/>
                              <a:gd name="T197" fmla="*/ T196 w 9122"/>
                              <a:gd name="T198" fmla="+- 0 6504 3197"/>
                              <a:gd name="T199" fmla="*/ 6504 h 9669"/>
                              <a:gd name="T200" fmla="+- 0 7394 1137"/>
                              <a:gd name="T201" fmla="*/ T200 w 9122"/>
                              <a:gd name="T202" fmla="+- 0 4926 3197"/>
                              <a:gd name="T203" fmla="*/ 4926 h 9669"/>
                              <a:gd name="T204" fmla="+- 0 10259 1137"/>
                              <a:gd name="T205" fmla="*/ T204 w 9122"/>
                              <a:gd name="T206" fmla="+- 0 5946 3197"/>
                              <a:gd name="T207" fmla="*/ 5946 h 9669"/>
                              <a:gd name="T208" fmla="+- 0 7294 1137"/>
                              <a:gd name="T209" fmla="*/ T208 w 9122"/>
                              <a:gd name="T210" fmla="+- 0 4506 3197"/>
                              <a:gd name="T211" fmla="*/ 4506 h 9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122" h="9669">
                                <a:moveTo>
                                  <a:pt x="3112" y="8381"/>
                                </a:moveTo>
                                <a:lnTo>
                                  <a:pt x="3104" y="8297"/>
                                </a:lnTo>
                                <a:lnTo>
                                  <a:pt x="3088" y="8207"/>
                                </a:lnTo>
                                <a:lnTo>
                                  <a:pt x="3062" y="8111"/>
                                </a:lnTo>
                                <a:lnTo>
                                  <a:pt x="3040" y="8045"/>
                                </a:lnTo>
                                <a:lnTo>
                                  <a:pt x="3013" y="7976"/>
                                </a:lnTo>
                                <a:lnTo>
                                  <a:pt x="2982" y="7905"/>
                                </a:lnTo>
                                <a:lnTo>
                                  <a:pt x="2945" y="7832"/>
                                </a:lnTo>
                                <a:lnTo>
                                  <a:pt x="2903" y="7756"/>
                                </a:lnTo>
                                <a:lnTo>
                                  <a:pt x="2855" y="7678"/>
                                </a:lnTo>
                                <a:lnTo>
                                  <a:pt x="2816" y="7619"/>
                                </a:lnTo>
                                <a:lnTo>
                                  <a:pt x="2773" y="7559"/>
                                </a:lnTo>
                                <a:lnTo>
                                  <a:pt x="2768" y="7552"/>
                                </a:lnTo>
                                <a:lnTo>
                                  <a:pt x="2768" y="8343"/>
                                </a:lnTo>
                                <a:lnTo>
                                  <a:pt x="2764" y="8408"/>
                                </a:lnTo>
                                <a:lnTo>
                                  <a:pt x="2751" y="8474"/>
                                </a:lnTo>
                                <a:lnTo>
                                  <a:pt x="2729" y="8540"/>
                                </a:lnTo>
                                <a:lnTo>
                                  <a:pt x="2704" y="8595"/>
                                </a:lnTo>
                                <a:lnTo>
                                  <a:pt x="2670" y="8652"/>
                                </a:lnTo>
                                <a:lnTo>
                                  <a:pt x="2627" y="8711"/>
                                </a:lnTo>
                                <a:lnTo>
                                  <a:pt x="2574" y="8773"/>
                                </a:lnTo>
                                <a:lnTo>
                                  <a:pt x="2513" y="8837"/>
                                </a:lnTo>
                                <a:lnTo>
                                  <a:pt x="2161" y="9190"/>
                                </a:lnTo>
                                <a:lnTo>
                                  <a:pt x="478" y="7508"/>
                                </a:lnTo>
                                <a:lnTo>
                                  <a:pt x="825" y="7161"/>
                                </a:lnTo>
                                <a:lnTo>
                                  <a:pt x="901" y="7089"/>
                                </a:lnTo>
                                <a:lnTo>
                                  <a:pt x="971" y="7029"/>
                                </a:lnTo>
                                <a:lnTo>
                                  <a:pt x="1037" y="6981"/>
                                </a:lnTo>
                                <a:lnTo>
                                  <a:pt x="1097" y="6946"/>
                                </a:lnTo>
                                <a:lnTo>
                                  <a:pt x="1153" y="6923"/>
                                </a:lnTo>
                                <a:lnTo>
                                  <a:pt x="1217" y="6908"/>
                                </a:lnTo>
                                <a:lnTo>
                                  <a:pt x="1286" y="6902"/>
                                </a:lnTo>
                                <a:lnTo>
                                  <a:pt x="1360" y="6904"/>
                                </a:lnTo>
                                <a:lnTo>
                                  <a:pt x="1438" y="6915"/>
                                </a:lnTo>
                                <a:lnTo>
                                  <a:pt x="1521" y="6935"/>
                                </a:lnTo>
                                <a:lnTo>
                                  <a:pt x="1608" y="6964"/>
                                </a:lnTo>
                                <a:lnTo>
                                  <a:pt x="1663" y="6987"/>
                                </a:lnTo>
                                <a:lnTo>
                                  <a:pt x="1720" y="7015"/>
                                </a:lnTo>
                                <a:lnTo>
                                  <a:pt x="1778" y="7047"/>
                                </a:lnTo>
                                <a:lnTo>
                                  <a:pt x="1837" y="7085"/>
                                </a:lnTo>
                                <a:lnTo>
                                  <a:pt x="1898" y="7127"/>
                                </a:lnTo>
                                <a:lnTo>
                                  <a:pt x="1960" y="7174"/>
                                </a:lnTo>
                                <a:lnTo>
                                  <a:pt x="2024" y="7226"/>
                                </a:lnTo>
                                <a:lnTo>
                                  <a:pt x="2090" y="7283"/>
                                </a:lnTo>
                                <a:lnTo>
                                  <a:pt x="2156" y="7344"/>
                                </a:lnTo>
                                <a:lnTo>
                                  <a:pt x="2225" y="7411"/>
                                </a:lnTo>
                                <a:lnTo>
                                  <a:pt x="2285" y="7473"/>
                                </a:lnTo>
                                <a:lnTo>
                                  <a:pt x="2342" y="7534"/>
                                </a:lnTo>
                                <a:lnTo>
                                  <a:pt x="2395" y="7594"/>
                                </a:lnTo>
                                <a:lnTo>
                                  <a:pt x="2444" y="7653"/>
                                </a:lnTo>
                                <a:lnTo>
                                  <a:pt x="2490" y="7711"/>
                                </a:lnTo>
                                <a:lnTo>
                                  <a:pt x="2532" y="7767"/>
                                </a:lnTo>
                                <a:lnTo>
                                  <a:pt x="2570" y="7823"/>
                                </a:lnTo>
                                <a:lnTo>
                                  <a:pt x="2605" y="7877"/>
                                </a:lnTo>
                                <a:lnTo>
                                  <a:pt x="2654" y="7963"/>
                                </a:lnTo>
                                <a:lnTo>
                                  <a:pt x="2694" y="8047"/>
                                </a:lnTo>
                                <a:lnTo>
                                  <a:pt x="2725" y="8127"/>
                                </a:lnTo>
                                <a:lnTo>
                                  <a:pt x="2748" y="8204"/>
                                </a:lnTo>
                                <a:lnTo>
                                  <a:pt x="2763" y="8278"/>
                                </a:lnTo>
                                <a:lnTo>
                                  <a:pt x="2768" y="8343"/>
                                </a:lnTo>
                                <a:lnTo>
                                  <a:pt x="2768" y="7552"/>
                                </a:lnTo>
                                <a:lnTo>
                                  <a:pt x="2728" y="7498"/>
                                </a:lnTo>
                                <a:lnTo>
                                  <a:pt x="2680" y="7437"/>
                                </a:lnTo>
                                <a:lnTo>
                                  <a:pt x="2628" y="7376"/>
                                </a:lnTo>
                                <a:lnTo>
                                  <a:pt x="2573" y="7314"/>
                                </a:lnTo>
                                <a:lnTo>
                                  <a:pt x="2515" y="7252"/>
                                </a:lnTo>
                                <a:lnTo>
                                  <a:pt x="2454" y="7190"/>
                                </a:lnTo>
                                <a:lnTo>
                                  <a:pt x="2389" y="7126"/>
                                </a:lnTo>
                                <a:lnTo>
                                  <a:pt x="2323" y="7065"/>
                                </a:lnTo>
                                <a:lnTo>
                                  <a:pt x="2258" y="7008"/>
                                </a:lnTo>
                                <a:lnTo>
                                  <a:pt x="2192" y="6954"/>
                                </a:lnTo>
                                <a:lnTo>
                                  <a:pt x="2127" y="6903"/>
                                </a:lnTo>
                                <a:lnTo>
                                  <a:pt x="2125" y="6902"/>
                                </a:lnTo>
                                <a:lnTo>
                                  <a:pt x="2062" y="6855"/>
                                </a:lnTo>
                                <a:lnTo>
                                  <a:pt x="1996" y="6810"/>
                                </a:lnTo>
                                <a:lnTo>
                                  <a:pt x="1931" y="6769"/>
                                </a:lnTo>
                                <a:lnTo>
                                  <a:pt x="1866" y="6730"/>
                                </a:lnTo>
                                <a:lnTo>
                                  <a:pt x="1793" y="6692"/>
                                </a:lnTo>
                                <a:lnTo>
                                  <a:pt x="1720" y="6658"/>
                                </a:lnTo>
                                <a:lnTo>
                                  <a:pt x="1648" y="6629"/>
                                </a:lnTo>
                                <a:lnTo>
                                  <a:pt x="1576" y="6604"/>
                                </a:lnTo>
                                <a:lnTo>
                                  <a:pt x="1505" y="6584"/>
                                </a:lnTo>
                                <a:lnTo>
                                  <a:pt x="1434" y="6569"/>
                                </a:lnTo>
                                <a:lnTo>
                                  <a:pt x="1364" y="6558"/>
                                </a:lnTo>
                                <a:lnTo>
                                  <a:pt x="1294" y="6551"/>
                                </a:lnTo>
                                <a:lnTo>
                                  <a:pt x="1210" y="6549"/>
                                </a:lnTo>
                                <a:lnTo>
                                  <a:pt x="1127" y="6556"/>
                                </a:lnTo>
                                <a:lnTo>
                                  <a:pt x="1047" y="6574"/>
                                </a:lnTo>
                                <a:lnTo>
                                  <a:pt x="970" y="6600"/>
                                </a:lnTo>
                                <a:lnTo>
                                  <a:pt x="895" y="6635"/>
                                </a:lnTo>
                                <a:lnTo>
                                  <a:pt x="839" y="6668"/>
                                </a:lnTo>
                                <a:lnTo>
                                  <a:pt x="779" y="6710"/>
                                </a:lnTo>
                                <a:lnTo>
                                  <a:pt x="713" y="6763"/>
                                </a:lnTo>
                                <a:lnTo>
                                  <a:pt x="644" y="6825"/>
                                </a:lnTo>
                                <a:lnTo>
                                  <a:pt x="569" y="6898"/>
                                </a:lnTo>
                                <a:lnTo>
                                  <a:pt x="0" y="7467"/>
                                </a:lnTo>
                                <a:lnTo>
                                  <a:pt x="2202" y="9668"/>
                                </a:lnTo>
                                <a:lnTo>
                                  <a:pt x="2680" y="9190"/>
                                </a:lnTo>
                                <a:lnTo>
                                  <a:pt x="2798" y="9072"/>
                                </a:lnTo>
                                <a:lnTo>
                                  <a:pt x="2855" y="9012"/>
                                </a:lnTo>
                                <a:lnTo>
                                  <a:pt x="2907" y="8952"/>
                                </a:lnTo>
                                <a:lnTo>
                                  <a:pt x="2952" y="8892"/>
                                </a:lnTo>
                                <a:lnTo>
                                  <a:pt x="2992" y="8831"/>
                                </a:lnTo>
                                <a:lnTo>
                                  <a:pt x="3026" y="8769"/>
                                </a:lnTo>
                                <a:lnTo>
                                  <a:pt x="3060" y="8692"/>
                                </a:lnTo>
                                <a:lnTo>
                                  <a:pt x="3086" y="8616"/>
                                </a:lnTo>
                                <a:lnTo>
                                  <a:pt x="3104" y="8539"/>
                                </a:lnTo>
                                <a:lnTo>
                                  <a:pt x="3112" y="8461"/>
                                </a:lnTo>
                                <a:lnTo>
                                  <a:pt x="3112" y="8381"/>
                                </a:lnTo>
                                <a:moveTo>
                                  <a:pt x="5327" y="6543"/>
                                </a:moveTo>
                                <a:lnTo>
                                  <a:pt x="4910" y="6396"/>
                                </a:lnTo>
                                <a:lnTo>
                                  <a:pt x="4441" y="6231"/>
                                </a:lnTo>
                                <a:lnTo>
                                  <a:pt x="4355" y="6203"/>
                                </a:lnTo>
                                <a:lnTo>
                                  <a:pt x="4272" y="6178"/>
                                </a:lnTo>
                                <a:lnTo>
                                  <a:pt x="4191" y="6158"/>
                                </a:lnTo>
                                <a:lnTo>
                                  <a:pt x="4114" y="6142"/>
                                </a:lnTo>
                                <a:lnTo>
                                  <a:pt x="4039" y="6129"/>
                                </a:lnTo>
                                <a:lnTo>
                                  <a:pt x="3966" y="6120"/>
                                </a:lnTo>
                                <a:lnTo>
                                  <a:pt x="3914" y="6118"/>
                                </a:lnTo>
                                <a:lnTo>
                                  <a:pt x="3856" y="6121"/>
                                </a:lnTo>
                                <a:lnTo>
                                  <a:pt x="3793" y="6129"/>
                                </a:lnTo>
                                <a:lnTo>
                                  <a:pt x="3725" y="6142"/>
                                </a:lnTo>
                                <a:lnTo>
                                  <a:pt x="3770" y="6071"/>
                                </a:lnTo>
                                <a:lnTo>
                                  <a:pt x="3807" y="6001"/>
                                </a:lnTo>
                                <a:lnTo>
                                  <a:pt x="3837" y="5931"/>
                                </a:lnTo>
                                <a:lnTo>
                                  <a:pt x="3859" y="5862"/>
                                </a:lnTo>
                                <a:lnTo>
                                  <a:pt x="3874" y="5792"/>
                                </a:lnTo>
                                <a:lnTo>
                                  <a:pt x="3881" y="5723"/>
                                </a:lnTo>
                                <a:lnTo>
                                  <a:pt x="3880" y="5654"/>
                                </a:lnTo>
                                <a:lnTo>
                                  <a:pt x="3872" y="5586"/>
                                </a:lnTo>
                                <a:lnTo>
                                  <a:pt x="3854" y="5509"/>
                                </a:lnTo>
                                <a:lnTo>
                                  <a:pt x="3829" y="5433"/>
                                </a:lnTo>
                                <a:lnTo>
                                  <a:pt x="3797" y="5359"/>
                                </a:lnTo>
                                <a:lnTo>
                                  <a:pt x="3757" y="5286"/>
                                </a:lnTo>
                                <a:lnTo>
                                  <a:pt x="3709" y="5215"/>
                                </a:lnTo>
                                <a:lnTo>
                                  <a:pt x="3654" y="5145"/>
                                </a:lnTo>
                                <a:lnTo>
                                  <a:pt x="3640" y="5130"/>
                                </a:lnTo>
                                <a:lnTo>
                                  <a:pt x="3591" y="5077"/>
                                </a:lnTo>
                                <a:lnTo>
                                  <a:pt x="3543" y="5033"/>
                                </a:lnTo>
                                <a:lnTo>
                                  <a:pt x="3543" y="5676"/>
                                </a:lnTo>
                                <a:lnTo>
                                  <a:pt x="3538" y="5741"/>
                                </a:lnTo>
                                <a:lnTo>
                                  <a:pt x="3522" y="5804"/>
                                </a:lnTo>
                                <a:lnTo>
                                  <a:pt x="3495" y="5869"/>
                                </a:lnTo>
                                <a:lnTo>
                                  <a:pt x="3453" y="5936"/>
                                </a:lnTo>
                                <a:lnTo>
                                  <a:pt x="3398" y="6007"/>
                                </a:lnTo>
                                <a:lnTo>
                                  <a:pt x="3330" y="6080"/>
                                </a:lnTo>
                                <a:lnTo>
                                  <a:pt x="3268" y="6142"/>
                                </a:lnTo>
                                <a:lnTo>
                                  <a:pt x="2860" y="6550"/>
                                </a:lnTo>
                                <a:lnTo>
                                  <a:pt x="2132" y="5822"/>
                                </a:lnTo>
                                <a:lnTo>
                                  <a:pt x="2654" y="5299"/>
                                </a:lnTo>
                                <a:lnTo>
                                  <a:pt x="2728" y="5233"/>
                                </a:lnTo>
                                <a:lnTo>
                                  <a:pt x="2802" y="5183"/>
                                </a:lnTo>
                                <a:lnTo>
                                  <a:pt x="2875" y="5149"/>
                                </a:lnTo>
                                <a:lnTo>
                                  <a:pt x="2950" y="5132"/>
                                </a:lnTo>
                                <a:lnTo>
                                  <a:pt x="3024" y="5130"/>
                                </a:lnTo>
                                <a:lnTo>
                                  <a:pt x="3097" y="5143"/>
                                </a:lnTo>
                                <a:lnTo>
                                  <a:pt x="3168" y="5166"/>
                                </a:lnTo>
                                <a:lnTo>
                                  <a:pt x="3236" y="5201"/>
                                </a:lnTo>
                                <a:lnTo>
                                  <a:pt x="3302" y="5246"/>
                                </a:lnTo>
                                <a:lnTo>
                                  <a:pt x="3365" y="5303"/>
                                </a:lnTo>
                                <a:lnTo>
                                  <a:pt x="3415" y="5357"/>
                                </a:lnTo>
                                <a:lnTo>
                                  <a:pt x="3457" y="5416"/>
                                </a:lnTo>
                                <a:lnTo>
                                  <a:pt x="3491" y="5478"/>
                                </a:lnTo>
                                <a:lnTo>
                                  <a:pt x="3518" y="5543"/>
                                </a:lnTo>
                                <a:lnTo>
                                  <a:pt x="3537" y="5610"/>
                                </a:lnTo>
                                <a:lnTo>
                                  <a:pt x="3543" y="5676"/>
                                </a:lnTo>
                                <a:lnTo>
                                  <a:pt x="3543" y="5033"/>
                                </a:lnTo>
                                <a:lnTo>
                                  <a:pt x="3529" y="5019"/>
                                </a:lnTo>
                                <a:lnTo>
                                  <a:pt x="3465" y="4967"/>
                                </a:lnTo>
                                <a:lnTo>
                                  <a:pt x="3400" y="4921"/>
                                </a:lnTo>
                                <a:lnTo>
                                  <a:pt x="3332" y="4880"/>
                                </a:lnTo>
                                <a:lnTo>
                                  <a:pt x="3262" y="4844"/>
                                </a:lnTo>
                                <a:lnTo>
                                  <a:pt x="3190" y="4814"/>
                                </a:lnTo>
                                <a:lnTo>
                                  <a:pt x="3104" y="4787"/>
                                </a:lnTo>
                                <a:lnTo>
                                  <a:pt x="3022" y="4770"/>
                                </a:lnTo>
                                <a:lnTo>
                                  <a:pt x="2944" y="4766"/>
                                </a:lnTo>
                                <a:lnTo>
                                  <a:pt x="2868" y="4771"/>
                                </a:lnTo>
                                <a:lnTo>
                                  <a:pt x="2796" y="4787"/>
                                </a:lnTo>
                                <a:lnTo>
                                  <a:pt x="2737" y="4810"/>
                                </a:lnTo>
                                <a:lnTo>
                                  <a:pt x="2675" y="4843"/>
                                </a:lnTo>
                                <a:lnTo>
                                  <a:pt x="2611" y="4884"/>
                                </a:lnTo>
                                <a:lnTo>
                                  <a:pt x="2544" y="4935"/>
                                </a:lnTo>
                                <a:lnTo>
                                  <a:pt x="2474" y="4995"/>
                                </a:lnTo>
                                <a:lnTo>
                                  <a:pt x="2402" y="5065"/>
                                </a:lnTo>
                                <a:lnTo>
                                  <a:pt x="1670" y="5797"/>
                                </a:lnTo>
                                <a:lnTo>
                                  <a:pt x="3871" y="7999"/>
                                </a:lnTo>
                                <a:lnTo>
                                  <a:pt x="4090" y="7780"/>
                                </a:lnTo>
                                <a:lnTo>
                                  <a:pt x="3112" y="6802"/>
                                </a:lnTo>
                                <a:lnTo>
                                  <a:pt x="3365" y="6550"/>
                                </a:lnTo>
                                <a:lnTo>
                                  <a:pt x="3366" y="6549"/>
                                </a:lnTo>
                                <a:lnTo>
                                  <a:pt x="3406" y="6510"/>
                                </a:lnTo>
                                <a:lnTo>
                                  <a:pt x="3441" y="6479"/>
                                </a:lnTo>
                                <a:lnTo>
                                  <a:pt x="3472" y="6454"/>
                                </a:lnTo>
                                <a:lnTo>
                                  <a:pt x="3498" y="6438"/>
                                </a:lnTo>
                                <a:lnTo>
                                  <a:pt x="3533" y="6422"/>
                                </a:lnTo>
                                <a:lnTo>
                                  <a:pt x="3571" y="6410"/>
                                </a:lnTo>
                                <a:lnTo>
                                  <a:pt x="3612" y="6401"/>
                                </a:lnTo>
                                <a:lnTo>
                                  <a:pt x="3657" y="6396"/>
                                </a:lnTo>
                                <a:lnTo>
                                  <a:pt x="3707" y="6396"/>
                                </a:lnTo>
                                <a:lnTo>
                                  <a:pt x="3767" y="6402"/>
                                </a:lnTo>
                                <a:lnTo>
                                  <a:pt x="3836" y="6414"/>
                                </a:lnTo>
                                <a:lnTo>
                                  <a:pt x="3914" y="6433"/>
                                </a:lnTo>
                                <a:lnTo>
                                  <a:pt x="3974" y="6449"/>
                                </a:lnTo>
                                <a:lnTo>
                                  <a:pt x="4040" y="6468"/>
                                </a:lnTo>
                                <a:lnTo>
                                  <a:pt x="4114" y="6491"/>
                                </a:lnTo>
                                <a:lnTo>
                                  <a:pt x="4194" y="6516"/>
                                </a:lnTo>
                                <a:lnTo>
                                  <a:pt x="4281" y="6546"/>
                                </a:lnTo>
                                <a:lnTo>
                                  <a:pt x="5052" y="6818"/>
                                </a:lnTo>
                                <a:lnTo>
                                  <a:pt x="5327" y="6543"/>
                                </a:lnTo>
                                <a:moveTo>
                                  <a:pt x="6899" y="4971"/>
                                </a:moveTo>
                                <a:lnTo>
                                  <a:pt x="6478" y="4746"/>
                                </a:lnTo>
                                <a:lnTo>
                                  <a:pt x="5485" y="4222"/>
                                </a:lnTo>
                                <a:lnTo>
                                  <a:pt x="5485" y="4576"/>
                                </a:lnTo>
                                <a:lnTo>
                                  <a:pt x="4925" y="5136"/>
                                </a:lnTo>
                                <a:lnTo>
                                  <a:pt x="4848" y="4999"/>
                                </a:lnTo>
                                <a:lnTo>
                                  <a:pt x="4539" y="4447"/>
                                </a:lnTo>
                                <a:lnTo>
                                  <a:pt x="4461" y="4309"/>
                                </a:lnTo>
                                <a:lnTo>
                                  <a:pt x="4422" y="4243"/>
                                </a:lnTo>
                                <a:lnTo>
                                  <a:pt x="4383" y="4177"/>
                                </a:lnTo>
                                <a:lnTo>
                                  <a:pt x="4343" y="4113"/>
                                </a:lnTo>
                                <a:lnTo>
                                  <a:pt x="4302" y="4049"/>
                                </a:lnTo>
                                <a:lnTo>
                                  <a:pt x="4260" y="3985"/>
                                </a:lnTo>
                                <a:lnTo>
                                  <a:pt x="4218" y="3923"/>
                                </a:lnTo>
                                <a:lnTo>
                                  <a:pt x="4174" y="3861"/>
                                </a:lnTo>
                                <a:lnTo>
                                  <a:pt x="4130" y="3800"/>
                                </a:lnTo>
                                <a:lnTo>
                                  <a:pt x="4186" y="3836"/>
                                </a:lnTo>
                                <a:lnTo>
                                  <a:pt x="4247" y="3873"/>
                                </a:lnTo>
                                <a:lnTo>
                                  <a:pt x="4312" y="3913"/>
                                </a:lnTo>
                                <a:lnTo>
                                  <a:pt x="4456" y="3998"/>
                                </a:lnTo>
                                <a:lnTo>
                                  <a:pt x="4616" y="4090"/>
                                </a:lnTo>
                                <a:lnTo>
                                  <a:pt x="5485" y="4576"/>
                                </a:lnTo>
                                <a:lnTo>
                                  <a:pt x="5485" y="4222"/>
                                </a:lnTo>
                                <a:lnTo>
                                  <a:pt x="4685" y="3800"/>
                                </a:lnTo>
                                <a:lnTo>
                                  <a:pt x="4021" y="3446"/>
                                </a:lnTo>
                                <a:lnTo>
                                  <a:pt x="3786" y="3681"/>
                                </a:lnTo>
                                <a:lnTo>
                                  <a:pt x="4055" y="4164"/>
                                </a:lnTo>
                                <a:lnTo>
                                  <a:pt x="5122" y="6103"/>
                                </a:lnTo>
                                <a:lnTo>
                                  <a:pt x="5353" y="6517"/>
                                </a:lnTo>
                                <a:lnTo>
                                  <a:pt x="5585" y="6285"/>
                                </a:lnTo>
                                <a:lnTo>
                                  <a:pt x="5504" y="6144"/>
                                </a:lnTo>
                                <a:lnTo>
                                  <a:pt x="5181" y="5578"/>
                                </a:lnTo>
                                <a:lnTo>
                                  <a:pt x="5100" y="5437"/>
                                </a:lnTo>
                                <a:lnTo>
                                  <a:pt x="5400" y="5136"/>
                                </a:lnTo>
                                <a:lnTo>
                                  <a:pt x="5790" y="4746"/>
                                </a:lnTo>
                                <a:lnTo>
                                  <a:pt x="6650" y="5220"/>
                                </a:lnTo>
                                <a:lnTo>
                                  <a:pt x="6899" y="4971"/>
                                </a:lnTo>
                                <a:moveTo>
                                  <a:pt x="7303" y="4567"/>
                                </a:moveTo>
                                <a:lnTo>
                                  <a:pt x="6303" y="3567"/>
                                </a:lnTo>
                                <a:lnTo>
                                  <a:pt x="6563" y="3307"/>
                                </a:lnTo>
                                <a:lnTo>
                                  <a:pt x="7078" y="2792"/>
                                </a:lnTo>
                                <a:lnTo>
                                  <a:pt x="6818" y="2532"/>
                                </a:lnTo>
                                <a:lnTo>
                                  <a:pt x="6043" y="3307"/>
                                </a:lnTo>
                                <a:lnTo>
                                  <a:pt x="5361" y="2625"/>
                                </a:lnTo>
                                <a:lnTo>
                                  <a:pt x="6257" y="1729"/>
                                </a:lnTo>
                                <a:lnTo>
                                  <a:pt x="5997" y="1469"/>
                                </a:lnTo>
                                <a:lnTo>
                                  <a:pt x="4883" y="2584"/>
                                </a:lnTo>
                                <a:lnTo>
                                  <a:pt x="7085" y="4785"/>
                                </a:lnTo>
                                <a:lnTo>
                                  <a:pt x="7303" y="4567"/>
                                </a:lnTo>
                                <a:moveTo>
                                  <a:pt x="9122" y="2749"/>
                                </a:moveTo>
                                <a:lnTo>
                                  <a:pt x="7398" y="1025"/>
                                </a:lnTo>
                                <a:lnTo>
                                  <a:pt x="7180" y="807"/>
                                </a:lnTo>
                                <a:lnTo>
                                  <a:pt x="7726" y="260"/>
                                </a:lnTo>
                                <a:lnTo>
                                  <a:pt x="7466" y="0"/>
                                </a:lnTo>
                                <a:lnTo>
                                  <a:pt x="6157" y="1309"/>
                                </a:lnTo>
                                <a:lnTo>
                                  <a:pt x="6417" y="1569"/>
                                </a:lnTo>
                                <a:lnTo>
                                  <a:pt x="6961" y="1025"/>
                                </a:lnTo>
                                <a:lnTo>
                                  <a:pt x="8903" y="2967"/>
                                </a:lnTo>
                                <a:lnTo>
                                  <a:pt x="9122" y="274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87" y="230"/>
                            <a:ext cx="12165" cy="1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DF7EF7" id="Group 183" o:spid="_x0000_s1026" style="position:absolute;margin-left:10.3pt;margin-top:-59.2pt;width:594pt;height:757.6pt;z-index:-251658240;mso-position-horizontal-relative:page;mso-position-vertical-relative:margin" coordorigin="87,230" coordsize="12165,15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Kg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lQAAAAEAAQCV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ZwAAAABSZ2h0bG9uZwAABPM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YWAAAAAQAA&#10;AHwAAACgAAABdAAA6IAAABX6ABgAAf/Y/+0ADEFkb2JlX0NNAAH/7gAOQWRvYmUAZIAAAAAB/9sA&#10;hAAMCAgICQgMCQkMEQsKCxEVDwwMDxUYExMVExMYEQwMDAwMDBEMDAwMDAwMDAwMDAwMDAwMDAwM&#10;DAwMDAwMDAwMAQ0LCw0ODRAODhAUDg4OFBQODg4OFBEMDAwMDBERDAwMDAwMEQwMDAwMDAwMDAwM&#10;DAwMDAwMDAwMDAwMDAwMDAz/wAARCACgAHw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BmcE8wMBEQACEQEDEQH/3QAEAJ//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">
                <v:shape id="AutoShape 185" o:spid="_x0000_s1027" style="position:absolute;left:1136;top:3197;width:9122;height:9669;visibility:visible;mso-wrap-style:square;v-text-anchor:top" coordsize="9122,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" path="m3112,8381r-8,-84l3088,8207r-26,-96l3040,8045r-27,-69l2982,7905r-37,-73l2903,7756r-48,-78l2816,7619r-43,-60l2768,7552r,791l2764,8408r-13,66l2729,8540r-25,55l2670,8652r-43,59l2574,8773r-61,64l2161,9190,478,7508,825,7161r76,-72l971,7029r66,-48l1097,6946r56,-23l1217,6908r69,-6l1360,6904r78,11l1521,6935r87,29l1663,6987r57,28l1778,7047r59,38l1898,7127r62,47l2024,7226r66,57l2156,7344r69,67l2285,7473r57,61l2395,7594r49,59l2490,7711r42,56l2570,7823r35,54l2654,7963r40,84l2725,8127r23,77l2763,8278r5,65l2768,7552r-40,-54l2680,7437r-52,-61l2573,7314r-58,-62l2454,7190r-65,-64l2323,7065r-65,-57l2192,6954r-65,-51l2125,6902r-63,-47l1996,6810r-65,-41l1866,6730r-73,-38l1720,6658r-72,-29l1576,6604r-71,-20l1434,6569r-70,-11l1294,6551r-84,-2l1127,6556r-80,18l970,6600r-75,35l839,6668r-60,42l713,6763r-69,62l569,6898,,7467,2202,9668r478,-478l2798,9072r57,-60l2907,8952r45,-60l2992,8831r34,-62l3060,8692r26,-76l3104,8539r8,-78l3112,8381m5327,6543l4910,6396,4441,6231r-86,-28l4272,6178r-81,-20l4114,6142r-75,-13l3966,6120r-52,-2l3856,6121r-63,8l3725,6142r45,-71l3807,6001r30,-70l3859,5862r15,-70l3881,5723r-1,-69l3872,5586r-18,-77l3829,5433r-32,-74l3757,5286r-48,-71l3654,5145r-14,-15l3591,5077r-48,-44l3543,5676r-5,65l3522,5804r-27,65l3453,5936r-55,71l3330,6080r-62,62l2860,6550,2132,5822r522,-523l2728,5233r74,-50l2875,5149r75,-17l3024,5130r73,13l3168,5166r68,35l3302,5246r63,57l3415,5357r42,59l3491,5478r27,65l3537,5610r6,66l3543,5033r-14,-14l3465,4967r-65,-46l3332,4880r-70,-36l3190,4814r-86,-27l3022,4770r-78,-4l2868,4771r-72,16l2737,4810r-62,33l2611,4884r-67,51l2474,4995r-72,70l1670,5797,3871,7999r219,-219l3112,6802r253,-252l3366,6549r40,-39l3441,6479r31,-25l3498,6438r35,-16l3571,6410r41,-9l3657,6396r50,l3767,6402r69,12l3914,6433r60,16l4040,6468r74,23l4194,6516r87,30l5052,6818r275,-275m6899,4971l6478,4746,5485,4222r,354l4925,5136r-77,-137l4539,4447r-78,-138l4422,4243r-39,-66l4343,4113r-41,-64l4260,3985r-42,-62l4174,3861r-44,-61l4186,3836r61,37l4312,3913r144,85l4616,4090r869,486l5485,4222,4685,3800,4021,3446r-235,235l4055,4164,5122,6103r231,414l5585,6285r-81,-141l5181,5578r-81,-141l5400,5136r390,-390l6650,5220r249,-249m7303,4567l6303,3567r260,-260l7078,2792,6818,2532r-775,775l5361,2625r896,-896l5997,1469,4883,2584,7085,4785r218,-218m9122,2749l7398,1025,7180,807,7726,260,7466,,6157,1309r260,260l6961,1025,8903,2967r219,-218e" fillcolor="silver" stroked="f">
                  <v:fill opacity="32896f"/>
                  <v:path arrowok="t" o:connecttype="custom" o:connectlocs="3040,11242;2855,10875;2764,11605;2627,11908;825,10358;1153,10120;1521,10132;1837,10282;2156,10541;2444,10850;2654,11160;2768,11540;2573,10511;2258,10205;1996,10007;1648,9826;1294,9748;895,9832;569,10095;2855,12209;3060,11889;5327,9740;4191,9355;3914,9315;3807,9198;3880,8851;3757,8483;3543,8230;3453,9133;2132,9019;2950,8329;3302,8443;3518,8740;3465,8164;3104,7984;2737,8007;2402,8262;3365,9747;3498,9635;3707,9593;4040,9665;5327,9740;4925,8333;4383,7374;4174,7058;4456,7195;4021,6643;5585,9482;5790,7943;6563,6504;6257,4926;9122,5946;6157,450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8" type="#_x0000_t75" style="position:absolute;left:87;top:230;width:12165;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">
                  <v:imagedata r:id="rId12" o:title=""/>
                </v:shape>
                <w10:wrap anchorx="page" anchory="margin"/>
              </v:group>
            </w:pict>
          </mc:Fallback>
        </mc:AlternateContent>
      </w:r>
    </w:p>
    <w:p w14:paraId="6F07F7D6" w14:textId="6360F503" w:rsidR="00364678" w:rsidRPr="008E6C7E" w:rsidRDefault="00364678" w:rsidP="00364678">
      <w:pPr>
        <w:pStyle w:val="BodyText"/>
        <w:rPr>
          <w:rFonts w:ascii="Times New Roman"/>
          <w:sz w:val="20"/>
        </w:rPr>
      </w:pPr>
      <w:r w:rsidRPr="00D979F6">
        <w:rPr>
          <w:rFonts w:ascii="Times New Roman"/>
          <w:sz w:val="20"/>
        </w:rPr>
        <w:t xml:space="preserve"> </w:t>
      </w:r>
    </w:p>
    <w:p w14:paraId="013102FF" w14:textId="309B7391" w:rsidR="00364678" w:rsidRPr="008E6C7E" w:rsidRDefault="00364678" w:rsidP="00364678">
      <w:pPr>
        <w:pStyle w:val="BodyText"/>
        <w:rPr>
          <w:rFonts w:ascii="Times New Roman"/>
          <w:sz w:val="20"/>
        </w:rPr>
      </w:pPr>
    </w:p>
    <w:p w14:paraId="504C9367" w14:textId="77777777" w:rsidR="00364678" w:rsidRPr="008E6C7E" w:rsidRDefault="00364678" w:rsidP="00364678">
      <w:pPr>
        <w:pStyle w:val="BodyText"/>
        <w:rPr>
          <w:rFonts w:ascii="Times New Roman"/>
          <w:sz w:val="20"/>
        </w:rPr>
      </w:pPr>
    </w:p>
    <w:p w14:paraId="24BFBB0D" w14:textId="77777777" w:rsidR="00364678" w:rsidRPr="008E6C7E" w:rsidRDefault="00364678" w:rsidP="00364678">
      <w:pPr>
        <w:pStyle w:val="BodyText"/>
        <w:rPr>
          <w:rFonts w:ascii="Times New Roman"/>
          <w:sz w:val="20"/>
        </w:rPr>
      </w:pPr>
    </w:p>
    <w:p w14:paraId="6A779E7D" w14:textId="77777777" w:rsidR="00364678" w:rsidRPr="008E6C7E" w:rsidRDefault="00364678" w:rsidP="00364678">
      <w:pPr>
        <w:pStyle w:val="BodyText"/>
        <w:rPr>
          <w:rFonts w:ascii="Times New Roman"/>
          <w:sz w:val="20"/>
        </w:rPr>
      </w:pPr>
    </w:p>
    <w:p w14:paraId="0A08072B" w14:textId="77777777" w:rsidR="00364678" w:rsidRPr="008E6C7E" w:rsidRDefault="00364678" w:rsidP="00364678">
      <w:pPr>
        <w:pStyle w:val="BodyText"/>
        <w:rPr>
          <w:rFonts w:ascii="Times New Roman"/>
          <w:sz w:val="20"/>
        </w:rPr>
      </w:pPr>
    </w:p>
    <w:p w14:paraId="7107A35B" w14:textId="77777777" w:rsidR="00364678" w:rsidRPr="008E6C7E" w:rsidRDefault="00364678" w:rsidP="00364678">
      <w:pPr>
        <w:pStyle w:val="BodyText"/>
        <w:rPr>
          <w:rFonts w:ascii="Times New Roman"/>
          <w:sz w:val="20"/>
        </w:rPr>
      </w:pPr>
    </w:p>
    <w:p w14:paraId="4D12D6BD" w14:textId="77777777" w:rsidR="00364678" w:rsidRPr="008E6C7E" w:rsidRDefault="00364678" w:rsidP="00364678">
      <w:pPr>
        <w:pStyle w:val="BodyText"/>
        <w:rPr>
          <w:rFonts w:ascii="Times New Roman"/>
          <w:sz w:val="20"/>
        </w:rPr>
      </w:pPr>
    </w:p>
    <w:p w14:paraId="66C4F417" w14:textId="77777777" w:rsidR="00364678" w:rsidRPr="008E6C7E" w:rsidRDefault="00364678" w:rsidP="00364678">
      <w:pPr>
        <w:pStyle w:val="BodyText"/>
        <w:rPr>
          <w:rFonts w:ascii="Times New Roman"/>
          <w:sz w:val="20"/>
        </w:rPr>
      </w:pPr>
    </w:p>
    <w:p w14:paraId="2CD4F19F" w14:textId="77777777" w:rsidR="00364678" w:rsidRPr="008E6C7E" w:rsidRDefault="00364678" w:rsidP="00364678">
      <w:pPr>
        <w:pStyle w:val="BodyText"/>
        <w:rPr>
          <w:rFonts w:ascii="Times New Roman"/>
          <w:sz w:val="20"/>
        </w:rPr>
      </w:pPr>
    </w:p>
    <w:p w14:paraId="00461D62" w14:textId="77777777" w:rsidR="00364678" w:rsidRPr="008E6C7E" w:rsidRDefault="00364678" w:rsidP="00364678">
      <w:pPr>
        <w:pStyle w:val="BodyText"/>
        <w:rPr>
          <w:rFonts w:ascii="Times New Roman"/>
          <w:sz w:val="20"/>
        </w:rPr>
      </w:pPr>
    </w:p>
    <w:p w14:paraId="1CE1EA0F" w14:textId="77777777" w:rsidR="00364678" w:rsidRPr="008E6C7E" w:rsidRDefault="00364678" w:rsidP="00364678">
      <w:pPr>
        <w:pStyle w:val="BodyText"/>
        <w:rPr>
          <w:rFonts w:ascii="Times New Roman"/>
          <w:sz w:val="20"/>
        </w:rPr>
      </w:pPr>
    </w:p>
    <w:p w14:paraId="21DCF06F" w14:textId="77777777" w:rsidR="00364678" w:rsidRPr="008E6C7E" w:rsidRDefault="00364678" w:rsidP="00364678">
      <w:pPr>
        <w:pStyle w:val="BodyText"/>
        <w:rPr>
          <w:rFonts w:ascii="Times New Roman"/>
          <w:sz w:val="20"/>
        </w:rPr>
      </w:pPr>
    </w:p>
    <w:p w14:paraId="34008FEB" w14:textId="44C6E78D" w:rsidR="00364678" w:rsidRDefault="00364678" w:rsidP="00364678">
      <w:pPr>
        <w:pStyle w:val="BodyText"/>
        <w:rPr>
          <w:rFonts w:ascii="Times New Roman"/>
          <w:sz w:val="20"/>
        </w:rPr>
      </w:pPr>
    </w:p>
    <w:p w14:paraId="1DADF6FF" w14:textId="35E96842" w:rsidR="00DF1FBD" w:rsidRDefault="00DF1FBD" w:rsidP="00364678">
      <w:pPr>
        <w:pStyle w:val="BodyText"/>
        <w:rPr>
          <w:rFonts w:ascii="Times New Roman"/>
          <w:sz w:val="20"/>
        </w:rPr>
      </w:pPr>
    </w:p>
    <w:p w14:paraId="56517ABA" w14:textId="0EDE07BE" w:rsidR="00DF1FBD" w:rsidRDefault="00DF1FBD" w:rsidP="00364678">
      <w:pPr>
        <w:pStyle w:val="BodyText"/>
        <w:rPr>
          <w:rFonts w:ascii="Times New Roman"/>
          <w:sz w:val="20"/>
        </w:rPr>
      </w:pPr>
    </w:p>
    <w:p w14:paraId="76DBB326" w14:textId="6574C2AC" w:rsidR="00DF1FBD" w:rsidRDefault="00DF1FBD" w:rsidP="00364678">
      <w:pPr>
        <w:pStyle w:val="BodyText"/>
        <w:rPr>
          <w:rFonts w:ascii="Times New Roman"/>
          <w:sz w:val="20"/>
        </w:rPr>
      </w:pPr>
    </w:p>
    <w:p w14:paraId="4B5D22B7" w14:textId="4F09A557" w:rsidR="00DF1FBD" w:rsidRDefault="00DF1FBD" w:rsidP="00364678">
      <w:pPr>
        <w:pStyle w:val="BodyText"/>
        <w:rPr>
          <w:rFonts w:ascii="Times New Roman"/>
          <w:sz w:val="20"/>
        </w:rPr>
      </w:pPr>
    </w:p>
    <w:p w14:paraId="4018D2CC" w14:textId="135BADEF" w:rsidR="00DF1FBD" w:rsidRDefault="00DF1FBD" w:rsidP="00364678">
      <w:pPr>
        <w:pStyle w:val="BodyText"/>
        <w:rPr>
          <w:rFonts w:ascii="Times New Roman"/>
          <w:sz w:val="20"/>
        </w:rPr>
      </w:pPr>
    </w:p>
    <w:p w14:paraId="3F2C6ACA" w14:textId="26098D5E" w:rsidR="00DF1FBD" w:rsidRDefault="00DF1FBD" w:rsidP="00364678">
      <w:pPr>
        <w:pStyle w:val="BodyText"/>
        <w:rPr>
          <w:rFonts w:ascii="Times New Roman"/>
          <w:sz w:val="20"/>
        </w:rPr>
      </w:pPr>
    </w:p>
    <w:p w14:paraId="57811BA6" w14:textId="0F0E9A9B" w:rsidR="00DF1FBD" w:rsidRDefault="00DF1FBD" w:rsidP="00364678">
      <w:pPr>
        <w:pStyle w:val="BodyText"/>
        <w:rPr>
          <w:rFonts w:ascii="Times New Roman"/>
          <w:sz w:val="20"/>
        </w:rPr>
      </w:pPr>
    </w:p>
    <w:p w14:paraId="3E4DE3FB" w14:textId="4D2FEC73" w:rsidR="00DF1FBD" w:rsidRDefault="00DF1FBD" w:rsidP="00364678">
      <w:pPr>
        <w:pStyle w:val="BodyText"/>
        <w:rPr>
          <w:rFonts w:ascii="Times New Roman"/>
          <w:sz w:val="20"/>
        </w:rPr>
      </w:pPr>
    </w:p>
    <w:p w14:paraId="428ED091" w14:textId="7BE42DE1" w:rsidR="00DF1FBD" w:rsidRDefault="00DF1FBD" w:rsidP="00364678">
      <w:pPr>
        <w:pStyle w:val="BodyText"/>
        <w:rPr>
          <w:rFonts w:ascii="Times New Roman"/>
          <w:sz w:val="20"/>
        </w:rPr>
      </w:pPr>
    </w:p>
    <w:p w14:paraId="633B1B78" w14:textId="77777777" w:rsidR="00DF1FBD" w:rsidRPr="008E6C7E" w:rsidRDefault="00DF1FBD" w:rsidP="00364678">
      <w:pPr>
        <w:pStyle w:val="BodyText"/>
        <w:rPr>
          <w:rFonts w:ascii="Times New Roman"/>
          <w:sz w:val="20"/>
        </w:rPr>
      </w:pPr>
    </w:p>
    <w:p w14:paraId="149DE9B0" w14:textId="77777777" w:rsidR="00364678" w:rsidRPr="008E6C7E" w:rsidRDefault="00364678" w:rsidP="00364678">
      <w:pPr>
        <w:pStyle w:val="BodyText"/>
        <w:rPr>
          <w:rFonts w:ascii="Times New Roman"/>
          <w:sz w:val="20"/>
        </w:rPr>
      </w:pPr>
    </w:p>
    <w:p w14:paraId="091ACB13" w14:textId="77777777" w:rsidR="00364678" w:rsidRPr="008E6C7E" w:rsidRDefault="00364678" w:rsidP="00364678">
      <w:pPr>
        <w:pStyle w:val="BodyText"/>
        <w:rPr>
          <w:rFonts w:ascii="Times New Roman"/>
          <w:sz w:val="20"/>
        </w:rPr>
      </w:pPr>
    </w:p>
    <w:p w14:paraId="63ED4BFA" w14:textId="77777777" w:rsidR="00364678" w:rsidRPr="008E6C7E" w:rsidRDefault="00364678" w:rsidP="00364678">
      <w:pPr>
        <w:pStyle w:val="BodyText"/>
        <w:rPr>
          <w:rFonts w:ascii="Times New Roman"/>
          <w:sz w:val="20"/>
        </w:rPr>
      </w:pPr>
    </w:p>
    <w:p w14:paraId="218898E1" w14:textId="77777777" w:rsidR="00364678" w:rsidRPr="008E6C7E" w:rsidRDefault="00364678" w:rsidP="00364678">
      <w:pPr>
        <w:pStyle w:val="BodyText"/>
        <w:rPr>
          <w:rFonts w:ascii="Times New Roman"/>
          <w:sz w:val="20"/>
        </w:rPr>
      </w:pPr>
    </w:p>
    <w:p w14:paraId="105DA82A" w14:textId="77777777" w:rsidR="00364678" w:rsidRPr="008E6C7E" w:rsidRDefault="00364678" w:rsidP="00364678">
      <w:pPr>
        <w:pStyle w:val="BodyText"/>
        <w:rPr>
          <w:rFonts w:ascii="Times New Roman"/>
          <w:sz w:val="20"/>
        </w:rPr>
      </w:pPr>
    </w:p>
    <w:p w14:paraId="19BAF3C7" w14:textId="055266A5" w:rsidR="00364678" w:rsidRPr="008E6C7E" w:rsidRDefault="00E15D16" w:rsidP="00712284">
      <w:pPr>
        <w:spacing w:before="100"/>
        <w:jc w:val="center"/>
        <w:rPr>
          <w:rFonts w:ascii="Tahoma" w:hAnsi="Tahoma" w:cs="Tahoma"/>
          <w:sz w:val="26"/>
        </w:rPr>
      </w:pPr>
      <w:r w:rsidRPr="00E15D16">
        <w:rPr>
          <w:rFonts w:ascii="Tahoma" w:hAnsi="Tahoma" w:cs="Tahoma"/>
          <w:color w:val="D9D9D9"/>
          <w:sz w:val="26"/>
        </w:rPr>
        <w:t>Substantial Amendment 5</w:t>
      </w:r>
      <w:r>
        <w:rPr>
          <w:rFonts w:ascii="Tahoma" w:hAnsi="Tahoma" w:cs="Tahoma"/>
          <w:color w:val="D9D9D9"/>
          <w:sz w:val="26"/>
        </w:rPr>
        <w:tab/>
      </w:r>
      <w:r w:rsidR="002013C4">
        <w:rPr>
          <w:rFonts w:ascii="Tahoma" w:hAnsi="Tahoma" w:cs="Tahoma"/>
          <w:color w:val="D9D9D9"/>
          <w:sz w:val="26"/>
        </w:rPr>
        <w:t>November 22</w:t>
      </w:r>
      <w:r w:rsidR="000117DA">
        <w:rPr>
          <w:rFonts w:ascii="Tahoma" w:hAnsi="Tahoma" w:cs="Tahoma"/>
          <w:color w:val="D9D9D9"/>
          <w:sz w:val="26"/>
        </w:rPr>
        <w:t>,</w:t>
      </w:r>
      <w:r w:rsidR="00364678" w:rsidRPr="008E6C7E">
        <w:rPr>
          <w:rFonts w:ascii="Tahoma" w:hAnsi="Tahoma" w:cs="Tahoma"/>
          <w:color w:val="D9D9D9"/>
          <w:sz w:val="26"/>
        </w:rPr>
        <w:t xml:space="preserve"> 2019</w:t>
      </w:r>
    </w:p>
    <w:p w14:paraId="3426D3E3" w14:textId="77777777" w:rsidR="00364678" w:rsidRPr="008E6C7E" w:rsidRDefault="00364678" w:rsidP="0044714E">
      <w:pPr>
        <w:pStyle w:val="BodyText"/>
        <w:jc w:val="center"/>
        <w:rPr>
          <w:rFonts w:ascii="Tahoma" w:hAnsi="Tahoma" w:cs="Tahoma"/>
          <w:sz w:val="29"/>
        </w:rPr>
      </w:pPr>
    </w:p>
    <w:p w14:paraId="31D615C1" w14:textId="77777777" w:rsidR="005040CA" w:rsidRPr="005040CA" w:rsidRDefault="005040CA" w:rsidP="005040CA">
      <w:pPr>
        <w:jc w:val="center"/>
        <w:rPr>
          <w:rFonts w:ascii="Tahoma" w:hAnsi="Tahoma" w:cs="Tahoma"/>
          <w:b/>
          <w:color w:val="FFFFFF" w:themeColor="background1"/>
          <w:sz w:val="48"/>
          <w:szCs w:val="48"/>
        </w:rPr>
      </w:pPr>
      <w:r w:rsidRPr="005040CA">
        <w:rPr>
          <w:rFonts w:ascii="Tahoma" w:hAnsi="Tahoma" w:cs="Tahoma"/>
          <w:b/>
          <w:color w:val="FFFFFF" w:themeColor="background1"/>
          <w:sz w:val="48"/>
          <w:szCs w:val="48"/>
        </w:rPr>
        <w:t>CDBG-DR Action Plan</w:t>
      </w:r>
    </w:p>
    <w:p w14:paraId="6699E6B5" w14:textId="130D3789" w:rsidR="00364678" w:rsidRPr="008E6C7E" w:rsidRDefault="00364678" w:rsidP="00712284">
      <w:pPr>
        <w:spacing w:before="101"/>
        <w:jc w:val="center"/>
        <w:rPr>
          <w:rFonts w:ascii="Tahoma" w:hAnsi="Tahoma" w:cs="Tahoma"/>
          <w:color w:val="D9D9D9"/>
          <w:sz w:val="34"/>
        </w:rPr>
      </w:pPr>
      <w:r w:rsidRPr="008E6C7E">
        <w:rPr>
          <w:rFonts w:ascii="Tahoma" w:hAnsi="Tahoma" w:cs="Tahoma"/>
          <w:color w:val="D9D9D9"/>
          <w:sz w:val="34"/>
        </w:rPr>
        <w:t>State of North Carolina</w:t>
      </w:r>
    </w:p>
    <w:p w14:paraId="7D183C76" w14:textId="26096A1B" w:rsidR="00B84440" w:rsidRDefault="00B84440" w:rsidP="00712284">
      <w:pPr>
        <w:spacing w:before="101"/>
        <w:jc w:val="center"/>
        <w:rPr>
          <w:rFonts w:ascii="Tahoma" w:hAnsi="Tahoma" w:cs="Tahoma"/>
          <w:sz w:val="18"/>
          <w:szCs w:val="18"/>
        </w:rPr>
      </w:pPr>
    </w:p>
    <w:p w14:paraId="52384E19" w14:textId="2BD1373E" w:rsidR="00A31E47" w:rsidRDefault="00A31E47" w:rsidP="00712284">
      <w:pPr>
        <w:spacing w:before="101"/>
        <w:jc w:val="center"/>
        <w:rPr>
          <w:rFonts w:ascii="Tahoma" w:hAnsi="Tahoma" w:cs="Tahoma"/>
          <w:sz w:val="18"/>
          <w:szCs w:val="18"/>
        </w:rPr>
      </w:pPr>
    </w:p>
    <w:p w14:paraId="14411CBE" w14:textId="20F868FC" w:rsidR="00B03735" w:rsidRDefault="00B03735" w:rsidP="00712284">
      <w:pPr>
        <w:spacing w:before="101"/>
        <w:jc w:val="center"/>
        <w:rPr>
          <w:rFonts w:ascii="Tahoma" w:hAnsi="Tahoma" w:cs="Tahoma"/>
          <w:sz w:val="18"/>
          <w:szCs w:val="18"/>
        </w:rPr>
      </w:pPr>
    </w:p>
    <w:p w14:paraId="5E76D147" w14:textId="77777777" w:rsidR="002347EE" w:rsidRDefault="002347EE" w:rsidP="00712284">
      <w:pPr>
        <w:spacing w:before="101"/>
        <w:jc w:val="center"/>
        <w:rPr>
          <w:rFonts w:ascii="Tahoma" w:hAnsi="Tahoma" w:cs="Tahoma"/>
          <w:sz w:val="18"/>
          <w:szCs w:val="18"/>
        </w:rPr>
      </w:pPr>
    </w:p>
    <w:p w14:paraId="473FE2C9" w14:textId="78EC043F" w:rsidR="00B03735" w:rsidRDefault="00B03735" w:rsidP="00712284">
      <w:pPr>
        <w:spacing w:before="101"/>
        <w:jc w:val="center"/>
        <w:rPr>
          <w:rFonts w:ascii="Tahoma" w:hAnsi="Tahoma" w:cs="Tahoma"/>
          <w:sz w:val="18"/>
          <w:szCs w:val="18"/>
        </w:rPr>
      </w:pPr>
    </w:p>
    <w:p w14:paraId="116BCCD1" w14:textId="6F9D1F00" w:rsidR="00B03735" w:rsidRDefault="00B03735" w:rsidP="00712284">
      <w:pPr>
        <w:spacing w:before="101"/>
        <w:jc w:val="center"/>
        <w:rPr>
          <w:rFonts w:ascii="Tahoma" w:hAnsi="Tahoma" w:cs="Tahoma"/>
          <w:sz w:val="18"/>
          <w:szCs w:val="18"/>
        </w:rPr>
      </w:pPr>
    </w:p>
    <w:p w14:paraId="79BB423A" w14:textId="62EBB2A0" w:rsidR="00B03735" w:rsidRDefault="00B03735" w:rsidP="00712284">
      <w:pPr>
        <w:spacing w:before="101"/>
        <w:jc w:val="center"/>
        <w:rPr>
          <w:rFonts w:ascii="Tahoma" w:hAnsi="Tahoma" w:cs="Tahoma"/>
          <w:sz w:val="18"/>
          <w:szCs w:val="18"/>
        </w:rPr>
      </w:pPr>
    </w:p>
    <w:p w14:paraId="07309C04" w14:textId="6EDDEA8A" w:rsidR="00E15D16" w:rsidRDefault="00E15D16" w:rsidP="00712284">
      <w:pPr>
        <w:spacing w:before="101"/>
        <w:jc w:val="center"/>
        <w:rPr>
          <w:rFonts w:ascii="Tahoma" w:hAnsi="Tahoma" w:cs="Tahoma"/>
          <w:sz w:val="18"/>
          <w:szCs w:val="18"/>
        </w:rPr>
      </w:pPr>
    </w:p>
    <w:p w14:paraId="527BACF6" w14:textId="77777777" w:rsidR="00E15D16" w:rsidRDefault="00E15D16" w:rsidP="00712284">
      <w:pPr>
        <w:spacing w:before="101"/>
        <w:jc w:val="center"/>
        <w:rPr>
          <w:rFonts w:ascii="Tahoma" w:hAnsi="Tahoma" w:cs="Tahoma"/>
          <w:sz w:val="18"/>
          <w:szCs w:val="18"/>
        </w:rPr>
      </w:pPr>
    </w:p>
    <w:p w14:paraId="7595D664" w14:textId="77777777" w:rsidR="00A31E47" w:rsidRPr="008E6C7E" w:rsidRDefault="00A31E47" w:rsidP="00712284">
      <w:pPr>
        <w:spacing w:before="101"/>
        <w:jc w:val="center"/>
        <w:rPr>
          <w:rFonts w:ascii="Tahoma" w:hAnsi="Tahoma" w:cs="Tahoma"/>
          <w:sz w:val="18"/>
          <w:szCs w:val="18"/>
        </w:rPr>
      </w:pPr>
    </w:p>
    <w:p w14:paraId="13CEE27C" w14:textId="3801FDAC" w:rsidR="00364678" w:rsidRPr="008E6C7E" w:rsidRDefault="00364678" w:rsidP="00364678">
      <w:pPr>
        <w:pStyle w:val="BodyText"/>
        <w:spacing w:before="101"/>
        <w:rPr>
          <w:rFonts w:ascii="Tahoma" w:hAnsi="Tahoma" w:cs="Tahoma"/>
        </w:rPr>
      </w:pPr>
      <w:r w:rsidRPr="008E6C7E">
        <w:rPr>
          <w:rFonts w:ascii="Tahoma" w:hAnsi="Tahoma" w:cs="Tahoma"/>
          <w:color w:val="585858"/>
        </w:rPr>
        <w:t>For CDBG-DR Funds</w:t>
      </w:r>
    </w:p>
    <w:p w14:paraId="35E17795" w14:textId="74C9CDD5" w:rsidR="002347EE" w:rsidRDefault="00364678" w:rsidP="00023B2A">
      <w:pPr>
        <w:rPr>
          <w:rFonts w:ascii="Calibri" w:eastAsia="Calibri" w:hAnsi="Calibri"/>
          <w:sz w:val="24"/>
        </w:rPr>
      </w:pPr>
      <w:r w:rsidRPr="00CF4C48">
        <w:rPr>
          <w:rFonts w:ascii="Tahoma" w:hAnsi="Tahoma" w:cs="Tahoma"/>
          <w:color w:val="585858"/>
          <w:sz w:val="15"/>
          <w:szCs w:val="15"/>
        </w:rPr>
        <w:t>(Public Law 114-254, January 18, 2017 and Public Law 115-31, August 7, 2017)</w:t>
      </w:r>
      <w:r w:rsidR="002347EE">
        <w:br w:type="page"/>
      </w:r>
    </w:p>
    <w:p w14:paraId="39BCD875" w14:textId="77777777" w:rsidR="002347EE" w:rsidRDefault="002347EE" w:rsidP="002347EE">
      <w:pPr>
        <w:pStyle w:val="BodyText"/>
      </w:pPr>
    </w:p>
    <w:p w14:paraId="04070E61" w14:textId="100A7192" w:rsidR="002347EE" w:rsidRPr="008E6C7E" w:rsidRDefault="002347EE" w:rsidP="002347EE">
      <w:pPr>
        <w:pStyle w:val="BodyText"/>
        <w:widowControl/>
        <w:spacing w:before="5000"/>
        <w:jc w:val="center"/>
      </w:pPr>
      <w:r>
        <w:t>This page intentionally left blank.</w:t>
      </w:r>
    </w:p>
    <w:p w14:paraId="6030B666" w14:textId="616FE800" w:rsidR="00520EBF" w:rsidRPr="008E6C7E" w:rsidRDefault="00520EBF" w:rsidP="002347EE">
      <w:pPr>
        <w:pStyle w:val="BodyText"/>
        <w:sectPr w:rsidR="00520EBF" w:rsidRPr="008E6C7E" w:rsidSect="00736681">
          <w:headerReference w:type="even" r:id="rId13"/>
          <w:headerReference w:type="default" r:id="rId14"/>
          <w:footerReference w:type="even" r:id="rId15"/>
          <w:footerReference w:type="default" r:id="rId16"/>
          <w:pgSz w:w="12240" w:h="15840"/>
          <w:pgMar w:top="1440" w:right="1440" w:bottom="1440" w:left="1440" w:header="720" w:footer="720" w:gutter="0"/>
          <w:cols w:space="720"/>
          <w:docGrid w:linePitch="299"/>
        </w:sectPr>
      </w:pPr>
    </w:p>
    <w:p w14:paraId="4439225B" w14:textId="6F0351F1" w:rsidR="0081285B" w:rsidRPr="00D555F3" w:rsidRDefault="0081285B" w:rsidP="009748A7">
      <w:pPr>
        <w:pStyle w:val="BodyText"/>
        <w:jc w:val="center"/>
        <w:rPr>
          <w:b/>
          <w:color w:val="595959" w:themeColor="text1" w:themeTint="A6"/>
          <w:sz w:val="28"/>
          <w:szCs w:val="28"/>
        </w:rPr>
      </w:pPr>
      <w:r w:rsidRPr="00D555F3">
        <w:rPr>
          <w:b/>
          <w:color w:val="595959" w:themeColor="text1" w:themeTint="A6"/>
          <w:sz w:val="28"/>
          <w:szCs w:val="28"/>
        </w:rPr>
        <w:lastRenderedPageBreak/>
        <w:t>Revision History</w:t>
      </w:r>
    </w:p>
    <w:p w14:paraId="5EE7D77F" w14:textId="77777777" w:rsidR="0081285B" w:rsidRPr="008E6C7E" w:rsidRDefault="0081285B" w:rsidP="0081285B">
      <w:pPr>
        <w:pStyle w:val="BodyText"/>
        <w:rPr>
          <w:rFonts w:ascii="Tahoma" w:hAnsi="Tahoma" w:cs="Tahoma"/>
          <w:b/>
          <w:sz w:val="20"/>
        </w:rPr>
      </w:pPr>
    </w:p>
    <w:p w14:paraId="7F430630" w14:textId="77777777" w:rsidR="0081285B" w:rsidRPr="008E6C7E" w:rsidRDefault="0081285B" w:rsidP="0081285B">
      <w:pPr>
        <w:pStyle w:val="BodyText"/>
        <w:spacing w:before="8" w:after="1"/>
        <w:rPr>
          <w:b/>
          <w:sz w:val="10"/>
        </w:rPr>
      </w:pPr>
    </w:p>
    <w:tbl>
      <w:tblPr>
        <w:tblStyle w:val="NCORR"/>
        <w:tblW w:w="9265" w:type="dxa"/>
        <w:tblLayout w:type="fixed"/>
        <w:tblLook w:val="01E0" w:firstRow="1" w:lastRow="1" w:firstColumn="1" w:lastColumn="1" w:noHBand="0" w:noVBand="0"/>
      </w:tblPr>
      <w:tblGrid>
        <w:gridCol w:w="1705"/>
        <w:gridCol w:w="1350"/>
        <w:gridCol w:w="6210"/>
      </w:tblGrid>
      <w:tr w:rsidR="00736681" w:rsidRPr="008E6C7E" w14:paraId="239B5114" w14:textId="77777777" w:rsidTr="00736681">
        <w:trPr>
          <w:cnfStyle w:val="100000000000" w:firstRow="1" w:lastRow="0" w:firstColumn="0" w:lastColumn="0" w:oddVBand="0" w:evenVBand="0" w:oddHBand="0" w:evenHBand="0" w:firstRowFirstColumn="0" w:firstRowLastColumn="0" w:lastRowFirstColumn="0" w:lastRowLastColumn="0"/>
          <w:trHeight w:val="347"/>
        </w:trPr>
        <w:tc>
          <w:tcPr>
            <w:tcW w:w="1705" w:type="dxa"/>
          </w:tcPr>
          <w:p w14:paraId="49516496" w14:textId="7E98ABC0" w:rsidR="00736681" w:rsidRPr="00917A2D" w:rsidRDefault="00736681" w:rsidP="00917A2D">
            <w:pPr>
              <w:pStyle w:val="TableHeader"/>
              <w:rPr>
                <w:b/>
              </w:rPr>
            </w:pPr>
            <w:r w:rsidRPr="00917A2D">
              <w:rPr>
                <w:b/>
              </w:rPr>
              <w:t>Amendment #</w:t>
            </w:r>
          </w:p>
        </w:tc>
        <w:tc>
          <w:tcPr>
            <w:tcW w:w="1350" w:type="dxa"/>
          </w:tcPr>
          <w:p w14:paraId="690CA9B8" w14:textId="3AC92E4A" w:rsidR="00736681" w:rsidRPr="00917A2D" w:rsidRDefault="00736681" w:rsidP="00917A2D">
            <w:pPr>
              <w:pStyle w:val="TableHeader"/>
              <w:rPr>
                <w:b/>
              </w:rPr>
            </w:pPr>
            <w:r w:rsidRPr="00917A2D">
              <w:rPr>
                <w:b/>
              </w:rPr>
              <w:t>Date</w:t>
            </w:r>
          </w:p>
        </w:tc>
        <w:tc>
          <w:tcPr>
            <w:tcW w:w="6210" w:type="dxa"/>
          </w:tcPr>
          <w:p w14:paraId="77DAE54A" w14:textId="77777777" w:rsidR="00736681" w:rsidRPr="00917A2D" w:rsidRDefault="00736681" w:rsidP="00917A2D">
            <w:pPr>
              <w:pStyle w:val="TableHeader"/>
              <w:rPr>
                <w:b/>
              </w:rPr>
            </w:pPr>
            <w:r w:rsidRPr="00917A2D">
              <w:rPr>
                <w:b/>
              </w:rPr>
              <w:t>Description</w:t>
            </w:r>
          </w:p>
        </w:tc>
      </w:tr>
      <w:tr w:rsidR="00736681" w:rsidRPr="008E6C7E" w14:paraId="688C4724" w14:textId="77777777" w:rsidTr="00736681">
        <w:trPr>
          <w:trHeight w:val="294"/>
        </w:trPr>
        <w:tc>
          <w:tcPr>
            <w:tcW w:w="1705" w:type="dxa"/>
            <w:vAlign w:val="top"/>
          </w:tcPr>
          <w:p w14:paraId="18823639" w14:textId="168DA734" w:rsidR="00736681" w:rsidRPr="008E6C7E" w:rsidRDefault="00736681" w:rsidP="00917A2D">
            <w:pPr>
              <w:pStyle w:val="TableText"/>
            </w:pPr>
          </w:p>
        </w:tc>
        <w:tc>
          <w:tcPr>
            <w:tcW w:w="1350" w:type="dxa"/>
            <w:vAlign w:val="top"/>
          </w:tcPr>
          <w:p w14:paraId="649C6C59" w14:textId="15E2C349" w:rsidR="00736681" w:rsidRPr="008E6C7E" w:rsidRDefault="00736681" w:rsidP="00917A2D">
            <w:pPr>
              <w:pStyle w:val="TableText"/>
            </w:pPr>
            <w:r w:rsidRPr="002F2E17">
              <w:t>04.21.2017</w:t>
            </w:r>
          </w:p>
        </w:tc>
        <w:tc>
          <w:tcPr>
            <w:tcW w:w="6210" w:type="dxa"/>
            <w:vAlign w:val="top"/>
          </w:tcPr>
          <w:p w14:paraId="44B4D641" w14:textId="376A7B12" w:rsidR="00736681" w:rsidRPr="008E6C7E" w:rsidRDefault="00736681" w:rsidP="00917A2D">
            <w:pPr>
              <w:pStyle w:val="TableText"/>
            </w:pPr>
            <w:r w:rsidRPr="002F2E17">
              <w:t>Initial Action Plan Submitted</w:t>
            </w:r>
          </w:p>
        </w:tc>
      </w:tr>
      <w:tr w:rsidR="00736681" w:rsidRPr="008E6C7E" w14:paraId="47C70EEC" w14:textId="77777777" w:rsidTr="00736681">
        <w:trPr>
          <w:cnfStyle w:val="000000010000" w:firstRow="0" w:lastRow="0" w:firstColumn="0" w:lastColumn="0" w:oddVBand="0" w:evenVBand="0" w:oddHBand="0" w:evenHBand="1" w:firstRowFirstColumn="0" w:firstRowLastColumn="0" w:lastRowFirstColumn="0" w:lastRowLastColumn="0"/>
          <w:trHeight w:val="292"/>
        </w:trPr>
        <w:tc>
          <w:tcPr>
            <w:tcW w:w="1705" w:type="dxa"/>
            <w:vAlign w:val="top"/>
          </w:tcPr>
          <w:p w14:paraId="68920D83" w14:textId="0B003A2F" w:rsidR="00736681" w:rsidRPr="008E6C7E" w:rsidRDefault="00736681" w:rsidP="00917A2D">
            <w:pPr>
              <w:pStyle w:val="TableText"/>
            </w:pPr>
            <w:r w:rsidRPr="002F2E17">
              <w:t>#1</w:t>
            </w:r>
          </w:p>
        </w:tc>
        <w:tc>
          <w:tcPr>
            <w:tcW w:w="1350" w:type="dxa"/>
            <w:vAlign w:val="top"/>
          </w:tcPr>
          <w:p w14:paraId="65DEDEAC" w14:textId="22C4CBFB" w:rsidR="00736681" w:rsidRPr="008E6C7E" w:rsidRDefault="00736681" w:rsidP="00917A2D">
            <w:pPr>
              <w:pStyle w:val="TableText"/>
            </w:pPr>
            <w:r w:rsidRPr="002F2E17">
              <w:t>11.07.2017</w:t>
            </w:r>
          </w:p>
        </w:tc>
        <w:tc>
          <w:tcPr>
            <w:tcW w:w="6210" w:type="dxa"/>
            <w:vAlign w:val="top"/>
          </w:tcPr>
          <w:p w14:paraId="6C59B023" w14:textId="72D22AC8" w:rsidR="00736681" w:rsidRPr="008E6C7E" w:rsidRDefault="00736681" w:rsidP="00917A2D">
            <w:pPr>
              <w:pStyle w:val="TableText"/>
            </w:pPr>
            <w:r w:rsidRPr="002F2E17">
              <w:t>Substantial Amendment 1</w:t>
            </w:r>
          </w:p>
        </w:tc>
      </w:tr>
      <w:tr w:rsidR="00736681" w:rsidRPr="008E6C7E" w14:paraId="635F5F83" w14:textId="77777777" w:rsidTr="00736681">
        <w:trPr>
          <w:trHeight w:val="283"/>
        </w:trPr>
        <w:tc>
          <w:tcPr>
            <w:tcW w:w="1705" w:type="dxa"/>
            <w:vAlign w:val="top"/>
          </w:tcPr>
          <w:p w14:paraId="3A945644" w14:textId="03C02941" w:rsidR="00736681" w:rsidRPr="008E6C7E" w:rsidRDefault="00736681" w:rsidP="00917A2D">
            <w:pPr>
              <w:pStyle w:val="TableText"/>
            </w:pPr>
            <w:r w:rsidRPr="002F2E17">
              <w:t>#2</w:t>
            </w:r>
          </w:p>
        </w:tc>
        <w:tc>
          <w:tcPr>
            <w:tcW w:w="1350" w:type="dxa"/>
            <w:vAlign w:val="top"/>
          </w:tcPr>
          <w:p w14:paraId="5CD7A368" w14:textId="7DFB59FB" w:rsidR="00736681" w:rsidRPr="008E6C7E" w:rsidRDefault="00736681" w:rsidP="00917A2D">
            <w:pPr>
              <w:pStyle w:val="TableText"/>
            </w:pPr>
            <w:r w:rsidRPr="002F2E17">
              <w:t>04.09.2018</w:t>
            </w:r>
          </w:p>
        </w:tc>
        <w:tc>
          <w:tcPr>
            <w:tcW w:w="6210" w:type="dxa"/>
            <w:vAlign w:val="top"/>
          </w:tcPr>
          <w:p w14:paraId="2A6AEEFE" w14:textId="6330A265" w:rsidR="00736681" w:rsidRPr="008E6C7E" w:rsidRDefault="00736681" w:rsidP="00917A2D">
            <w:pPr>
              <w:pStyle w:val="TableText"/>
            </w:pPr>
            <w:r w:rsidRPr="002F2E17">
              <w:t>Non-substantial Amendment 2 Clarification of Method of</w:t>
            </w:r>
            <w:r>
              <w:t xml:space="preserve"> </w:t>
            </w:r>
            <w:r w:rsidRPr="002F2E17">
              <w:t>Distribution</w:t>
            </w:r>
          </w:p>
        </w:tc>
      </w:tr>
      <w:tr w:rsidR="00736681" w:rsidRPr="008E6C7E" w14:paraId="5D9A6441" w14:textId="77777777" w:rsidTr="00736681">
        <w:trPr>
          <w:cnfStyle w:val="000000010000" w:firstRow="0" w:lastRow="0" w:firstColumn="0" w:lastColumn="0" w:oddVBand="0" w:evenVBand="0" w:oddHBand="0" w:evenHBand="1" w:firstRowFirstColumn="0" w:firstRowLastColumn="0" w:lastRowFirstColumn="0" w:lastRowLastColumn="0"/>
          <w:trHeight w:val="328"/>
        </w:trPr>
        <w:tc>
          <w:tcPr>
            <w:tcW w:w="1705" w:type="dxa"/>
            <w:vAlign w:val="top"/>
          </w:tcPr>
          <w:p w14:paraId="5CE00B3D" w14:textId="5BD2EC55" w:rsidR="00736681" w:rsidRPr="008E6C7E" w:rsidRDefault="00736681" w:rsidP="00917A2D">
            <w:pPr>
              <w:pStyle w:val="TableText"/>
            </w:pPr>
            <w:r w:rsidRPr="002F2E17">
              <w:t>#3</w:t>
            </w:r>
          </w:p>
        </w:tc>
        <w:tc>
          <w:tcPr>
            <w:tcW w:w="1350" w:type="dxa"/>
            <w:vAlign w:val="top"/>
          </w:tcPr>
          <w:p w14:paraId="667B86AF" w14:textId="45C16B72" w:rsidR="00736681" w:rsidRPr="008E6C7E" w:rsidRDefault="00736681" w:rsidP="00917A2D">
            <w:pPr>
              <w:pStyle w:val="TableText"/>
            </w:pPr>
            <w:r w:rsidRPr="002F2E17">
              <w:t>12.16.2018</w:t>
            </w:r>
          </w:p>
        </w:tc>
        <w:tc>
          <w:tcPr>
            <w:tcW w:w="6210" w:type="dxa"/>
            <w:vAlign w:val="top"/>
          </w:tcPr>
          <w:p w14:paraId="24940541" w14:textId="2843C3D7" w:rsidR="00736681" w:rsidRPr="008E6C7E" w:rsidRDefault="00736681" w:rsidP="00917A2D">
            <w:pPr>
              <w:pStyle w:val="TableText"/>
            </w:pPr>
            <w:r w:rsidRPr="002F2E17">
              <w:t>Substantial Amendment 3 – Method of Distribution and Program Caps</w:t>
            </w:r>
          </w:p>
        </w:tc>
      </w:tr>
      <w:tr w:rsidR="00736681" w:rsidRPr="008E6C7E" w14:paraId="7E6FC4C0" w14:textId="77777777" w:rsidTr="00736681">
        <w:trPr>
          <w:trHeight w:val="346"/>
        </w:trPr>
        <w:tc>
          <w:tcPr>
            <w:tcW w:w="1705" w:type="dxa"/>
            <w:vAlign w:val="top"/>
          </w:tcPr>
          <w:p w14:paraId="72E9C163" w14:textId="4ABCD743" w:rsidR="00736681" w:rsidRPr="008E6C7E" w:rsidRDefault="00736681" w:rsidP="00917A2D">
            <w:pPr>
              <w:pStyle w:val="TableText"/>
            </w:pPr>
            <w:r w:rsidRPr="002F2E17">
              <w:t>#4</w:t>
            </w:r>
          </w:p>
        </w:tc>
        <w:tc>
          <w:tcPr>
            <w:tcW w:w="1350" w:type="dxa"/>
            <w:vAlign w:val="top"/>
          </w:tcPr>
          <w:p w14:paraId="6CC21ADC" w14:textId="499AFC1B" w:rsidR="00736681" w:rsidRPr="008E6C7E" w:rsidRDefault="00736681" w:rsidP="00917A2D">
            <w:pPr>
              <w:pStyle w:val="TableText"/>
            </w:pPr>
            <w:r w:rsidRPr="002F2E17">
              <w:t>03.12.2019</w:t>
            </w:r>
          </w:p>
        </w:tc>
        <w:tc>
          <w:tcPr>
            <w:tcW w:w="6210" w:type="dxa"/>
            <w:vAlign w:val="top"/>
          </w:tcPr>
          <w:p w14:paraId="60B798DA" w14:textId="59C67EAF" w:rsidR="00736681" w:rsidRPr="008E6C7E" w:rsidRDefault="00736681" w:rsidP="00917A2D">
            <w:pPr>
              <w:pStyle w:val="TableText"/>
              <w:tabs>
                <w:tab w:val="left" w:pos="4638"/>
              </w:tabs>
            </w:pPr>
            <w:r w:rsidRPr="002F2E17">
              <w:t>Non-substantial Amendment 4 – Amended method of determining construction intent (rehabilitation vs. reconstruction) and amended method of determining elevation assistance.</w:t>
            </w:r>
          </w:p>
        </w:tc>
      </w:tr>
      <w:tr w:rsidR="00736681" w:rsidRPr="008E6C7E" w14:paraId="25A54C22" w14:textId="77777777" w:rsidTr="00736681">
        <w:trPr>
          <w:cnfStyle w:val="000000010000" w:firstRow="0" w:lastRow="0" w:firstColumn="0" w:lastColumn="0" w:oddVBand="0" w:evenVBand="0" w:oddHBand="0" w:evenHBand="1" w:firstRowFirstColumn="0" w:firstRowLastColumn="0" w:lastRowFirstColumn="0" w:lastRowLastColumn="0"/>
          <w:trHeight w:val="355"/>
        </w:trPr>
        <w:tc>
          <w:tcPr>
            <w:tcW w:w="1705" w:type="dxa"/>
            <w:vAlign w:val="top"/>
          </w:tcPr>
          <w:p w14:paraId="653952F1" w14:textId="2EF6E87A" w:rsidR="00736681" w:rsidRPr="008E6C7E" w:rsidRDefault="00736681" w:rsidP="00917A2D">
            <w:pPr>
              <w:pStyle w:val="TableText"/>
            </w:pPr>
            <w:r w:rsidRPr="002F2E17">
              <w:t>#5</w:t>
            </w:r>
          </w:p>
        </w:tc>
        <w:tc>
          <w:tcPr>
            <w:tcW w:w="1350" w:type="dxa"/>
            <w:vAlign w:val="top"/>
          </w:tcPr>
          <w:p w14:paraId="646F67E8" w14:textId="4D90CCC0" w:rsidR="00736681" w:rsidRPr="008E6C7E" w:rsidRDefault="002013C4" w:rsidP="002013C4">
            <w:pPr>
              <w:pStyle w:val="TableText"/>
            </w:pPr>
            <w:r w:rsidRPr="002013C4">
              <w:rPr>
                <w:color w:val="auto"/>
              </w:rPr>
              <w:t>11.22</w:t>
            </w:r>
            <w:r w:rsidR="00736681" w:rsidRPr="002013C4">
              <w:rPr>
                <w:color w:val="auto"/>
              </w:rPr>
              <w:t>.2019</w:t>
            </w:r>
          </w:p>
        </w:tc>
        <w:tc>
          <w:tcPr>
            <w:tcW w:w="6210" w:type="dxa"/>
            <w:vAlign w:val="top"/>
          </w:tcPr>
          <w:p w14:paraId="3BFAF567" w14:textId="4B8787BD" w:rsidR="00736681" w:rsidRPr="008E6C7E" w:rsidRDefault="00736681" w:rsidP="00917A2D">
            <w:pPr>
              <w:pStyle w:val="TableText"/>
            </w:pPr>
            <w:r w:rsidRPr="002F2E17">
              <w:t>Substantial Amendment 5—NCORR designated as recipient, federal and local policy and programmatic changes</w:t>
            </w:r>
            <w:r>
              <w:t>.</w:t>
            </w:r>
          </w:p>
        </w:tc>
      </w:tr>
    </w:tbl>
    <w:p w14:paraId="0705030F" w14:textId="0D920179" w:rsidR="00E765C7" w:rsidRDefault="00E765C7" w:rsidP="0081285B">
      <w:pPr>
        <w:spacing w:line="237" w:lineRule="auto"/>
      </w:pPr>
    </w:p>
    <w:p w14:paraId="354F2C71" w14:textId="77777777" w:rsidR="00E765C7" w:rsidRDefault="00E765C7">
      <w:pPr>
        <w:jc w:val="left"/>
      </w:pPr>
      <w:r>
        <w:br w:type="page"/>
      </w:r>
    </w:p>
    <w:p w14:paraId="5E63D6CC" w14:textId="77777777" w:rsidR="0081285B" w:rsidRDefault="0081285B" w:rsidP="0081285B">
      <w:pPr>
        <w:spacing w:line="237" w:lineRule="auto"/>
      </w:pPr>
    </w:p>
    <w:p w14:paraId="6CBC4438" w14:textId="21DFF18E" w:rsidR="00E765C7" w:rsidRPr="00260827" w:rsidRDefault="00E765C7" w:rsidP="00E765C7">
      <w:pPr>
        <w:spacing w:before="5000" w:line="240" w:lineRule="auto"/>
        <w:jc w:val="center"/>
        <w:rPr>
          <w:rFonts w:cstheme="minorHAnsi"/>
        </w:rPr>
        <w:sectPr w:rsidR="00E765C7" w:rsidRPr="00260827" w:rsidSect="00A06C65">
          <w:footerReference w:type="default" r:id="rId17"/>
          <w:pgSz w:w="12240" w:h="15840"/>
          <w:pgMar w:top="1440" w:right="1440" w:bottom="1440" w:left="1440" w:header="720" w:footer="720" w:gutter="0"/>
          <w:pgNumType w:fmt="lowerRoman" w:start="1"/>
          <w:cols w:space="720"/>
          <w:docGrid w:linePitch="299"/>
        </w:sectPr>
      </w:pPr>
      <w:r w:rsidRPr="00260827">
        <w:rPr>
          <w:rFonts w:cstheme="minorHAnsi"/>
        </w:rPr>
        <w:t>This page intentionally left blank.</w:t>
      </w:r>
    </w:p>
    <w:p w14:paraId="0977FFBF" w14:textId="77777777" w:rsidR="00E65446" w:rsidRPr="00D979F6" w:rsidRDefault="00E65446" w:rsidP="00E65446">
      <w:pPr>
        <w:pStyle w:val="TOCHeading"/>
        <w:numPr>
          <w:ilvl w:val="0"/>
          <w:numId w:val="0"/>
        </w:numPr>
        <w:ind w:left="720" w:hanging="720"/>
      </w:pPr>
      <w:r w:rsidRPr="00D979F6">
        <w:lastRenderedPageBreak/>
        <w:t>Table of Contents</w:t>
      </w:r>
    </w:p>
    <w:p w14:paraId="13A3AEDD" w14:textId="77777777" w:rsidR="00E65446" w:rsidRDefault="00E65446" w:rsidP="00E65446">
      <w:pPr>
        <w:pStyle w:val="TOC1"/>
        <w:rPr>
          <w:sz w:val="20"/>
        </w:rPr>
      </w:pPr>
    </w:p>
    <w:sdt>
      <w:sdtPr>
        <w:rPr>
          <w:b w:val="0"/>
          <w:noProof w:val="0"/>
          <w:color w:val="auto"/>
          <w:sz w:val="20"/>
        </w:rPr>
        <w:id w:val="146403946"/>
        <w:docPartObj>
          <w:docPartGallery w:val="Table of Contents"/>
          <w:docPartUnique/>
        </w:docPartObj>
      </w:sdtPr>
      <w:sdtEndPr>
        <w:rPr>
          <w:rFonts w:cs="Arial"/>
          <w:bCs/>
          <w:szCs w:val="20"/>
        </w:rPr>
      </w:sdtEndPr>
      <w:sdtContent>
        <w:p w14:paraId="29627FEA" w14:textId="3483E9D1" w:rsidR="00736681" w:rsidRDefault="008B704D">
          <w:pPr>
            <w:pStyle w:val="TOC1"/>
            <w:rPr>
              <w:rFonts w:eastAsiaTheme="minorEastAsia" w:cstheme="minorBidi"/>
              <w:b w:val="0"/>
              <w:color w:val="auto"/>
              <w:sz w:val="22"/>
            </w:rPr>
          </w:pPr>
          <w:r w:rsidRPr="00D979F6">
            <w:rPr>
              <w:rFonts w:cs="Arial"/>
              <w:szCs w:val="20"/>
            </w:rPr>
            <w:fldChar w:fldCharType="begin"/>
          </w:r>
          <w:r w:rsidRPr="008E6C7E">
            <w:rPr>
              <w:rFonts w:cs="Arial"/>
              <w:szCs w:val="20"/>
            </w:rPr>
            <w:instrText xml:space="preserve"> TOC \o "1-2" \h \z \u </w:instrText>
          </w:r>
          <w:r w:rsidRPr="00D979F6">
            <w:rPr>
              <w:rFonts w:cs="Arial"/>
              <w:szCs w:val="20"/>
            </w:rPr>
            <w:fldChar w:fldCharType="separate"/>
          </w:r>
          <w:hyperlink w:anchor="_Toc22822983" w:history="1">
            <w:r w:rsidR="00736681" w:rsidRPr="00452F36">
              <w:rPr>
                <w:rStyle w:val="Hyperlink"/>
              </w:rPr>
              <w:t>1.0 Summary of</w:t>
            </w:r>
            <w:r w:rsidR="00736681" w:rsidRPr="00452F36">
              <w:rPr>
                <w:rStyle w:val="Hyperlink"/>
                <w:spacing w:val="-3"/>
              </w:rPr>
              <w:t xml:space="preserve"> Action Plan </w:t>
            </w:r>
            <w:r w:rsidR="00736681" w:rsidRPr="00452F36">
              <w:rPr>
                <w:rStyle w:val="Hyperlink"/>
              </w:rPr>
              <w:t>Changes</w:t>
            </w:r>
            <w:r w:rsidR="00736681">
              <w:rPr>
                <w:webHidden/>
              </w:rPr>
              <w:tab/>
            </w:r>
            <w:r w:rsidR="00736681">
              <w:rPr>
                <w:webHidden/>
              </w:rPr>
              <w:fldChar w:fldCharType="begin"/>
            </w:r>
            <w:r w:rsidR="00736681">
              <w:rPr>
                <w:webHidden/>
              </w:rPr>
              <w:instrText xml:space="preserve"> PAGEREF _Toc22822983 \h </w:instrText>
            </w:r>
            <w:r w:rsidR="00736681">
              <w:rPr>
                <w:webHidden/>
              </w:rPr>
            </w:r>
            <w:r w:rsidR="00736681">
              <w:rPr>
                <w:webHidden/>
              </w:rPr>
              <w:fldChar w:fldCharType="separate"/>
            </w:r>
            <w:r w:rsidR="00C416B8">
              <w:rPr>
                <w:webHidden/>
              </w:rPr>
              <w:t>1</w:t>
            </w:r>
            <w:r w:rsidR="00736681">
              <w:rPr>
                <w:webHidden/>
              </w:rPr>
              <w:fldChar w:fldCharType="end"/>
            </w:r>
          </w:hyperlink>
        </w:p>
        <w:p w14:paraId="42D1EF34" w14:textId="771D1E08" w:rsidR="00736681" w:rsidRDefault="00926B3A">
          <w:pPr>
            <w:pStyle w:val="TOC2"/>
            <w:rPr>
              <w:rFonts w:eastAsiaTheme="minorEastAsia" w:cstheme="minorBidi"/>
              <w:b w:val="0"/>
              <w:noProof/>
              <w:color w:val="auto"/>
              <w:sz w:val="22"/>
            </w:rPr>
          </w:pPr>
          <w:hyperlink w:anchor="_Toc22822984" w:history="1">
            <w:r w:rsidR="00736681" w:rsidRPr="00452F36">
              <w:rPr>
                <w:rStyle w:val="Hyperlink"/>
                <w:noProof/>
              </w:rPr>
              <w:t>1.1 Action Plan Amendment 5</w:t>
            </w:r>
            <w:r w:rsidR="00736681">
              <w:rPr>
                <w:noProof/>
                <w:webHidden/>
              </w:rPr>
              <w:tab/>
            </w:r>
            <w:r w:rsidR="00736681">
              <w:rPr>
                <w:noProof/>
                <w:webHidden/>
              </w:rPr>
              <w:fldChar w:fldCharType="begin"/>
            </w:r>
            <w:r w:rsidR="00736681">
              <w:rPr>
                <w:noProof/>
                <w:webHidden/>
              </w:rPr>
              <w:instrText xml:space="preserve"> PAGEREF _Toc22822984 \h </w:instrText>
            </w:r>
            <w:r w:rsidR="00736681">
              <w:rPr>
                <w:noProof/>
                <w:webHidden/>
              </w:rPr>
            </w:r>
            <w:r w:rsidR="00736681">
              <w:rPr>
                <w:noProof/>
                <w:webHidden/>
              </w:rPr>
              <w:fldChar w:fldCharType="separate"/>
            </w:r>
            <w:r w:rsidR="00C416B8">
              <w:rPr>
                <w:noProof/>
                <w:webHidden/>
              </w:rPr>
              <w:t>1</w:t>
            </w:r>
            <w:r w:rsidR="00736681">
              <w:rPr>
                <w:noProof/>
                <w:webHidden/>
              </w:rPr>
              <w:fldChar w:fldCharType="end"/>
            </w:r>
          </w:hyperlink>
        </w:p>
        <w:p w14:paraId="0AD26467" w14:textId="71977B4C" w:rsidR="00736681" w:rsidRDefault="00926B3A">
          <w:pPr>
            <w:pStyle w:val="TOC1"/>
            <w:rPr>
              <w:rFonts w:eastAsiaTheme="minorEastAsia" w:cstheme="minorBidi"/>
              <w:b w:val="0"/>
              <w:color w:val="auto"/>
              <w:sz w:val="22"/>
            </w:rPr>
          </w:pPr>
          <w:hyperlink w:anchor="_Toc22822985" w:history="1">
            <w:r w:rsidR="00736681" w:rsidRPr="00452F36">
              <w:rPr>
                <w:rStyle w:val="Hyperlink"/>
              </w:rPr>
              <w:t>2.0 Introduction</w:t>
            </w:r>
            <w:r w:rsidR="00736681">
              <w:rPr>
                <w:webHidden/>
              </w:rPr>
              <w:tab/>
            </w:r>
            <w:r w:rsidR="00736681">
              <w:rPr>
                <w:webHidden/>
              </w:rPr>
              <w:fldChar w:fldCharType="begin"/>
            </w:r>
            <w:r w:rsidR="00736681">
              <w:rPr>
                <w:webHidden/>
              </w:rPr>
              <w:instrText xml:space="preserve"> PAGEREF _Toc22822985 \h </w:instrText>
            </w:r>
            <w:r w:rsidR="00736681">
              <w:rPr>
                <w:webHidden/>
              </w:rPr>
            </w:r>
            <w:r w:rsidR="00736681">
              <w:rPr>
                <w:webHidden/>
              </w:rPr>
              <w:fldChar w:fldCharType="separate"/>
            </w:r>
            <w:r w:rsidR="00C416B8">
              <w:rPr>
                <w:webHidden/>
              </w:rPr>
              <w:t>7</w:t>
            </w:r>
            <w:r w:rsidR="00736681">
              <w:rPr>
                <w:webHidden/>
              </w:rPr>
              <w:fldChar w:fldCharType="end"/>
            </w:r>
          </w:hyperlink>
        </w:p>
        <w:p w14:paraId="446273F9" w14:textId="5CA3A571" w:rsidR="00736681" w:rsidRDefault="00926B3A">
          <w:pPr>
            <w:pStyle w:val="TOC1"/>
            <w:rPr>
              <w:rFonts w:eastAsiaTheme="minorEastAsia" w:cstheme="minorBidi"/>
              <w:b w:val="0"/>
              <w:color w:val="auto"/>
              <w:sz w:val="22"/>
            </w:rPr>
          </w:pPr>
          <w:hyperlink w:anchor="_Toc22822986" w:history="1">
            <w:r w:rsidR="00736681" w:rsidRPr="00452F36">
              <w:rPr>
                <w:rStyle w:val="Hyperlink"/>
              </w:rPr>
              <w:t>3.0 Unmet Needs Assessment</w:t>
            </w:r>
            <w:r w:rsidR="00736681">
              <w:rPr>
                <w:webHidden/>
              </w:rPr>
              <w:tab/>
            </w:r>
            <w:r w:rsidR="00736681">
              <w:rPr>
                <w:webHidden/>
              </w:rPr>
              <w:fldChar w:fldCharType="begin"/>
            </w:r>
            <w:r w:rsidR="00736681">
              <w:rPr>
                <w:webHidden/>
              </w:rPr>
              <w:instrText xml:space="preserve"> PAGEREF _Toc22822986 \h </w:instrText>
            </w:r>
            <w:r w:rsidR="00736681">
              <w:rPr>
                <w:webHidden/>
              </w:rPr>
            </w:r>
            <w:r w:rsidR="00736681">
              <w:rPr>
                <w:webHidden/>
              </w:rPr>
              <w:fldChar w:fldCharType="separate"/>
            </w:r>
            <w:r w:rsidR="00C416B8">
              <w:rPr>
                <w:webHidden/>
              </w:rPr>
              <w:t>9</w:t>
            </w:r>
            <w:r w:rsidR="00736681">
              <w:rPr>
                <w:webHidden/>
              </w:rPr>
              <w:fldChar w:fldCharType="end"/>
            </w:r>
          </w:hyperlink>
        </w:p>
        <w:p w14:paraId="1007E5E9" w14:textId="0D3FA07D" w:rsidR="00736681" w:rsidRDefault="00926B3A">
          <w:pPr>
            <w:pStyle w:val="TOC2"/>
            <w:rPr>
              <w:rFonts w:eastAsiaTheme="minorEastAsia" w:cstheme="minorBidi"/>
              <w:b w:val="0"/>
              <w:noProof/>
              <w:color w:val="auto"/>
              <w:sz w:val="22"/>
            </w:rPr>
          </w:pPr>
          <w:hyperlink w:anchor="_Toc22822987" w:history="1">
            <w:r w:rsidR="00736681" w:rsidRPr="00452F36">
              <w:rPr>
                <w:rStyle w:val="Hyperlink"/>
                <w:noProof/>
              </w:rPr>
              <w:t>3.1 Housing</w:t>
            </w:r>
            <w:r w:rsidR="00736681">
              <w:rPr>
                <w:noProof/>
                <w:webHidden/>
              </w:rPr>
              <w:tab/>
            </w:r>
            <w:r w:rsidR="00736681">
              <w:rPr>
                <w:noProof/>
                <w:webHidden/>
              </w:rPr>
              <w:fldChar w:fldCharType="begin"/>
            </w:r>
            <w:r w:rsidR="00736681">
              <w:rPr>
                <w:noProof/>
                <w:webHidden/>
              </w:rPr>
              <w:instrText xml:space="preserve"> PAGEREF _Toc22822987 \h </w:instrText>
            </w:r>
            <w:r w:rsidR="00736681">
              <w:rPr>
                <w:noProof/>
                <w:webHidden/>
              </w:rPr>
            </w:r>
            <w:r w:rsidR="00736681">
              <w:rPr>
                <w:noProof/>
                <w:webHidden/>
              </w:rPr>
              <w:fldChar w:fldCharType="separate"/>
            </w:r>
            <w:r w:rsidR="00C416B8">
              <w:rPr>
                <w:noProof/>
                <w:webHidden/>
              </w:rPr>
              <w:t>10</w:t>
            </w:r>
            <w:r w:rsidR="00736681">
              <w:rPr>
                <w:noProof/>
                <w:webHidden/>
              </w:rPr>
              <w:fldChar w:fldCharType="end"/>
            </w:r>
          </w:hyperlink>
        </w:p>
        <w:p w14:paraId="1A0BD5F1" w14:textId="6197B9E6" w:rsidR="00736681" w:rsidRDefault="00926B3A">
          <w:pPr>
            <w:pStyle w:val="TOC2"/>
            <w:rPr>
              <w:rFonts w:eastAsiaTheme="minorEastAsia" w:cstheme="minorBidi"/>
              <w:b w:val="0"/>
              <w:noProof/>
              <w:color w:val="auto"/>
              <w:sz w:val="22"/>
            </w:rPr>
          </w:pPr>
          <w:hyperlink w:anchor="_Toc22822988" w:history="1">
            <w:r w:rsidR="00736681" w:rsidRPr="00452F36">
              <w:rPr>
                <w:rStyle w:val="Hyperlink"/>
                <w:noProof/>
              </w:rPr>
              <w:t>3.2 Vulnerability of the Most Impacted Communities</w:t>
            </w:r>
            <w:r w:rsidR="00736681">
              <w:rPr>
                <w:noProof/>
                <w:webHidden/>
              </w:rPr>
              <w:tab/>
            </w:r>
            <w:r w:rsidR="00736681">
              <w:rPr>
                <w:noProof/>
                <w:webHidden/>
              </w:rPr>
              <w:fldChar w:fldCharType="begin"/>
            </w:r>
            <w:r w:rsidR="00736681">
              <w:rPr>
                <w:noProof/>
                <w:webHidden/>
              </w:rPr>
              <w:instrText xml:space="preserve"> PAGEREF _Toc22822988 \h </w:instrText>
            </w:r>
            <w:r w:rsidR="00736681">
              <w:rPr>
                <w:noProof/>
                <w:webHidden/>
              </w:rPr>
            </w:r>
            <w:r w:rsidR="00736681">
              <w:rPr>
                <w:noProof/>
                <w:webHidden/>
              </w:rPr>
              <w:fldChar w:fldCharType="separate"/>
            </w:r>
            <w:r w:rsidR="00C416B8">
              <w:rPr>
                <w:noProof/>
                <w:webHidden/>
              </w:rPr>
              <w:t>24</w:t>
            </w:r>
            <w:r w:rsidR="00736681">
              <w:rPr>
                <w:noProof/>
                <w:webHidden/>
              </w:rPr>
              <w:fldChar w:fldCharType="end"/>
            </w:r>
          </w:hyperlink>
        </w:p>
        <w:p w14:paraId="531B3E2A" w14:textId="30DE8AA0" w:rsidR="00736681" w:rsidRDefault="00926B3A">
          <w:pPr>
            <w:pStyle w:val="TOC2"/>
            <w:rPr>
              <w:rFonts w:eastAsiaTheme="minorEastAsia" w:cstheme="minorBidi"/>
              <w:b w:val="0"/>
              <w:noProof/>
              <w:color w:val="auto"/>
              <w:sz w:val="22"/>
            </w:rPr>
          </w:pPr>
          <w:hyperlink w:anchor="_Toc22822989" w:history="1">
            <w:r w:rsidR="00736681" w:rsidRPr="00452F36">
              <w:rPr>
                <w:rStyle w:val="Hyperlink"/>
                <w:noProof/>
              </w:rPr>
              <w:t>3.3 Economic Recovery</w:t>
            </w:r>
            <w:r w:rsidR="00736681">
              <w:rPr>
                <w:noProof/>
                <w:webHidden/>
              </w:rPr>
              <w:tab/>
            </w:r>
            <w:r w:rsidR="00736681">
              <w:rPr>
                <w:noProof/>
                <w:webHidden/>
              </w:rPr>
              <w:fldChar w:fldCharType="begin"/>
            </w:r>
            <w:r w:rsidR="00736681">
              <w:rPr>
                <w:noProof/>
                <w:webHidden/>
              </w:rPr>
              <w:instrText xml:space="preserve"> PAGEREF _Toc22822989 \h </w:instrText>
            </w:r>
            <w:r w:rsidR="00736681">
              <w:rPr>
                <w:noProof/>
                <w:webHidden/>
              </w:rPr>
            </w:r>
            <w:r w:rsidR="00736681">
              <w:rPr>
                <w:noProof/>
                <w:webHidden/>
              </w:rPr>
              <w:fldChar w:fldCharType="separate"/>
            </w:r>
            <w:r w:rsidR="00C416B8">
              <w:rPr>
                <w:noProof/>
                <w:webHidden/>
              </w:rPr>
              <w:t>33</w:t>
            </w:r>
            <w:r w:rsidR="00736681">
              <w:rPr>
                <w:noProof/>
                <w:webHidden/>
              </w:rPr>
              <w:fldChar w:fldCharType="end"/>
            </w:r>
          </w:hyperlink>
        </w:p>
        <w:p w14:paraId="572CB343" w14:textId="0DB7CAF8" w:rsidR="00736681" w:rsidRDefault="00926B3A">
          <w:pPr>
            <w:pStyle w:val="TOC2"/>
            <w:rPr>
              <w:rFonts w:eastAsiaTheme="minorEastAsia" w:cstheme="minorBidi"/>
              <w:b w:val="0"/>
              <w:noProof/>
              <w:color w:val="auto"/>
              <w:sz w:val="22"/>
            </w:rPr>
          </w:pPr>
          <w:hyperlink w:anchor="_Toc22822990" w:history="1">
            <w:r w:rsidR="00736681" w:rsidRPr="00452F36">
              <w:rPr>
                <w:rStyle w:val="Hyperlink"/>
                <w:noProof/>
              </w:rPr>
              <w:t>3.4 Public Infrastructure and Facilities</w:t>
            </w:r>
            <w:r w:rsidR="00736681">
              <w:rPr>
                <w:noProof/>
                <w:webHidden/>
              </w:rPr>
              <w:tab/>
            </w:r>
            <w:r w:rsidR="00736681">
              <w:rPr>
                <w:noProof/>
                <w:webHidden/>
              </w:rPr>
              <w:fldChar w:fldCharType="begin"/>
            </w:r>
            <w:r w:rsidR="00736681">
              <w:rPr>
                <w:noProof/>
                <w:webHidden/>
              </w:rPr>
              <w:instrText xml:space="preserve"> PAGEREF _Toc22822990 \h </w:instrText>
            </w:r>
            <w:r w:rsidR="00736681">
              <w:rPr>
                <w:noProof/>
                <w:webHidden/>
              </w:rPr>
            </w:r>
            <w:r w:rsidR="00736681">
              <w:rPr>
                <w:noProof/>
                <w:webHidden/>
              </w:rPr>
              <w:fldChar w:fldCharType="separate"/>
            </w:r>
            <w:r w:rsidR="00C416B8">
              <w:rPr>
                <w:noProof/>
                <w:webHidden/>
              </w:rPr>
              <w:t>34</w:t>
            </w:r>
            <w:r w:rsidR="00736681">
              <w:rPr>
                <w:noProof/>
                <w:webHidden/>
              </w:rPr>
              <w:fldChar w:fldCharType="end"/>
            </w:r>
          </w:hyperlink>
        </w:p>
        <w:p w14:paraId="68E601A8" w14:textId="0EE23130" w:rsidR="00736681" w:rsidRDefault="00926B3A">
          <w:pPr>
            <w:pStyle w:val="TOC1"/>
            <w:rPr>
              <w:rFonts w:eastAsiaTheme="minorEastAsia" w:cstheme="minorBidi"/>
              <w:b w:val="0"/>
              <w:color w:val="auto"/>
              <w:sz w:val="22"/>
            </w:rPr>
          </w:pPr>
          <w:hyperlink w:anchor="_Toc22822991" w:history="1">
            <w:r w:rsidR="00736681" w:rsidRPr="00452F36">
              <w:rPr>
                <w:rStyle w:val="Hyperlink"/>
              </w:rPr>
              <w:t>4.0 Planning, Coordination, and Community Outreach Needs</w:t>
            </w:r>
            <w:r w:rsidR="00736681">
              <w:rPr>
                <w:webHidden/>
              </w:rPr>
              <w:tab/>
            </w:r>
            <w:r w:rsidR="00736681">
              <w:rPr>
                <w:webHidden/>
              </w:rPr>
              <w:fldChar w:fldCharType="begin"/>
            </w:r>
            <w:r w:rsidR="00736681">
              <w:rPr>
                <w:webHidden/>
              </w:rPr>
              <w:instrText xml:space="preserve"> PAGEREF _Toc22822991 \h </w:instrText>
            </w:r>
            <w:r w:rsidR="00736681">
              <w:rPr>
                <w:webHidden/>
              </w:rPr>
            </w:r>
            <w:r w:rsidR="00736681">
              <w:rPr>
                <w:webHidden/>
              </w:rPr>
              <w:fldChar w:fldCharType="separate"/>
            </w:r>
            <w:r w:rsidR="00C416B8">
              <w:rPr>
                <w:webHidden/>
              </w:rPr>
              <w:t>39</w:t>
            </w:r>
            <w:r w:rsidR="00736681">
              <w:rPr>
                <w:webHidden/>
              </w:rPr>
              <w:fldChar w:fldCharType="end"/>
            </w:r>
          </w:hyperlink>
        </w:p>
        <w:p w14:paraId="5ADA6E95" w14:textId="2357808D" w:rsidR="00736681" w:rsidRDefault="00926B3A">
          <w:pPr>
            <w:pStyle w:val="TOC1"/>
            <w:rPr>
              <w:rFonts w:eastAsiaTheme="minorEastAsia" w:cstheme="minorBidi"/>
              <w:b w:val="0"/>
              <w:color w:val="auto"/>
              <w:sz w:val="22"/>
            </w:rPr>
          </w:pPr>
          <w:hyperlink w:anchor="_Toc22822992" w:history="1">
            <w:r w:rsidR="00736681" w:rsidRPr="00452F36">
              <w:rPr>
                <w:rStyle w:val="Hyperlink"/>
              </w:rPr>
              <w:t>5.0 Nexus Between Unmet Need and Allocation of Resources</w:t>
            </w:r>
            <w:r w:rsidR="00736681">
              <w:rPr>
                <w:webHidden/>
              </w:rPr>
              <w:tab/>
            </w:r>
            <w:r w:rsidR="00736681">
              <w:rPr>
                <w:webHidden/>
              </w:rPr>
              <w:fldChar w:fldCharType="begin"/>
            </w:r>
            <w:r w:rsidR="00736681">
              <w:rPr>
                <w:webHidden/>
              </w:rPr>
              <w:instrText xml:space="preserve"> PAGEREF _Toc22822992 \h </w:instrText>
            </w:r>
            <w:r w:rsidR="00736681">
              <w:rPr>
                <w:webHidden/>
              </w:rPr>
            </w:r>
            <w:r w:rsidR="00736681">
              <w:rPr>
                <w:webHidden/>
              </w:rPr>
              <w:fldChar w:fldCharType="separate"/>
            </w:r>
            <w:r w:rsidR="00C416B8">
              <w:rPr>
                <w:webHidden/>
              </w:rPr>
              <w:t>41</w:t>
            </w:r>
            <w:r w:rsidR="00736681">
              <w:rPr>
                <w:webHidden/>
              </w:rPr>
              <w:fldChar w:fldCharType="end"/>
            </w:r>
          </w:hyperlink>
        </w:p>
        <w:p w14:paraId="08D14132" w14:textId="57872CE5" w:rsidR="00736681" w:rsidRDefault="00926B3A">
          <w:pPr>
            <w:pStyle w:val="TOC2"/>
            <w:rPr>
              <w:rFonts w:eastAsiaTheme="minorEastAsia" w:cstheme="minorBidi"/>
              <w:b w:val="0"/>
              <w:noProof/>
              <w:color w:val="auto"/>
              <w:sz w:val="22"/>
            </w:rPr>
          </w:pPr>
          <w:hyperlink w:anchor="_Toc22822993" w:history="1">
            <w:r w:rsidR="00736681" w:rsidRPr="00452F36">
              <w:rPr>
                <w:rStyle w:val="Hyperlink"/>
                <w:noProof/>
              </w:rPr>
              <w:t>5.1 National Flood Insurance Restrictions</w:t>
            </w:r>
            <w:r w:rsidR="00736681">
              <w:rPr>
                <w:noProof/>
                <w:webHidden/>
              </w:rPr>
              <w:tab/>
            </w:r>
            <w:r w:rsidR="00736681">
              <w:rPr>
                <w:noProof/>
                <w:webHidden/>
              </w:rPr>
              <w:fldChar w:fldCharType="begin"/>
            </w:r>
            <w:r w:rsidR="00736681">
              <w:rPr>
                <w:noProof/>
                <w:webHidden/>
              </w:rPr>
              <w:instrText xml:space="preserve"> PAGEREF _Toc22822993 \h </w:instrText>
            </w:r>
            <w:r w:rsidR="00736681">
              <w:rPr>
                <w:noProof/>
                <w:webHidden/>
              </w:rPr>
            </w:r>
            <w:r w:rsidR="00736681">
              <w:rPr>
                <w:noProof/>
                <w:webHidden/>
              </w:rPr>
              <w:fldChar w:fldCharType="separate"/>
            </w:r>
            <w:r w:rsidR="00C416B8">
              <w:rPr>
                <w:noProof/>
                <w:webHidden/>
              </w:rPr>
              <w:t>41</w:t>
            </w:r>
            <w:r w:rsidR="00736681">
              <w:rPr>
                <w:noProof/>
                <w:webHidden/>
              </w:rPr>
              <w:fldChar w:fldCharType="end"/>
            </w:r>
          </w:hyperlink>
        </w:p>
        <w:p w14:paraId="5EBEC054" w14:textId="5394F690" w:rsidR="00736681" w:rsidRDefault="00926B3A">
          <w:pPr>
            <w:pStyle w:val="TOC1"/>
            <w:rPr>
              <w:rFonts w:eastAsiaTheme="minorEastAsia" w:cstheme="minorBidi"/>
              <w:b w:val="0"/>
              <w:color w:val="auto"/>
              <w:sz w:val="22"/>
            </w:rPr>
          </w:pPr>
          <w:hyperlink w:anchor="_Toc22822994" w:history="1">
            <w:r w:rsidR="00736681" w:rsidRPr="00452F36">
              <w:rPr>
                <w:rStyle w:val="Hyperlink"/>
              </w:rPr>
              <w:t>6.0 Allocation of CDBG-DR Funding</w:t>
            </w:r>
            <w:r w:rsidR="00736681">
              <w:rPr>
                <w:webHidden/>
              </w:rPr>
              <w:tab/>
            </w:r>
            <w:r w:rsidR="00736681">
              <w:rPr>
                <w:webHidden/>
              </w:rPr>
              <w:fldChar w:fldCharType="begin"/>
            </w:r>
            <w:r w:rsidR="00736681">
              <w:rPr>
                <w:webHidden/>
              </w:rPr>
              <w:instrText xml:space="preserve"> PAGEREF _Toc22822994 \h </w:instrText>
            </w:r>
            <w:r w:rsidR="00736681">
              <w:rPr>
                <w:webHidden/>
              </w:rPr>
            </w:r>
            <w:r w:rsidR="00736681">
              <w:rPr>
                <w:webHidden/>
              </w:rPr>
              <w:fldChar w:fldCharType="separate"/>
            </w:r>
            <w:r w:rsidR="00C416B8">
              <w:rPr>
                <w:webHidden/>
              </w:rPr>
              <w:t>43</w:t>
            </w:r>
            <w:r w:rsidR="00736681">
              <w:rPr>
                <w:webHidden/>
              </w:rPr>
              <w:fldChar w:fldCharType="end"/>
            </w:r>
          </w:hyperlink>
        </w:p>
        <w:p w14:paraId="56E533F3" w14:textId="354553CF" w:rsidR="00736681" w:rsidRDefault="00926B3A">
          <w:pPr>
            <w:pStyle w:val="TOC2"/>
            <w:rPr>
              <w:rFonts w:eastAsiaTheme="minorEastAsia" w:cstheme="minorBidi"/>
              <w:b w:val="0"/>
              <w:noProof/>
              <w:color w:val="auto"/>
              <w:sz w:val="22"/>
            </w:rPr>
          </w:pPr>
          <w:hyperlink w:anchor="_Toc22822995" w:history="1">
            <w:r w:rsidR="00736681" w:rsidRPr="00452F36">
              <w:rPr>
                <w:rStyle w:val="Hyperlink"/>
                <w:noProof/>
              </w:rPr>
              <w:t>6.1 MID Allocation of Funding</w:t>
            </w:r>
            <w:r w:rsidR="00736681">
              <w:rPr>
                <w:noProof/>
                <w:webHidden/>
              </w:rPr>
              <w:tab/>
            </w:r>
            <w:r w:rsidR="00736681">
              <w:rPr>
                <w:noProof/>
                <w:webHidden/>
              </w:rPr>
              <w:fldChar w:fldCharType="begin"/>
            </w:r>
            <w:r w:rsidR="00736681">
              <w:rPr>
                <w:noProof/>
                <w:webHidden/>
              </w:rPr>
              <w:instrText xml:space="preserve"> PAGEREF _Toc22822995 \h </w:instrText>
            </w:r>
            <w:r w:rsidR="00736681">
              <w:rPr>
                <w:noProof/>
                <w:webHidden/>
              </w:rPr>
            </w:r>
            <w:r w:rsidR="00736681">
              <w:rPr>
                <w:noProof/>
                <w:webHidden/>
              </w:rPr>
              <w:fldChar w:fldCharType="separate"/>
            </w:r>
            <w:r w:rsidR="00C416B8">
              <w:rPr>
                <w:noProof/>
                <w:webHidden/>
              </w:rPr>
              <w:t>44</w:t>
            </w:r>
            <w:r w:rsidR="00736681">
              <w:rPr>
                <w:noProof/>
                <w:webHidden/>
              </w:rPr>
              <w:fldChar w:fldCharType="end"/>
            </w:r>
          </w:hyperlink>
        </w:p>
        <w:p w14:paraId="3206DE86" w14:textId="6971DA76" w:rsidR="00736681" w:rsidRDefault="00926B3A">
          <w:pPr>
            <w:pStyle w:val="TOC2"/>
            <w:rPr>
              <w:rFonts w:eastAsiaTheme="minorEastAsia" w:cstheme="minorBidi"/>
              <w:b w:val="0"/>
              <w:noProof/>
              <w:color w:val="auto"/>
              <w:sz w:val="22"/>
            </w:rPr>
          </w:pPr>
          <w:hyperlink w:anchor="_Toc22822996" w:history="1">
            <w:r w:rsidR="00736681" w:rsidRPr="00452F36">
              <w:rPr>
                <w:rStyle w:val="Hyperlink"/>
                <w:noProof/>
              </w:rPr>
              <w:t>6.2 Non-MID Allocation of Funding</w:t>
            </w:r>
            <w:r w:rsidR="00736681">
              <w:rPr>
                <w:noProof/>
                <w:webHidden/>
              </w:rPr>
              <w:tab/>
            </w:r>
            <w:r w:rsidR="00736681">
              <w:rPr>
                <w:noProof/>
                <w:webHidden/>
              </w:rPr>
              <w:fldChar w:fldCharType="begin"/>
            </w:r>
            <w:r w:rsidR="00736681">
              <w:rPr>
                <w:noProof/>
                <w:webHidden/>
              </w:rPr>
              <w:instrText xml:space="preserve"> PAGEREF _Toc22822996 \h </w:instrText>
            </w:r>
            <w:r w:rsidR="00736681">
              <w:rPr>
                <w:noProof/>
                <w:webHidden/>
              </w:rPr>
            </w:r>
            <w:r w:rsidR="00736681">
              <w:rPr>
                <w:noProof/>
                <w:webHidden/>
              </w:rPr>
              <w:fldChar w:fldCharType="separate"/>
            </w:r>
            <w:r w:rsidR="00C416B8">
              <w:rPr>
                <w:noProof/>
                <w:webHidden/>
              </w:rPr>
              <w:t>44</w:t>
            </w:r>
            <w:r w:rsidR="00736681">
              <w:rPr>
                <w:noProof/>
                <w:webHidden/>
              </w:rPr>
              <w:fldChar w:fldCharType="end"/>
            </w:r>
          </w:hyperlink>
        </w:p>
        <w:p w14:paraId="4C938E13" w14:textId="7EEA5F36" w:rsidR="00736681" w:rsidRDefault="00926B3A">
          <w:pPr>
            <w:pStyle w:val="TOC1"/>
            <w:rPr>
              <w:rFonts w:eastAsiaTheme="minorEastAsia" w:cstheme="minorBidi"/>
              <w:b w:val="0"/>
              <w:color w:val="auto"/>
              <w:sz w:val="22"/>
            </w:rPr>
          </w:pPr>
          <w:hyperlink w:anchor="_Toc22822997" w:history="1">
            <w:r w:rsidR="00736681" w:rsidRPr="00452F36">
              <w:rPr>
                <w:rStyle w:val="Hyperlink"/>
              </w:rPr>
              <w:t>7.0 Method of Distribution &amp; Delivery</w:t>
            </w:r>
            <w:r w:rsidR="00736681">
              <w:rPr>
                <w:webHidden/>
              </w:rPr>
              <w:tab/>
            </w:r>
            <w:r w:rsidR="00736681">
              <w:rPr>
                <w:webHidden/>
              </w:rPr>
              <w:fldChar w:fldCharType="begin"/>
            </w:r>
            <w:r w:rsidR="00736681">
              <w:rPr>
                <w:webHidden/>
              </w:rPr>
              <w:instrText xml:space="preserve"> PAGEREF _Toc22822997 \h </w:instrText>
            </w:r>
            <w:r w:rsidR="00736681">
              <w:rPr>
                <w:webHidden/>
              </w:rPr>
            </w:r>
            <w:r w:rsidR="00736681">
              <w:rPr>
                <w:webHidden/>
              </w:rPr>
              <w:fldChar w:fldCharType="separate"/>
            </w:r>
            <w:r w:rsidR="00C416B8">
              <w:rPr>
                <w:webHidden/>
              </w:rPr>
              <w:t>45</w:t>
            </w:r>
            <w:r w:rsidR="00736681">
              <w:rPr>
                <w:webHidden/>
              </w:rPr>
              <w:fldChar w:fldCharType="end"/>
            </w:r>
          </w:hyperlink>
        </w:p>
        <w:p w14:paraId="53BE4F1C" w14:textId="21E301FD" w:rsidR="00736681" w:rsidRDefault="00926B3A">
          <w:pPr>
            <w:pStyle w:val="TOC1"/>
            <w:rPr>
              <w:rFonts w:eastAsiaTheme="minorEastAsia" w:cstheme="minorBidi"/>
              <w:b w:val="0"/>
              <w:color w:val="auto"/>
              <w:sz w:val="22"/>
            </w:rPr>
          </w:pPr>
          <w:hyperlink w:anchor="_Toc22822998" w:history="1">
            <w:r w:rsidR="00736681" w:rsidRPr="00452F36">
              <w:rPr>
                <w:rStyle w:val="Hyperlink"/>
              </w:rPr>
              <w:t>8.0 Recovery Programs</w:t>
            </w:r>
            <w:r w:rsidR="00736681">
              <w:rPr>
                <w:webHidden/>
              </w:rPr>
              <w:tab/>
            </w:r>
            <w:r w:rsidR="00736681">
              <w:rPr>
                <w:webHidden/>
              </w:rPr>
              <w:fldChar w:fldCharType="begin"/>
            </w:r>
            <w:r w:rsidR="00736681">
              <w:rPr>
                <w:webHidden/>
              </w:rPr>
              <w:instrText xml:space="preserve"> PAGEREF _Toc22822998 \h </w:instrText>
            </w:r>
            <w:r w:rsidR="00736681">
              <w:rPr>
                <w:webHidden/>
              </w:rPr>
            </w:r>
            <w:r w:rsidR="00736681">
              <w:rPr>
                <w:webHidden/>
              </w:rPr>
              <w:fldChar w:fldCharType="separate"/>
            </w:r>
            <w:r w:rsidR="00C416B8">
              <w:rPr>
                <w:webHidden/>
              </w:rPr>
              <w:t>47</w:t>
            </w:r>
            <w:r w:rsidR="00736681">
              <w:rPr>
                <w:webHidden/>
              </w:rPr>
              <w:fldChar w:fldCharType="end"/>
            </w:r>
          </w:hyperlink>
        </w:p>
        <w:p w14:paraId="46EDC7B4" w14:textId="726960A6" w:rsidR="00736681" w:rsidRDefault="00926B3A">
          <w:pPr>
            <w:pStyle w:val="TOC2"/>
            <w:rPr>
              <w:rFonts w:eastAsiaTheme="minorEastAsia" w:cstheme="minorBidi"/>
              <w:b w:val="0"/>
              <w:noProof/>
              <w:color w:val="auto"/>
              <w:sz w:val="22"/>
            </w:rPr>
          </w:pPr>
          <w:hyperlink w:anchor="_Toc22822999" w:history="1">
            <w:r w:rsidR="00736681" w:rsidRPr="00452F36">
              <w:rPr>
                <w:rStyle w:val="Hyperlink"/>
                <w:noProof/>
              </w:rPr>
              <w:t>8.1 Homeowner Recovery Program</w:t>
            </w:r>
            <w:r w:rsidR="00736681">
              <w:rPr>
                <w:noProof/>
                <w:webHidden/>
              </w:rPr>
              <w:tab/>
            </w:r>
            <w:r w:rsidR="00736681">
              <w:rPr>
                <w:noProof/>
                <w:webHidden/>
              </w:rPr>
              <w:fldChar w:fldCharType="begin"/>
            </w:r>
            <w:r w:rsidR="00736681">
              <w:rPr>
                <w:noProof/>
                <w:webHidden/>
              </w:rPr>
              <w:instrText xml:space="preserve"> PAGEREF _Toc22822999 \h </w:instrText>
            </w:r>
            <w:r w:rsidR="00736681">
              <w:rPr>
                <w:noProof/>
                <w:webHidden/>
              </w:rPr>
            </w:r>
            <w:r w:rsidR="00736681">
              <w:rPr>
                <w:noProof/>
                <w:webHidden/>
              </w:rPr>
              <w:fldChar w:fldCharType="separate"/>
            </w:r>
            <w:r w:rsidR="00C416B8">
              <w:rPr>
                <w:noProof/>
                <w:webHidden/>
              </w:rPr>
              <w:t>47</w:t>
            </w:r>
            <w:r w:rsidR="00736681">
              <w:rPr>
                <w:noProof/>
                <w:webHidden/>
              </w:rPr>
              <w:fldChar w:fldCharType="end"/>
            </w:r>
          </w:hyperlink>
        </w:p>
        <w:p w14:paraId="2B1318C3" w14:textId="5640BE3F" w:rsidR="00736681" w:rsidRDefault="00926B3A">
          <w:pPr>
            <w:pStyle w:val="TOC2"/>
            <w:rPr>
              <w:rFonts w:eastAsiaTheme="minorEastAsia" w:cstheme="minorBidi"/>
              <w:b w:val="0"/>
              <w:noProof/>
              <w:color w:val="auto"/>
              <w:sz w:val="22"/>
            </w:rPr>
          </w:pPr>
          <w:hyperlink w:anchor="_Toc22823000" w:history="1">
            <w:r w:rsidR="00736681" w:rsidRPr="00452F36">
              <w:rPr>
                <w:rStyle w:val="Hyperlink"/>
                <w:noProof/>
              </w:rPr>
              <w:t xml:space="preserve">8.2 Small </w:t>
            </w:r>
            <w:r w:rsidR="00736681" w:rsidRPr="00452F36">
              <w:rPr>
                <w:rStyle w:val="Hyperlink"/>
                <w:noProof/>
              </w:rPr>
              <w:t>R</w:t>
            </w:r>
            <w:r w:rsidR="00736681" w:rsidRPr="00452F36">
              <w:rPr>
                <w:rStyle w:val="Hyperlink"/>
                <w:noProof/>
              </w:rPr>
              <w:t>ental Repair Program</w:t>
            </w:r>
            <w:r w:rsidR="00736681">
              <w:rPr>
                <w:noProof/>
                <w:webHidden/>
              </w:rPr>
              <w:tab/>
            </w:r>
            <w:r w:rsidR="00736681">
              <w:rPr>
                <w:noProof/>
                <w:webHidden/>
              </w:rPr>
              <w:fldChar w:fldCharType="begin"/>
            </w:r>
            <w:r w:rsidR="00736681">
              <w:rPr>
                <w:noProof/>
                <w:webHidden/>
              </w:rPr>
              <w:instrText xml:space="preserve"> PAGEREF _Toc22823000 \h </w:instrText>
            </w:r>
            <w:r w:rsidR="00736681">
              <w:rPr>
                <w:noProof/>
                <w:webHidden/>
              </w:rPr>
            </w:r>
            <w:r w:rsidR="00736681">
              <w:rPr>
                <w:noProof/>
                <w:webHidden/>
              </w:rPr>
              <w:fldChar w:fldCharType="separate"/>
            </w:r>
            <w:r w:rsidR="00C416B8">
              <w:rPr>
                <w:noProof/>
                <w:webHidden/>
              </w:rPr>
              <w:t>52</w:t>
            </w:r>
            <w:r w:rsidR="00736681">
              <w:rPr>
                <w:noProof/>
                <w:webHidden/>
              </w:rPr>
              <w:fldChar w:fldCharType="end"/>
            </w:r>
          </w:hyperlink>
        </w:p>
        <w:p w14:paraId="16A9B88D" w14:textId="0C04B6F5" w:rsidR="00736681" w:rsidRDefault="00926B3A">
          <w:pPr>
            <w:pStyle w:val="TOC2"/>
            <w:rPr>
              <w:rFonts w:eastAsiaTheme="minorEastAsia" w:cstheme="minorBidi"/>
              <w:b w:val="0"/>
              <w:noProof/>
              <w:color w:val="auto"/>
              <w:sz w:val="22"/>
            </w:rPr>
          </w:pPr>
          <w:hyperlink w:anchor="_Toc22823001" w:history="1">
            <w:r w:rsidR="00736681" w:rsidRPr="00452F36">
              <w:rPr>
                <w:rStyle w:val="Hyperlink"/>
                <w:noProof/>
              </w:rPr>
              <w:t>8.3 Multi-Family Rental Housing</w:t>
            </w:r>
            <w:r w:rsidR="00736681">
              <w:rPr>
                <w:noProof/>
                <w:webHidden/>
              </w:rPr>
              <w:tab/>
            </w:r>
            <w:r w:rsidR="00736681">
              <w:rPr>
                <w:noProof/>
                <w:webHidden/>
              </w:rPr>
              <w:fldChar w:fldCharType="begin"/>
            </w:r>
            <w:r w:rsidR="00736681">
              <w:rPr>
                <w:noProof/>
                <w:webHidden/>
              </w:rPr>
              <w:instrText xml:space="preserve"> PAGEREF _Toc22823001 \h </w:instrText>
            </w:r>
            <w:r w:rsidR="00736681">
              <w:rPr>
                <w:noProof/>
                <w:webHidden/>
              </w:rPr>
            </w:r>
            <w:r w:rsidR="00736681">
              <w:rPr>
                <w:noProof/>
                <w:webHidden/>
              </w:rPr>
              <w:fldChar w:fldCharType="separate"/>
            </w:r>
            <w:r w:rsidR="00C416B8">
              <w:rPr>
                <w:noProof/>
                <w:webHidden/>
              </w:rPr>
              <w:t>53</w:t>
            </w:r>
            <w:r w:rsidR="00736681">
              <w:rPr>
                <w:noProof/>
                <w:webHidden/>
              </w:rPr>
              <w:fldChar w:fldCharType="end"/>
            </w:r>
          </w:hyperlink>
        </w:p>
        <w:p w14:paraId="0819A62F" w14:textId="0513918B" w:rsidR="00736681" w:rsidRDefault="00926B3A">
          <w:pPr>
            <w:pStyle w:val="TOC2"/>
            <w:rPr>
              <w:rFonts w:eastAsiaTheme="minorEastAsia" w:cstheme="minorBidi"/>
              <w:b w:val="0"/>
              <w:noProof/>
              <w:color w:val="auto"/>
              <w:sz w:val="22"/>
            </w:rPr>
          </w:pPr>
          <w:hyperlink w:anchor="_Toc22823002" w:history="1">
            <w:r w:rsidR="00736681" w:rsidRPr="00452F36">
              <w:rPr>
                <w:rStyle w:val="Hyperlink"/>
                <w:noProof/>
              </w:rPr>
              <w:t xml:space="preserve">8.4 Buyout </w:t>
            </w:r>
            <w:r w:rsidR="00736681" w:rsidRPr="00452F36">
              <w:rPr>
                <w:rStyle w:val="Hyperlink"/>
                <w:noProof/>
              </w:rPr>
              <w:t>a</w:t>
            </w:r>
            <w:r w:rsidR="00736681" w:rsidRPr="00452F36">
              <w:rPr>
                <w:rStyle w:val="Hyperlink"/>
                <w:noProof/>
              </w:rPr>
              <w:t>nd Acquisition Program</w:t>
            </w:r>
            <w:r w:rsidR="00736681">
              <w:rPr>
                <w:noProof/>
                <w:webHidden/>
              </w:rPr>
              <w:tab/>
            </w:r>
            <w:r w:rsidR="00736681">
              <w:rPr>
                <w:noProof/>
                <w:webHidden/>
              </w:rPr>
              <w:fldChar w:fldCharType="begin"/>
            </w:r>
            <w:r w:rsidR="00736681">
              <w:rPr>
                <w:noProof/>
                <w:webHidden/>
              </w:rPr>
              <w:instrText xml:space="preserve"> PAGEREF _Toc22823002 \h </w:instrText>
            </w:r>
            <w:r w:rsidR="00736681">
              <w:rPr>
                <w:noProof/>
                <w:webHidden/>
              </w:rPr>
            </w:r>
            <w:r w:rsidR="00736681">
              <w:rPr>
                <w:noProof/>
                <w:webHidden/>
              </w:rPr>
              <w:fldChar w:fldCharType="separate"/>
            </w:r>
            <w:r w:rsidR="00C416B8">
              <w:rPr>
                <w:noProof/>
                <w:webHidden/>
              </w:rPr>
              <w:t>54</w:t>
            </w:r>
            <w:r w:rsidR="00736681">
              <w:rPr>
                <w:noProof/>
                <w:webHidden/>
              </w:rPr>
              <w:fldChar w:fldCharType="end"/>
            </w:r>
          </w:hyperlink>
        </w:p>
        <w:p w14:paraId="5B090BF3" w14:textId="0B9DBF9C" w:rsidR="00736681" w:rsidRDefault="00926B3A">
          <w:pPr>
            <w:pStyle w:val="TOC2"/>
            <w:rPr>
              <w:rFonts w:eastAsiaTheme="minorEastAsia" w:cstheme="minorBidi"/>
              <w:b w:val="0"/>
              <w:noProof/>
              <w:color w:val="auto"/>
              <w:sz w:val="22"/>
            </w:rPr>
          </w:pPr>
          <w:hyperlink w:anchor="_Toc22823003" w:history="1">
            <w:r w:rsidR="00736681" w:rsidRPr="00452F36">
              <w:rPr>
                <w:rStyle w:val="Hyperlink"/>
                <w:noProof/>
              </w:rPr>
              <w:t>8.5 Public Housing Restoration Fund</w:t>
            </w:r>
            <w:r w:rsidR="00736681">
              <w:rPr>
                <w:noProof/>
                <w:webHidden/>
              </w:rPr>
              <w:tab/>
            </w:r>
            <w:r w:rsidR="00736681">
              <w:rPr>
                <w:noProof/>
                <w:webHidden/>
              </w:rPr>
              <w:fldChar w:fldCharType="begin"/>
            </w:r>
            <w:r w:rsidR="00736681">
              <w:rPr>
                <w:noProof/>
                <w:webHidden/>
              </w:rPr>
              <w:instrText xml:space="preserve"> PAGEREF _Toc22823003 \h </w:instrText>
            </w:r>
            <w:r w:rsidR="00736681">
              <w:rPr>
                <w:noProof/>
                <w:webHidden/>
              </w:rPr>
            </w:r>
            <w:r w:rsidR="00736681">
              <w:rPr>
                <w:noProof/>
                <w:webHidden/>
              </w:rPr>
              <w:fldChar w:fldCharType="separate"/>
            </w:r>
            <w:r w:rsidR="00C416B8">
              <w:rPr>
                <w:noProof/>
                <w:webHidden/>
              </w:rPr>
              <w:t>56</w:t>
            </w:r>
            <w:r w:rsidR="00736681">
              <w:rPr>
                <w:noProof/>
                <w:webHidden/>
              </w:rPr>
              <w:fldChar w:fldCharType="end"/>
            </w:r>
          </w:hyperlink>
        </w:p>
        <w:p w14:paraId="051C4FEF" w14:textId="68E11484" w:rsidR="00736681" w:rsidRDefault="00926B3A">
          <w:pPr>
            <w:pStyle w:val="TOC2"/>
            <w:rPr>
              <w:rFonts w:eastAsiaTheme="minorEastAsia" w:cstheme="minorBidi"/>
              <w:b w:val="0"/>
              <w:noProof/>
              <w:color w:val="auto"/>
              <w:sz w:val="22"/>
            </w:rPr>
          </w:pPr>
          <w:hyperlink w:anchor="_Toc22823004" w:history="1">
            <w:r w:rsidR="00736681" w:rsidRPr="00452F36">
              <w:rPr>
                <w:rStyle w:val="Hyperlink"/>
                <w:noProof/>
              </w:rPr>
              <w:t>8.6 Small Business Recovery Assistance</w:t>
            </w:r>
            <w:r w:rsidR="00736681">
              <w:rPr>
                <w:noProof/>
                <w:webHidden/>
              </w:rPr>
              <w:tab/>
            </w:r>
            <w:r w:rsidR="00736681">
              <w:rPr>
                <w:noProof/>
                <w:webHidden/>
              </w:rPr>
              <w:fldChar w:fldCharType="begin"/>
            </w:r>
            <w:r w:rsidR="00736681">
              <w:rPr>
                <w:noProof/>
                <w:webHidden/>
              </w:rPr>
              <w:instrText xml:space="preserve"> PAGEREF _Toc22823004 \h </w:instrText>
            </w:r>
            <w:r w:rsidR="00736681">
              <w:rPr>
                <w:noProof/>
                <w:webHidden/>
              </w:rPr>
            </w:r>
            <w:r w:rsidR="00736681">
              <w:rPr>
                <w:noProof/>
                <w:webHidden/>
              </w:rPr>
              <w:fldChar w:fldCharType="separate"/>
            </w:r>
            <w:r w:rsidR="00C416B8">
              <w:rPr>
                <w:noProof/>
                <w:webHidden/>
              </w:rPr>
              <w:t>58</w:t>
            </w:r>
            <w:r w:rsidR="00736681">
              <w:rPr>
                <w:noProof/>
                <w:webHidden/>
              </w:rPr>
              <w:fldChar w:fldCharType="end"/>
            </w:r>
          </w:hyperlink>
        </w:p>
        <w:p w14:paraId="2A333175" w14:textId="42875EF5" w:rsidR="00736681" w:rsidRDefault="00926B3A">
          <w:pPr>
            <w:pStyle w:val="TOC2"/>
            <w:rPr>
              <w:rFonts w:eastAsiaTheme="minorEastAsia" w:cstheme="minorBidi"/>
              <w:b w:val="0"/>
              <w:noProof/>
              <w:color w:val="auto"/>
              <w:sz w:val="22"/>
            </w:rPr>
          </w:pPr>
          <w:hyperlink w:anchor="_Toc22823005" w:history="1">
            <w:r w:rsidR="00736681" w:rsidRPr="00452F36">
              <w:rPr>
                <w:rStyle w:val="Hyperlink"/>
                <w:noProof/>
              </w:rPr>
              <w:t>8.7 Community Recovery Program</w:t>
            </w:r>
            <w:r w:rsidR="00736681">
              <w:rPr>
                <w:noProof/>
                <w:webHidden/>
              </w:rPr>
              <w:tab/>
            </w:r>
            <w:r w:rsidR="00736681">
              <w:rPr>
                <w:noProof/>
                <w:webHidden/>
              </w:rPr>
              <w:fldChar w:fldCharType="begin"/>
            </w:r>
            <w:r w:rsidR="00736681">
              <w:rPr>
                <w:noProof/>
                <w:webHidden/>
              </w:rPr>
              <w:instrText xml:space="preserve"> PAGEREF _Toc22823005 \h </w:instrText>
            </w:r>
            <w:r w:rsidR="00736681">
              <w:rPr>
                <w:noProof/>
                <w:webHidden/>
              </w:rPr>
            </w:r>
            <w:r w:rsidR="00736681">
              <w:rPr>
                <w:noProof/>
                <w:webHidden/>
              </w:rPr>
              <w:fldChar w:fldCharType="separate"/>
            </w:r>
            <w:r w:rsidR="00C416B8">
              <w:rPr>
                <w:noProof/>
                <w:webHidden/>
              </w:rPr>
              <w:t>61</w:t>
            </w:r>
            <w:r w:rsidR="00736681">
              <w:rPr>
                <w:noProof/>
                <w:webHidden/>
              </w:rPr>
              <w:fldChar w:fldCharType="end"/>
            </w:r>
          </w:hyperlink>
        </w:p>
        <w:p w14:paraId="08FD20BC" w14:textId="23BC4AFB" w:rsidR="00736681" w:rsidRDefault="00926B3A">
          <w:pPr>
            <w:pStyle w:val="TOC1"/>
            <w:rPr>
              <w:rFonts w:eastAsiaTheme="minorEastAsia" w:cstheme="minorBidi"/>
              <w:b w:val="0"/>
              <w:color w:val="auto"/>
              <w:sz w:val="22"/>
            </w:rPr>
          </w:pPr>
          <w:hyperlink w:anchor="_Toc22823006" w:history="1">
            <w:r w:rsidR="00736681" w:rsidRPr="00452F36">
              <w:rPr>
                <w:rStyle w:val="Hyperlink"/>
              </w:rPr>
              <w:t>9.0 General Eligibility Requirements</w:t>
            </w:r>
            <w:r w:rsidR="00736681">
              <w:rPr>
                <w:webHidden/>
              </w:rPr>
              <w:tab/>
            </w:r>
            <w:r w:rsidR="00736681">
              <w:rPr>
                <w:webHidden/>
              </w:rPr>
              <w:fldChar w:fldCharType="begin"/>
            </w:r>
            <w:r w:rsidR="00736681">
              <w:rPr>
                <w:webHidden/>
              </w:rPr>
              <w:instrText xml:space="preserve"> PAGEREF _Toc22823006 \h </w:instrText>
            </w:r>
            <w:r w:rsidR="00736681">
              <w:rPr>
                <w:webHidden/>
              </w:rPr>
            </w:r>
            <w:r w:rsidR="00736681">
              <w:rPr>
                <w:webHidden/>
              </w:rPr>
              <w:fldChar w:fldCharType="separate"/>
            </w:r>
            <w:r w:rsidR="00C416B8">
              <w:rPr>
                <w:webHidden/>
              </w:rPr>
              <w:t>65</w:t>
            </w:r>
            <w:r w:rsidR="00736681">
              <w:rPr>
                <w:webHidden/>
              </w:rPr>
              <w:fldChar w:fldCharType="end"/>
            </w:r>
          </w:hyperlink>
        </w:p>
        <w:p w14:paraId="71DD8DDB" w14:textId="4131B09A" w:rsidR="00736681" w:rsidRDefault="00926B3A">
          <w:pPr>
            <w:pStyle w:val="TOC1"/>
            <w:rPr>
              <w:rFonts w:eastAsiaTheme="minorEastAsia" w:cstheme="minorBidi"/>
              <w:b w:val="0"/>
              <w:color w:val="auto"/>
              <w:sz w:val="22"/>
            </w:rPr>
          </w:pPr>
          <w:hyperlink w:anchor="_Toc22823007" w:history="1">
            <w:r w:rsidR="00736681" w:rsidRPr="00452F36">
              <w:rPr>
                <w:rStyle w:val="Hyperlink"/>
              </w:rPr>
              <w:t>10.0 Leveraging</w:t>
            </w:r>
            <w:r w:rsidR="00736681">
              <w:rPr>
                <w:webHidden/>
              </w:rPr>
              <w:tab/>
            </w:r>
            <w:r w:rsidR="00736681">
              <w:rPr>
                <w:webHidden/>
              </w:rPr>
              <w:fldChar w:fldCharType="begin"/>
            </w:r>
            <w:r w:rsidR="00736681">
              <w:rPr>
                <w:webHidden/>
              </w:rPr>
              <w:instrText xml:space="preserve"> PAGEREF _Toc22823007 \h </w:instrText>
            </w:r>
            <w:r w:rsidR="00736681">
              <w:rPr>
                <w:webHidden/>
              </w:rPr>
            </w:r>
            <w:r w:rsidR="00736681">
              <w:rPr>
                <w:webHidden/>
              </w:rPr>
              <w:fldChar w:fldCharType="separate"/>
            </w:r>
            <w:r w:rsidR="00C416B8">
              <w:rPr>
                <w:webHidden/>
              </w:rPr>
              <w:t>67</w:t>
            </w:r>
            <w:r w:rsidR="00736681">
              <w:rPr>
                <w:webHidden/>
              </w:rPr>
              <w:fldChar w:fldCharType="end"/>
            </w:r>
          </w:hyperlink>
        </w:p>
        <w:p w14:paraId="5B980849" w14:textId="7BF192D5" w:rsidR="00736681" w:rsidRDefault="00926B3A">
          <w:pPr>
            <w:pStyle w:val="TOC1"/>
            <w:rPr>
              <w:rFonts w:eastAsiaTheme="minorEastAsia" w:cstheme="minorBidi"/>
              <w:b w:val="0"/>
              <w:color w:val="auto"/>
              <w:sz w:val="22"/>
            </w:rPr>
          </w:pPr>
          <w:hyperlink w:anchor="_Toc22823008" w:history="1">
            <w:r w:rsidR="00736681" w:rsidRPr="00452F36">
              <w:rPr>
                <w:rStyle w:val="Hyperlink"/>
              </w:rPr>
              <w:t>11.0 Program Income</w:t>
            </w:r>
            <w:r w:rsidR="00736681">
              <w:rPr>
                <w:webHidden/>
              </w:rPr>
              <w:tab/>
            </w:r>
            <w:r w:rsidR="00736681">
              <w:rPr>
                <w:webHidden/>
              </w:rPr>
              <w:fldChar w:fldCharType="begin"/>
            </w:r>
            <w:r w:rsidR="00736681">
              <w:rPr>
                <w:webHidden/>
              </w:rPr>
              <w:instrText xml:space="preserve"> PAGEREF _Toc22823008 \h </w:instrText>
            </w:r>
            <w:r w:rsidR="00736681">
              <w:rPr>
                <w:webHidden/>
              </w:rPr>
            </w:r>
            <w:r w:rsidR="00736681">
              <w:rPr>
                <w:webHidden/>
              </w:rPr>
              <w:fldChar w:fldCharType="separate"/>
            </w:r>
            <w:r w:rsidR="00C416B8">
              <w:rPr>
                <w:webHidden/>
              </w:rPr>
              <w:t>69</w:t>
            </w:r>
            <w:r w:rsidR="00736681">
              <w:rPr>
                <w:webHidden/>
              </w:rPr>
              <w:fldChar w:fldCharType="end"/>
            </w:r>
          </w:hyperlink>
        </w:p>
        <w:p w14:paraId="7282D0ED" w14:textId="3E7E336C" w:rsidR="00736681" w:rsidRDefault="00926B3A">
          <w:pPr>
            <w:pStyle w:val="TOC1"/>
            <w:rPr>
              <w:rFonts w:eastAsiaTheme="minorEastAsia" w:cstheme="minorBidi"/>
              <w:b w:val="0"/>
              <w:color w:val="auto"/>
              <w:sz w:val="22"/>
            </w:rPr>
          </w:pPr>
          <w:hyperlink w:anchor="_Toc22823009" w:history="1">
            <w:r w:rsidR="00736681" w:rsidRPr="00452F36">
              <w:rPr>
                <w:rStyle w:val="Hyperlink"/>
              </w:rPr>
              <w:t>12.0 Schedule of Expenditures and Outcomes</w:t>
            </w:r>
            <w:r w:rsidR="00736681">
              <w:rPr>
                <w:webHidden/>
              </w:rPr>
              <w:tab/>
            </w:r>
            <w:r w:rsidR="00736681">
              <w:rPr>
                <w:webHidden/>
              </w:rPr>
              <w:fldChar w:fldCharType="begin"/>
            </w:r>
            <w:r w:rsidR="00736681">
              <w:rPr>
                <w:webHidden/>
              </w:rPr>
              <w:instrText xml:space="preserve"> PAGEREF _Toc22823009 \h </w:instrText>
            </w:r>
            <w:r w:rsidR="00736681">
              <w:rPr>
                <w:webHidden/>
              </w:rPr>
            </w:r>
            <w:r w:rsidR="00736681">
              <w:rPr>
                <w:webHidden/>
              </w:rPr>
              <w:fldChar w:fldCharType="separate"/>
            </w:r>
            <w:r w:rsidR="00C416B8">
              <w:rPr>
                <w:webHidden/>
              </w:rPr>
              <w:t>71</w:t>
            </w:r>
            <w:r w:rsidR="00736681">
              <w:rPr>
                <w:webHidden/>
              </w:rPr>
              <w:fldChar w:fldCharType="end"/>
            </w:r>
          </w:hyperlink>
        </w:p>
        <w:p w14:paraId="1F961055" w14:textId="0E7271C9" w:rsidR="00736681" w:rsidRDefault="00926B3A">
          <w:pPr>
            <w:pStyle w:val="TOC1"/>
            <w:rPr>
              <w:rFonts w:eastAsiaTheme="minorEastAsia" w:cstheme="minorBidi"/>
              <w:b w:val="0"/>
              <w:color w:val="auto"/>
              <w:sz w:val="22"/>
            </w:rPr>
          </w:pPr>
          <w:hyperlink w:anchor="_Toc22823010" w:history="1">
            <w:r w:rsidR="00736681" w:rsidRPr="00452F36">
              <w:rPr>
                <w:rStyle w:val="Hyperlink"/>
              </w:rPr>
              <w:t>13.0 Minimum Threshold for Substantial Amendment</w:t>
            </w:r>
            <w:r w:rsidR="00736681">
              <w:rPr>
                <w:webHidden/>
              </w:rPr>
              <w:tab/>
            </w:r>
            <w:r w:rsidR="00736681">
              <w:rPr>
                <w:webHidden/>
              </w:rPr>
              <w:fldChar w:fldCharType="begin"/>
            </w:r>
            <w:r w:rsidR="00736681">
              <w:rPr>
                <w:webHidden/>
              </w:rPr>
              <w:instrText xml:space="preserve"> PAGEREF _Toc22823010 \h </w:instrText>
            </w:r>
            <w:r w:rsidR="00736681">
              <w:rPr>
                <w:webHidden/>
              </w:rPr>
            </w:r>
            <w:r w:rsidR="00736681">
              <w:rPr>
                <w:webHidden/>
              </w:rPr>
              <w:fldChar w:fldCharType="separate"/>
            </w:r>
            <w:r w:rsidR="00C416B8">
              <w:rPr>
                <w:webHidden/>
              </w:rPr>
              <w:t>73</w:t>
            </w:r>
            <w:r w:rsidR="00736681">
              <w:rPr>
                <w:webHidden/>
              </w:rPr>
              <w:fldChar w:fldCharType="end"/>
            </w:r>
          </w:hyperlink>
        </w:p>
        <w:p w14:paraId="5AFD46A6" w14:textId="775031C2" w:rsidR="00736681" w:rsidRDefault="00926B3A">
          <w:pPr>
            <w:pStyle w:val="TOC1"/>
            <w:rPr>
              <w:rFonts w:eastAsiaTheme="minorEastAsia" w:cstheme="minorBidi"/>
              <w:b w:val="0"/>
              <w:color w:val="auto"/>
              <w:sz w:val="22"/>
            </w:rPr>
          </w:pPr>
          <w:hyperlink w:anchor="_Toc22823011" w:history="1">
            <w:r w:rsidR="00736681" w:rsidRPr="00452F36">
              <w:rPr>
                <w:rStyle w:val="Hyperlink"/>
              </w:rPr>
              <w:t>14.0 State of North Carolina Green Building Standards for Construction and Contractor Oversight</w:t>
            </w:r>
            <w:r w:rsidR="00736681">
              <w:rPr>
                <w:webHidden/>
              </w:rPr>
              <w:tab/>
            </w:r>
            <w:r w:rsidR="00736681">
              <w:rPr>
                <w:webHidden/>
              </w:rPr>
              <w:fldChar w:fldCharType="begin"/>
            </w:r>
            <w:r w:rsidR="00736681">
              <w:rPr>
                <w:webHidden/>
              </w:rPr>
              <w:instrText xml:space="preserve"> PAGEREF _Toc22823011 \h </w:instrText>
            </w:r>
            <w:r w:rsidR="00736681">
              <w:rPr>
                <w:webHidden/>
              </w:rPr>
            </w:r>
            <w:r w:rsidR="00736681">
              <w:rPr>
                <w:webHidden/>
              </w:rPr>
              <w:fldChar w:fldCharType="separate"/>
            </w:r>
            <w:r w:rsidR="00C416B8">
              <w:rPr>
                <w:webHidden/>
              </w:rPr>
              <w:t>75</w:t>
            </w:r>
            <w:r w:rsidR="00736681">
              <w:rPr>
                <w:webHidden/>
              </w:rPr>
              <w:fldChar w:fldCharType="end"/>
            </w:r>
          </w:hyperlink>
        </w:p>
        <w:p w14:paraId="418C29DE" w14:textId="25BE104F" w:rsidR="00736681" w:rsidRDefault="00926B3A">
          <w:pPr>
            <w:pStyle w:val="TOC1"/>
            <w:rPr>
              <w:rFonts w:eastAsiaTheme="minorEastAsia" w:cstheme="minorBidi"/>
              <w:b w:val="0"/>
              <w:color w:val="auto"/>
              <w:sz w:val="22"/>
            </w:rPr>
          </w:pPr>
          <w:hyperlink w:anchor="_Toc22823012" w:history="1">
            <w:r w:rsidR="00736681" w:rsidRPr="00452F36">
              <w:rPr>
                <w:rStyle w:val="Hyperlink"/>
              </w:rPr>
              <w:t>15.0 Duplication of Benefits</w:t>
            </w:r>
            <w:r w:rsidR="00736681">
              <w:rPr>
                <w:webHidden/>
              </w:rPr>
              <w:tab/>
            </w:r>
            <w:r w:rsidR="00736681">
              <w:rPr>
                <w:webHidden/>
              </w:rPr>
              <w:fldChar w:fldCharType="begin"/>
            </w:r>
            <w:r w:rsidR="00736681">
              <w:rPr>
                <w:webHidden/>
              </w:rPr>
              <w:instrText xml:space="preserve"> PAGEREF _Toc22823012 \h </w:instrText>
            </w:r>
            <w:r w:rsidR="00736681">
              <w:rPr>
                <w:webHidden/>
              </w:rPr>
            </w:r>
            <w:r w:rsidR="00736681">
              <w:rPr>
                <w:webHidden/>
              </w:rPr>
              <w:fldChar w:fldCharType="separate"/>
            </w:r>
            <w:r w:rsidR="00C416B8">
              <w:rPr>
                <w:webHidden/>
              </w:rPr>
              <w:t>78</w:t>
            </w:r>
            <w:r w:rsidR="00736681">
              <w:rPr>
                <w:webHidden/>
              </w:rPr>
              <w:fldChar w:fldCharType="end"/>
            </w:r>
          </w:hyperlink>
        </w:p>
        <w:p w14:paraId="392F0224" w14:textId="7F75349F" w:rsidR="00736681" w:rsidRDefault="00926B3A">
          <w:pPr>
            <w:pStyle w:val="TOC1"/>
            <w:rPr>
              <w:rFonts w:eastAsiaTheme="minorEastAsia" w:cstheme="minorBidi"/>
              <w:b w:val="0"/>
              <w:color w:val="auto"/>
              <w:sz w:val="22"/>
            </w:rPr>
          </w:pPr>
          <w:hyperlink w:anchor="_Toc22823013" w:history="1">
            <w:r w:rsidR="00736681" w:rsidRPr="00452F36">
              <w:rPr>
                <w:rStyle w:val="Hyperlink"/>
              </w:rPr>
              <w:t>16.0 Broadband</w:t>
            </w:r>
            <w:r w:rsidR="00736681">
              <w:rPr>
                <w:webHidden/>
              </w:rPr>
              <w:tab/>
            </w:r>
            <w:r w:rsidR="00736681">
              <w:rPr>
                <w:webHidden/>
              </w:rPr>
              <w:fldChar w:fldCharType="begin"/>
            </w:r>
            <w:r w:rsidR="00736681">
              <w:rPr>
                <w:webHidden/>
              </w:rPr>
              <w:instrText xml:space="preserve"> PAGEREF _Toc22823013 \h </w:instrText>
            </w:r>
            <w:r w:rsidR="00736681">
              <w:rPr>
                <w:webHidden/>
              </w:rPr>
            </w:r>
            <w:r w:rsidR="00736681">
              <w:rPr>
                <w:webHidden/>
              </w:rPr>
              <w:fldChar w:fldCharType="separate"/>
            </w:r>
            <w:r w:rsidR="00C416B8">
              <w:rPr>
                <w:webHidden/>
              </w:rPr>
              <w:t>81</w:t>
            </w:r>
            <w:r w:rsidR="00736681">
              <w:rPr>
                <w:webHidden/>
              </w:rPr>
              <w:fldChar w:fldCharType="end"/>
            </w:r>
          </w:hyperlink>
        </w:p>
        <w:p w14:paraId="5B71E669" w14:textId="56EF1DA6" w:rsidR="00736681" w:rsidRDefault="00926B3A">
          <w:pPr>
            <w:pStyle w:val="TOC1"/>
            <w:rPr>
              <w:rFonts w:eastAsiaTheme="minorEastAsia" w:cstheme="minorBidi"/>
              <w:b w:val="0"/>
              <w:color w:val="auto"/>
              <w:sz w:val="22"/>
            </w:rPr>
          </w:pPr>
          <w:hyperlink w:anchor="_Toc22823014" w:history="1">
            <w:r w:rsidR="00736681" w:rsidRPr="00452F36">
              <w:rPr>
                <w:rStyle w:val="Hyperlink"/>
              </w:rPr>
              <w:t>17.0 Monitoring Standards and Procedures</w:t>
            </w:r>
            <w:r w:rsidR="00736681">
              <w:rPr>
                <w:webHidden/>
              </w:rPr>
              <w:tab/>
            </w:r>
            <w:r w:rsidR="00736681">
              <w:rPr>
                <w:webHidden/>
              </w:rPr>
              <w:fldChar w:fldCharType="begin"/>
            </w:r>
            <w:r w:rsidR="00736681">
              <w:rPr>
                <w:webHidden/>
              </w:rPr>
              <w:instrText xml:space="preserve"> PAGEREF _Toc22823014 \h </w:instrText>
            </w:r>
            <w:r w:rsidR="00736681">
              <w:rPr>
                <w:webHidden/>
              </w:rPr>
            </w:r>
            <w:r w:rsidR="00736681">
              <w:rPr>
                <w:webHidden/>
              </w:rPr>
              <w:fldChar w:fldCharType="separate"/>
            </w:r>
            <w:r w:rsidR="00C416B8">
              <w:rPr>
                <w:webHidden/>
              </w:rPr>
              <w:t>83</w:t>
            </w:r>
            <w:r w:rsidR="00736681">
              <w:rPr>
                <w:webHidden/>
              </w:rPr>
              <w:fldChar w:fldCharType="end"/>
            </w:r>
          </w:hyperlink>
        </w:p>
        <w:p w14:paraId="3BA120FD" w14:textId="00E838D4" w:rsidR="00736681" w:rsidRDefault="00926B3A">
          <w:pPr>
            <w:pStyle w:val="TOC1"/>
            <w:rPr>
              <w:rFonts w:eastAsiaTheme="minorEastAsia" w:cstheme="minorBidi"/>
              <w:b w:val="0"/>
              <w:color w:val="auto"/>
              <w:sz w:val="22"/>
            </w:rPr>
          </w:pPr>
          <w:hyperlink w:anchor="_Toc22823015" w:history="1">
            <w:r w:rsidR="00736681" w:rsidRPr="00452F36">
              <w:rPr>
                <w:rStyle w:val="Hyperlink"/>
              </w:rPr>
              <w:t>18.0 Contractor Performance Standards and Appeals Process</w:t>
            </w:r>
            <w:r w:rsidR="00736681">
              <w:rPr>
                <w:webHidden/>
              </w:rPr>
              <w:tab/>
            </w:r>
            <w:r w:rsidR="00736681">
              <w:rPr>
                <w:webHidden/>
              </w:rPr>
              <w:fldChar w:fldCharType="begin"/>
            </w:r>
            <w:r w:rsidR="00736681">
              <w:rPr>
                <w:webHidden/>
              </w:rPr>
              <w:instrText xml:space="preserve"> PAGEREF _Toc22823015 \h </w:instrText>
            </w:r>
            <w:r w:rsidR="00736681">
              <w:rPr>
                <w:webHidden/>
              </w:rPr>
            </w:r>
            <w:r w:rsidR="00736681">
              <w:rPr>
                <w:webHidden/>
              </w:rPr>
              <w:fldChar w:fldCharType="separate"/>
            </w:r>
            <w:r w:rsidR="00C416B8">
              <w:rPr>
                <w:webHidden/>
              </w:rPr>
              <w:t>87</w:t>
            </w:r>
            <w:r w:rsidR="00736681">
              <w:rPr>
                <w:webHidden/>
              </w:rPr>
              <w:fldChar w:fldCharType="end"/>
            </w:r>
          </w:hyperlink>
        </w:p>
        <w:p w14:paraId="2F7B5165" w14:textId="059D8E1D" w:rsidR="00736681" w:rsidRDefault="00926B3A">
          <w:pPr>
            <w:pStyle w:val="TOC1"/>
            <w:rPr>
              <w:rFonts w:eastAsiaTheme="minorEastAsia" w:cstheme="minorBidi"/>
              <w:b w:val="0"/>
              <w:color w:val="auto"/>
              <w:sz w:val="22"/>
            </w:rPr>
          </w:pPr>
          <w:hyperlink w:anchor="_Toc22823016" w:history="1">
            <w:r w:rsidR="00736681" w:rsidRPr="00452F36">
              <w:rPr>
                <w:rStyle w:val="Hyperlink"/>
              </w:rPr>
              <w:t>19.0 Citizen Participation Plan</w:t>
            </w:r>
            <w:r w:rsidR="00736681">
              <w:rPr>
                <w:webHidden/>
              </w:rPr>
              <w:tab/>
            </w:r>
            <w:r w:rsidR="00736681">
              <w:rPr>
                <w:webHidden/>
              </w:rPr>
              <w:fldChar w:fldCharType="begin"/>
            </w:r>
            <w:r w:rsidR="00736681">
              <w:rPr>
                <w:webHidden/>
              </w:rPr>
              <w:instrText xml:space="preserve"> PAGEREF _Toc22823016 \h </w:instrText>
            </w:r>
            <w:r w:rsidR="00736681">
              <w:rPr>
                <w:webHidden/>
              </w:rPr>
            </w:r>
            <w:r w:rsidR="00736681">
              <w:rPr>
                <w:webHidden/>
              </w:rPr>
              <w:fldChar w:fldCharType="separate"/>
            </w:r>
            <w:r w:rsidR="00C416B8">
              <w:rPr>
                <w:webHidden/>
              </w:rPr>
              <w:t>89</w:t>
            </w:r>
            <w:r w:rsidR="00736681">
              <w:rPr>
                <w:webHidden/>
              </w:rPr>
              <w:fldChar w:fldCharType="end"/>
            </w:r>
          </w:hyperlink>
        </w:p>
        <w:p w14:paraId="28EE4E1C" w14:textId="220D3BBC" w:rsidR="00736681" w:rsidRDefault="00926B3A">
          <w:pPr>
            <w:pStyle w:val="TOC2"/>
            <w:rPr>
              <w:rFonts w:eastAsiaTheme="minorEastAsia" w:cstheme="minorBidi"/>
              <w:b w:val="0"/>
              <w:noProof/>
              <w:color w:val="auto"/>
              <w:sz w:val="22"/>
            </w:rPr>
          </w:pPr>
          <w:hyperlink w:anchor="_Toc22823017" w:history="1">
            <w:r w:rsidR="00736681" w:rsidRPr="00452F36">
              <w:rPr>
                <w:rStyle w:val="Hyperlink"/>
                <w:noProof/>
              </w:rPr>
              <w:t>19.1 Encouragement of Citizen Participation and Outreach</w:t>
            </w:r>
            <w:r w:rsidR="00736681">
              <w:rPr>
                <w:noProof/>
                <w:webHidden/>
              </w:rPr>
              <w:tab/>
            </w:r>
            <w:r w:rsidR="00736681">
              <w:rPr>
                <w:noProof/>
                <w:webHidden/>
              </w:rPr>
              <w:fldChar w:fldCharType="begin"/>
            </w:r>
            <w:r w:rsidR="00736681">
              <w:rPr>
                <w:noProof/>
                <w:webHidden/>
              </w:rPr>
              <w:instrText xml:space="preserve"> PAGEREF _Toc22823017 \h </w:instrText>
            </w:r>
            <w:r w:rsidR="00736681">
              <w:rPr>
                <w:noProof/>
                <w:webHidden/>
              </w:rPr>
            </w:r>
            <w:r w:rsidR="00736681">
              <w:rPr>
                <w:noProof/>
                <w:webHidden/>
              </w:rPr>
              <w:fldChar w:fldCharType="separate"/>
            </w:r>
            <w:r w:rsidR="00C416B8">
              <w:rPr>
                <w:noProof/>
                <w:webHidden/>
              </w:rPr>
              <w:t>89</w:t>
            </w:r>
            <w:r w:rsidR="00736681">
              <w:rPr>
                <w:noProof/>
                <w:webHidden/>
              </w:rPr>
              <w:fldChar w:fldCharType="end"/>
            </w:r>
          </w:hyperlink>
        </w:p>
        <w:p w14:paraId="59374769" w14:textId="105A903E" w:rsidR="00736681" w:rsidRDefault="00926B3A">
          <w:pPr>
            <w:pStyle w:val="TOC2"/>
            <w:rPr>
              <w:rFonts w:eastAsiaTheme="minorEastAsia" w:cstheme="minorBidi"/>
              <w:b w:val="0"/>
              <w:noProof/>
              <w:color w:val="auto"/>
              <w:sz w:val="22"/>
            </w:rPr>
          </w:pPr>
          <w:hyperlink w:anchor="_Toc22823018" w:history="1">
            <w:r w:rsidR="00736681" w:rsidRPr="00452F36">
              <w:rPr>
                <w:rStyle w:val="Hyperlink"/>
                <w:noProof/>
              </w:rPr>
              <w:t>19.2 Individuals with Limited English Proficiency (LEP)</w:t>
            </w:r>
            <w:r w:rsidR="00736681">
              <w:rPr>
                <w:noProof/>
                <w:webHidden/>
              </w:rPr>
              <w:tab/>
            </w:r>
            <w:r w:rsidR="00736681">
              <w:rPr>
                <w:noProof/>
                <w:webHidden/>
              </w:rPr>
              <w:fldChar w:fldCharType="begin"/>
            </w:r>
            <w:r w:rsidR="00736681">
              <w:rPr>
                <w:noProof/>
                <w:webHidden/>
              </w:rPr>
              <w:instrText xml:space="preserve"> PAGEREF _Toc22823018 \h </w:instrText>
            </w:r>
            <w:r w:rsidR="00736681">
              <w:rPr>
                <w:noProof/>
                <w:webHidden/>
              </w:rPr>
            </w:r>
            <w:r w:rsidR="00736681">
              <w:rPr>
                <w:noProof/>
                <w:webHidden/>
              </w:rPr>
              <w:fldChar w:fldCharType="separate"/>
            </w:r>
            <w:r w:rsidR="00C416B8">
              <w:rPr>
                <w:noProof/>
                <w:webHidden/>
              </w:rPr>
              <w:t>90</w:t>
            </w:r>
            <w:r w:rsidR="00736681">
              <w:rPr>
                <w:noProof/>
                <w:webHidden/>
              </w:rPr>
              <w:fldChar w:fldCharType="end"/>
            </w:r>
          </w:hyperlink>
        </w:p>
        <w:p w14:paraId="38BB6CAC" w14:textId="5A489ABD" w:rsidR="00736681" w:rsidRDefault="00926B3A">
          <w:pPr>
            <w:pStyle w:val="TOC2"/>
            <w:rPr>
              <w:rFonts w:eastAsiaTheme="minorEastAsia" w:cstheme="minorBidi"/>
              <w:b w:val="0"/>
              <w:noProof/>
              <w:color w:val="auto"/>
              <w:sz w:val="22"/>
            </w:rPr>
          </w:pPr>
          <w:hyperlink w:anchor="_Toc22823019" w:history="1">
            <w:r w:rsidR="00736681" w:rsidRPr="00452F36">
              <w:rPr>
                <w:rStyle w:val="Hyperlink"/>
                <w:noProof/>
              </w:rPr>
              <w:t>19.3 Persons with Disabilities</w:t>
            </w:r>
            <w:r w:rsidR="00736681">
              <w:rPr>
                <w:noProof/>
                <w:webHidden/>
              </w:rPr>
              <w:tab/>
            </w:r>
            <w:r w:rsidR="00736681">
              <w:rPr>
                <w:noProof/>
                <w:webHidden/>
              </w:rPr>
              <w:fldChar w:fldCharType="begin"/>
            </w:r>
            <w:r w:rsidR="00736681">
              <w:rPr>
                <w:noProof/>
                <w:webHidden/>
              </w:rPr>
              <w:instrText xml:space="preserve"> PAGEREF _Toc22823019 \h </w:instrText>
            </w:r>
            <w:r w:rsidR="00736681">
              <w:rPr>
                <w:noProof/>
                <w:webHidden/>
              </w:rPr>
            </w:r>
            <w:r w:rsidR="00736681">
              <w:rPr>
                <w:noProof/>
                <w:webHidden/>
              </w:rPr>
              <w:fldChar w:fldCharType="separate"/>
            </w:r>
            <w:r w:rsidR="00C416B8">
              <w:rPr>
                <w:noProof/>
                <w:webHidden/>
              </w:rPr>
              <w:t>90</w:t>
            </w:r>
            <w:r w:rsidR="00736681">
              <w:rPr>
                <w:noProof/>
                <w:webHidden/>
              </w:rPr>
              <w:fldChar w:fldCharType="end"/>
            </w:r>
          </w:hyperlink>
        </w:p>
        <w:p w14:paraId="0944E10C" w14:textId="79BFD59D" w:rsidR="00736681" w:rsidRDefault="00926B3A">
          <w:pPr>
            <w:pStyle w:val="TOC2"/>
            <w:rPr>
              <w:rFonts w:eastAsiaTheme="minorEastAsia" w:cstheme="minorBidi"/>
              <w:b w:val="0"/>
              <w:noProof/>
              <w:color w:val="auto"/>
              <w:sz w:val="22"/>
            </w:rPr>
          </w:pPr>
          <w:hyperlink w:anchor="_Toc22823020" w:history="1">
            <w:r w:rsidR="00736681" w:rsidRPr="00452F36">
              <w:rPr>
                <w:rStyle w:val="Hyperlink"/>
                <w:noProof/>
              </w:rPr>
              <w:t>19.4 Response to Citizen Complaints and Appeals</w:t>
            </w:r>
            <w:r w:rsidR="00736681">
              <w:rPr>
                <w:noProof/>
                <w:webHidden/>
              </w:rPr>
              <w:tab/>
            </w:r>
            <w:r w:rsidR="00736681">
              <w:rPr>
                <w:noProof/>
                <w:webHidden/>
              </w:rPr>
              <w:fldChar w:fldCharType="begin"/>
            </w:r>
            <w:r w:rsidR="00736681">
              <w:rPr>
                <w:noProof/>
                <w:webHidden/>
              </w:rPr>
              <w:instrText xml:space="preserve"> PAGEREF _Toc22823020 \h </w:instrText>
            </w:r>
            <w:r w:rsidR="00736681">
              <w:rPr>
                <w:noProof/>
                <w:webHidden/>
              </w:rPr>
            </w:r>
            <w:r w:rsidR="00736681">
              <w:rPr>
                <w:noProof/>
                <w:webHidden/>
              </w:rPr>
              <w:fldChar w:fldCharType="separate"/>
            </w:r>
            <w:r w:rsidR="00C416B8">
              <w:rPr>
                <w:noProof/>
                <w:webHidden/>
              </w:rPr>
              <w:t>90</w:t>
            </w:r>
            <w:r w:rsidR="00736681">
              <w:rPr>
                <w:noProof/>
                <w:webHidden/>
              </w:rPr>
              <w:fldChar w:fldCharType="end"/>
            </w:r>
          </w:hyperlink>
        </w:p>
        <w:p w14:paraId="327A45AE" w14:textId="07A2EE22" w:rsidR="00736681" w:rsidRDefault="00926B3A">
          <w:pPr>
            <w:pStyle w:val="TOC2"/>
            <w:rPr>
              <w:rFonts w:eastAsiaTheme="minorEastAsia" w:cstheme="minorBidi"/>
              <w:b w:val="0"/>
              <w:noProof/>
              <w:color w:val="auto"/>
              <w:sz w:val="22"/>
            </w:rPr>
          </w:pPr>
          <w:hyperlink w:anchor="_Toc22823021" w:history="1">
            <w:r w:rsidR="00736681" w:rsidRPr="00452F36">
              <w:rPr>
                <w:rStyle w:val="Hyperlink"/>
                <w:noProof/>
              </w:rPr>
              <w:t>19.5 Public Notice, Comment Period and Website</w:t>
            </w:r>
            <w:r w:rsidR="00736681">
              <w:rPr>
                <w:noProof/>
                <w:webHidden/>
              </w:rPr>
              <w:tab/>
            </w:r>
            <w:r w:rsidR="00736681">
              <w:rPr>
                <w:noProof/>
                <w:webHidden/>
              </w:rPr>
              <w:fldChar w:fldCharType="begin"/>
            </w:r>
            <w:r w:rsidR="00736681">
              <w:rPr>
                <w:noProof/>
                <w:webHidden/>
              </w:rPr>
              <w:instrText xml:space="preserve"> PAGEREF _Toc22823021 \h </w:instrText>
            </w:r>
            <w:r w:rsidR="00736681">
              <w:rPr>
                <w:noProof/>
                <w:webHidden/>
              </w:rPr>
            </w:r>
            <w:r w:rsidR="00736681">
              <w:rPr>
                <w:noProof/>
                <w:webHidden/>
              </w:rPr>
              <w:fldChar w:fldCharType="separate"/>
            </w:r>
            <w:r w:rsidR="00C416B8">
              <w:rPr>
                <w:noProof/>
                <w:webHidden/>
              </w:rPr>
              <w:t>91</w:t>
            </w:r>
            <w:r w:rsidR="00736681">
              <w:rPr>
                <w:noProof/>
                <w:webHidden/>
              </w:rPr>
              <w:fldChar w:fldCharType="end"/>
            </w:r>
          </w:hyperlink>
        </w:p>
        <w:p w14:paraId="6D0D8184" w14:textId="12E2FF22" w:rsidR="00CB2889" w:rsidRPr="00D979F6" w:rsidRDefault="008B704D" w:rsidP="001A76F8">
          <w:pPr>
            <w:rPr>
              <w:rFonts w:cs="Arial"/>
              <w:bCs/>
              <w:sz w:val="20"/>
              <w:szCs w:val="20"/>
            </w:rPr>
          </w:pPr>
          <w:r w:rsidRPr="00D979F6">
            <w:rPr>
              <w:rFonts w:cs="Arial"/>
              <w:sz w:val="20"/>
              <w:szCs w:val="20"/>
            </w:rPr>
            <w:fldChar w:fldCharType="end"/>
          </w:r>
        </w:p>
      </w:sdtContent>
    </w:sdt>
    <w:p w14:paraId="54600110" w14:textId="7D23FC90" w:rsidR="00964ED2" w:rsidRDefault="00964ED2" w:rsidP="00F103E2">
      <w:pPr>
        <w:pStyle w:val="BodyText"/>
      </w:pPr>
    </w:p>
    <w:p w14:paraId="412771B8" w14:textId="77777777" w:rsidR="00964ED2" w:rsidRDefault="00964ED2" w:rsidP="00964ED2">
      <w:pPr>
        <w:pStyle w:val="BodyText"/>
      </w:pPr>
    </w:p>
    <w:p w14:paraId="4C1C718F" w14:textId="068A27C2" w:rsidR="00964ED2" w:rsidRDefault="00964ED2" w:rsidP="00964ED2">
      <w:pPr>
        <w:pStyle w:val="BodyText"/>
        <w:widowControl/>
        <w:spacing w:before="5000"/>
        <w:jc w:val="center"/>
        <w:sectPr w:rsidR="00964ED2" w:rsidSect="00964ED2">
          <w:pgSz w:w="12240" w:h="15840"/>
          <w:pgMar w:top="1440" w:right="1440" w:bottom="1440" w:left="1440" w:header="720" w:footer="720" w:gutter="0"/>
          <w:pgNumType w:fmt="lowerRoman"/>
          <w:cols w:space="720"/>
        </w:sectPr>
      </w:pPr>
    </w:p>
    <w:p w14:paraId="07A49DDA" w14:textId="77777777" w:rsidR="00B363B6" w:rsidRPr="00312C14" w:rsidRDefault="00B363B6" w:rsidP="004212B2">
      <w:pPr>
        <w:pStyle w:val="Heading1"/>
      </w:pPr>
      <w:bookmarkStart w:id="0" w:name="_Toc21447593"/>
      <w:bookmarkStart w:id="1" w:name="_Toc22822983"/>
      <w:r w:rsidRPr="00B363B6">
        <w:lastRenderedPageBreak/>
        <w:t>Summary</w:t>
      </w:r>
      <w:r w:rsidRPr="00312C14">
        <w:t xml:space="preserve"> of</w:t>
      </w:r>
      <w:r w:rsidRPr="00312C14">
        <w:rPr>
          <w:spacing w:val="-3"/>
        </w:rPr>
        <w:t xml:space="preserve"> Action Plan </w:t>
      </w:r>
      <w:r w:rsidRPr="004212B2">
        <w:t>Changes</w:t>
      </w:r>
      <w:bookmarkEnd w:id="0"/>
      <w:bookmarkEnd w:id="1"/>
    </w:p>
    <w:p w14:paraId="51487023" w14:textId="77777777" w:rsidR="00B363B6" w:rsidRDefault="00B363B6" w:rsidP="00B363B6">
      <w:pPr>
        <w:pStyle w:val="BodyText"/>
      </w:pPr>
      <w:r w:rsidRPr="003F05EA">
        <w:t xml:space="preserve">The purpose of </w:t>
      </w:r>
      <w:r>
        <w:t xml:space="preserve">Substantial </w:t>
      </w:r>
      <w:r w:rsidRPr="003F05EA">
        <w:t>Action Plan Amendment 5 is to formally identify the North Carolina Office of Recovery and Resiliency (NCORR)</w:t>
      </w:r>
      <w:r>
        <w:t>, a division of the NC Department of Public Safety (NCDPS)</w:t>
      </w:r>
      <w:r w:rsidRPr="003F05EA">
        <w:t xml:space="preserve"> as the direct recipient of U.S. Department of Housing and Urban Development (HUD) Community Development Block Grant – Disaster Recovery (CDBG-DR) funds. Previously, NCORR administered programs on behalf of the North Carolina Department of Commerce (</w:t>
      </w:r>
      <w:r>
        <w:t>NC</w:t>
      </w:r>
      <w:r w:rsidRPr="003F05EA">
        <w:t>D</w:t>
      </w:r>
      <w:r>
        <w:t>O</w:t>
      </w:r>
      <w:r w:rsidRPr="003F05EA">
        <w:t>C</w:t>
      </w:r>
      <w:r>
        <w:t>)</w:t>
      </w:r>
      <w:r w:rsidRPr="003F05EA">
        <w:t>. NCORR’s role as grantee</w:t>
      </w:r>
      <w:r>
        <w:t>,</w:t>
      </w:r>
      <w:r w:rsidRPr="003F05EA">
        <w:t xml:space="preserve"> as well as its relationship to </w:t>
      </w:r>
      <w:r>
        <w:t>NC</w:t>
      </w:r>
      <w:r w:rsidRPr="003F05EA">
        <w:t>D</w:t>
      </w:r>
      <w:r>
        <w:t>O</w:t>
      </w:r>
      <w:r w:rsidRPr="003F05EA">
        <w:t>C</w:t>
      </w:r>
      <w:r>
        <w:t>,</w:t>
      </w:r>
      <w:r w:rsidRPr="003F05EA">
        <w:t xml:space="preserve"> is upda</w:t>
      </w:r>
      <w:r>
        <w:t>ted throughout the Action Plan.</w:t>
      </w:r>
    </w:p>
    <w:p w14:paraId="6302D48A" w14:textId="77777777" w:rsidR="00B363B6" w:rsidRPr="007136B6" w:rsidRDefault="00B363B6" w:rsidP="00B363B6">
      <w:pPr>
        <w:pStyle w:val="BodyText"/>
      </w:pPr>
    </w:p>
    <w:p w14:paraId="7EA0AC90" w14:textId="68148580" w:rsidR="00B363B6" w:rsidRPr="00F72029" w:rsidRDefault="00B363B6" w:rsidP="00B363B6">
      <w:pPr>
        <w:pStyle w:val="BodyText"/>
        <w:rPr>
          <w:spacing w:val="-2"/>
        </w:rPr>
      </w:pPr>
      <w:r w:rsidRPr="00F72029">
        <w:rPr>
          <w:spacing w:val="-2"/>
        </w:rPr>
        <w:t>Additionally, the Action Plan is revised to include a definition for “emergency repairs” undertaken by homeowners impacted by Hurricane Matthew. Homeowners affected by this change to the Action Plan began repair work on their damaged homes prior to guidance from NCORR or other coordinating State agency and continued repairs after the application period to protect, repair, or restore the property after the effects of the storm. The applicability of Emergency Repairs, applicant eligibility for reimbursement for such repairs, and participating homeowner requirements will be set forth in the ReBuild NC Single-Family Housing Manual. Further changes incorporated in this Action Plan Amendment include clarification on program delivery for the Multi-Family Rental Housing Program, timeline changes for the Small Rental Repair Program, clarifications on program policy for the Buyout and Acquisition Programs, changes to funding caps for the Homeowner Recovery Program, and Citizen Participation Plan Updates.</w:t>
      </w:r>
    </w:p>
    <w:p w14:paraId="750908DF" w14:textId="77777777" w:rsidR="00B363B6" w:rsidRDefault="00B363B6" w:rsidP="00B363B6">
      <w:pPr>
        <w:pStyle w:val="BodyText"/>
      </w:pPr>
    </w:p>
    <w:p w14:paraId="76A636E3" w14:textId="0DC2A174" w:rsidR="00B363B6" w:rsidRDefault="00B363B6" w:rsidP="00B363B6">
      <w:pPr>
        <w:pStyle w:val="BodyText"/>
      </w:pPr>
      <w:r>
        <w:t xml:space="preserve">A significant change to the program includes the addition of Columbus and Bladen Counties to the Most Impacted and Distressed (MID) areas. The HUD requirement to expend 80% of CDBG-DR funds within MID areas remains, therefore a portion of the allocation for all MID counties now includes expenditures in Columbus and Bladen Counties. Finally, the Action Plan Amendment adjusts allocations to programming after reviewing program participation and current recovery needs. The updated allocations are included in a summary table at </w:t>
      </w:r>
      <w:r w:rsidR="008A069D">
        <w:fldChar w:fldCharType="begin"/>
      </w:r>
      <w:r w:rsidR="008A069D">
        <w:instrText xml:space="preserve"> REF _Ref21523348 \h </w:instrText>
      </w:r>
      <w:r w:rsidR="008A069D">
        <w:fldChar w:fldCharType="separate"/>
      </w:r>
      <w:r w:rsidR="00C416B8">
        <w:t xml:space="preserve">Table </w:t>
      </w:r>
      <w:r w:rsidR="00C416B8">
        <w:rPr>
          <w:noProof/>
        </w:rPr>
        <w:t>1</w:t>
      </w:r>
      <w:r w:rsidR="008A069D">
        <w:fldChar w:fldCharType="end"/>
      </w:r>
      <w:r>
        <w:t>.</w:t>
      </w:r>
    </w:p>
    <w:p w14:paraId="1EEF0356" w14:textId="77777777" w:rsidR="00B363B6" w:rsidRPr="002C42D3" w:rsidRDefault="00B363B6" w:rsidP="004212B2">
      <w:pPr>
        <w:pStyle w:val="Heading2"/>
      </w:pPr>
      <w:bookmarkStart w:id="2" w:name="_Toc22822984"/>
      <w:r w:rsidRPr="002C42D3">
        <w:t>Action Plan Amendment 5</w:t>
      </w:r>
      <w:bookmarkEnd w:id="2"/>
    </w:p>
    <w:p w14:paraId="525FB0CA" w14:textId="77777777" w:rsidR="00B363B6" w:rsidRPr="003F05EA" w:rsidRDefault="00B363B6" w:rsidP="00C95E5E">
      <w:pPr>
        <w:pStyle w:val="Heading3"/>
      </w:pPr>
      <w:r w:rsidRPr="003F05EA">
        <w:t>Transition of Grantee Responsibilities to the North Carolina Office of Recovery and Resiliency</w:t>
      </w:r>
    </w:p>
    <w:p w14:paraId="3C0E1837" w14:textId="0F7045E3" w:rsidR="00B363B6" w:rsidRDefault="00B363B6" w:rsidP="00B363B6">
      <w:pPr>
        <w:pStyle w:val="BodyText"/>
      </w:pPr>
      <w:r>
        <w:t>Previously</w:t>
      </w:r>
      <w:r w:rsidRPr="003F05EA">
        <w:t xml:space="preserve">, </w:t>
      </w:r>
      <w:r>
        <w:t>NC</w:t>
      </w:r>
      <w:r w:rsidRPr="003F05EA">
        <w:t>D</w:t>
      </w:r>
      <w:r>
        <w:t>O</w:t>
      </w:r>
      <w:r w:rsidRPr="003F05EA">
        <w:t xml:space="preserve">C </w:t>
      </w:r>
      <w:r>
        <w:t>participated in</w:t>
      </w:r>
      <w:r w:rsidRPr="003F05EA">
        <w:t xml:space="preserve"> a Grantee relationship with the U.S. Department of Housing and Urban Development (HUD)</w:t>
      </w:r>
      <w:r>
        <w:t xml:space="preserve"> for the receipt of Community Development Block Grant – Disaster Recovery (CDBG-DR) funds</w:t>
      </w:r>
      <w:r w:rsidRPr="003F05EA">
        <w:t xml:space="preserve">. However, NCORR was subgranted CDBG-DR funds and has been administering programs in the role of subgrantee on behalf of </w:t>
      </w:r>
      <w:r>
        <w:t>NC</w:t>
      </w:r>
      <w:r w:rsidRPr="003F05EA">
        <w:t>D</w:t>
      </w:r>
      <w:r>
        <w:t>O</w:t>
      </w:r>
      <w:r w:rsidRPr="003F05EA">
        <w:t xml:space="preserve">C. </w:t>
      </w:r>
      <w:r w:rsidRPr="00167C04">
        <w:t>Effective July 1, 2019, NCORR</w:t>
      </w:r>
      <w:r>
        <w:t>, an office within the North Carolina Department of Public Safety (NCDPS),</w:t>
      </w:r>
      <w:r w:rsidRPr="003F05EA">
        <w:t xml:space="preserve"> has assumed Grantee responsibilities and has formed a Grantee relationship with HUD. Throughout the Action Plan, references to the Grantee are now construed to refer to NCORR. NCORR has agreed to the necessary “Certifications, Waivers, and Alternative Requirements” set forth for this CDBG-DR allocation. These certifications are found in Appendix A of the Action Plan. </w:t>
      </w:r>
    </w:p>
    <w:p w14:paraId="4218A80C" w14:textId="77777777" w:rsidR="00B363B6" w:rsidRDefault="00B363B6" w:rsidP="00C95E5E">
      <w:pPr>
        <w:pStyle w:val="Heading3"/>
      </w:pPr>
      <w:r>
        <w:lastRenderedPageBreak/>
        <w:t>Duplication</w:t>
      </w:r>
      <w:r w:rsidRPr="007136B6">
        <w:t xml:space="preserve"> of </w:t>
      </w:r>
      <w:r>
        <w:t>Benefits Policy Change</w:t>
      </w:r>
    </w:p>
    <w:p w14:paraId="46F39F83" w14:textId="0FF65C80" w:rsidR="00B363B6" w:rsidRDefault="00B363B6" w:rsidP="00B363B6">
      <w:pPr>
        <w:pStyle w:val="BodyText"/>
      </w:pPr>
      <w:r>
        <w:t xml:space="preserve">On June 20, 2019, HUD published two Federal Register (FR) notices on the calculation of Duplication of Benefits (DOB): 84 FR 28836 (here after referred to as the “DOB Notice”) and 84 FR 28848 (here after referred to as the “DOB Implementation Notice”). After reviewing the notices, NCORR is updating its DOB policy to comply with the new guidance. A detailed explanation of the DOB Notice and its applicability to NCORR programming, specifically for single-family homeowner recovery programs, is </w:t>
      </w:r>
      <w:r w:rsidRPr="004C16CA">
        <w:t xml:space="preserve">found at Page </w:t>
      </w:r>
      <w:r w:rsidR="004C16CA" w:rsidRPr="004C16CA">
        <w:t>77</w:t>
      </w:r>
      <w:r w:rsidRPr="004C16CA">
        <w:t xml:space="preserve"> of the</w:t>
      </w:r>
      <w:r>
        <w:t xml:space="preserve"> Action Plan. </w:t>
      </w:r>
    </w:p>
    <w:p w14:paraId="0B3B458D" w14:textId="77777777" w:rsidR="00B363B6" w:rsidRDefault="00B363B6" w:rsidP="00B363B6">
      <w:pPr>
        <w:pStyle w:val="BodyText"/>
      </w:pPr>
    </w:p>
    <w:p w14:paraId="7BE7E758" w14:textId="77777777" w:rsidR="00B363B6" w:rsidRDefault="00B363B6" w:rsidP="00B363B6">
      <w:pPr>
        <w:pStyle w:val="BodyText"/>
      </w:pPr>
      <w:r>
        <w:t xml:space="preserve">As a part of HUD’s implementation requirements, NCORR has reviewed the unmet need based on the current program applicants which have a declined, cancelled, or active loan with a balance which may be cancelled. </w:t>
      </w:r>
    </w:p>
    <w:p w14:paraId="0AA312DC" w14:textId="77777777" w:rsidR="00B363B6" w:rsidRDefault="00B363B6" w:rsidP="00B363B6">
      <w:pPr>
        <w:pStyle w:val="BodyText"/>
      </w:pPr>
    </w:p>
    <w:p w14:paraId="2D172703" w14:textId="2C2C8658" w:rsidR="00B363B6" w:rsidRDefault="00B363B6" w:rsidP="00B363B6">
      <w:pPr>
        <w:pStyle w:val="BodyText"/>
      </w:pPr>
      <w:r w:rsidRPr="009C252E">
        <w:t>The Program will recalculate awards which have been comp</w:t>
      </w:r>
      <w:r>
        <w:t>l</w:t>
      </w:r>
      <w:r w:rsidRPr="009C252E">
        <w:t>eted prior to the implementation of this new policy and will issue new award letters as appropriate and subject to all program caps.</w:t>
      </w:r>
      <w:r w:rsidR="00911DFF">
        <w:t xml:space="preserve"> </w:t>
      </w:r>
      <w:r w:rsidRPr="009C252E">
        <w:t>Reimbursement Only Awards that have already reached the maximum allowable cap or for which the applicants have an open and undisbursed subsidized loans will not be recalculated.</w:t>
      </w:r>
    </w:p>
    <w:p w14:paraId="7FC45CF3" w14:textId="77777777" w:rsidR="00B363B6" w:rsidRDefault="00B363B6" w:rsidP="00C95E5E">
      <w:pPr>
        <w:pStyle w:val="Heading3"/>
      </w:pPr>
      <w:r>
        <w:t>Method of Program Delivery</w:t>
      </w:r>
    </w:p>
    <w:p w14:paraId="2B2ECFBD" w14:textId="391FE142" w:rsidR="00B363B6" w:rsidRDefault="00B363B6" w:rsidP="00B363B6">
      <w:pPr>
        <w:pStyle w:val="BodyText"/>
      </w:pPr>
      <w:r>
        <w:t xml:space="preserve">NCORR, in coordination with the impacted counties, have revised the program delivery matrix to accurately reflect NCORR’s role in program delivery. This section is also updated to remove the Tier 1 and Tier 2 </w:t>
      </w:r>
      <w:r w:rsidRPr="004C16CA">
        <w:t xml:space="preserve">designations for counties in favor of MID and Non-MID designations. </w:t>
      </w:r>
      <w:r w:rsidR="00C0473D" w:rsidRPr="004C16CA">
        <w:t xml:space="preserve">MID refers to the designation assigned by HUD for “most impacted and distressed” area. </w:t>
      </w:r>
      <w:r w:rsidR="00C0473D">
        <w:t xml:space="preserve">HUD defines MID areas as counties that are eligible to receive FEMA Individual Assistance (IA) funds, have a housing recovery need greater than $13 million after other funds to repair have been received. </w:t>
      </w:r>
      <w:r w:rsidRPr="004C16CA">
        <w:t>HUD requires that 80% of CDBG-DR funds for this allocation are spent in MID areas. These updates are located on Page 4</w:t>
      </w:r>
      <w:r w:rsidR="004C16CA" w:rsidRPr="004C16CA">
        <w:t>5</w:t>
      </w:r>
      <w:r w:rsidRPr="004C16CA">
        <w:t>. The updated responsibility matrix is included on Page 4</w:t>
      </w:r>
      <w:r w:rsidR="004C16CA" w:rsidRPr="004C16CA">
        <w:t>6</w:t>
      </w:r>
      <w:r w:rsidRPr="004C16CA">
        <w:t>.</w:t>
      </w:r>
    </w:p>
    <w:p w14:paraId="79FA6828" w14:textId="77777777" w:rsidR="00B363B6" w:rsidRDefault="00B363B6" w:rsidP="00C95E5E">
      <w:pPr>
        <w:pStyle w:val="Heading3"/>
      </w:pPr>
      <w:r>
        <w:t>Rehabilitation Assistance Minimum Award</w:t>
      </w:r>
    </w:p>
    <w:p w14:paraId="167ABBA6" w14:textId="6D64FE3E" w:rsidR="00B363B6" w:rsidRDefault="00B363B6" w:rsidP="00B363B6">
      <w:pPr>
        <w:pStyle w:val="BodyText"/>
      </w:pPr>
      <w:r w:rsidRPr="000954EB">
        <w:t xml:space="preserve">The minimum award provided in the Single Family Homeowner Repair Program is $1,000. Homeowners with less than $1,000 in rehabilitation </w:t>
      </w:r>
      <w:r w:rsidRPr="004C16CA">
        <w:t>assistance are not eligible for the Single Family Homeowner Repair Program. The rehabilitation minimum was included in a previous Action Plan amendment, but is clarified in this Action Plan amendment on Page 5</w:t>
      </w:r>
      <w:r w:rsidR="004C16CA" w:rsidRPr="004C16CA">
        <w:t>0</w:t>
      </w:r>
      <w:r w:rsidRPr="004C16CA">
        <w:t>.</w:t>
      </w:r>
    </w:p>
    <w:p w14:paraId="52850A89" w14:textId="77777777" w:rsidR="00B363B6" w:rsidRPr="003F05EA" w:rsidRDefault="00B363B6" w:rsidP="00C95E5E">
      <w:pPr>
        <w:pStyle w:val="Heading3"/>
      </w:pPr>
      <w:r w:rsidRPr="003F05EA">
        <w:t>Emergency Repairs</w:t>
      </w:r>
    </w:p>
    <w:p w14:paraId="54F2094D" w14:textId="3AA1738E" w:rsidR="00B363B6" w:rsidRDefault="00B363B6" w:rsidP="00B363B6">
      <w:pPr>
        <w:pStyle w:val="BodyText"/>
      </w:pPr>
      <w:r w:rsidRPr="003F05EA">
        <w:t xml:space="preserve">This Action Plan Amendment modifies language specific to the Reimbursement track of the Homeowner Recovery Program to define Emergency Repairs undertaken by eligible homeowners. The </w:t>
      </w:r>
      <w:r>
        <w:t>previous</w:t>
      </w:r>
      <w:r w:rsidRPr="003F05EA">
        <w:t xml:space="preserve"> </w:t>
      </w:r>
      <w:r w:rsidRPr="004C16CA">
        <w:t xml:space="preserve">language in the Action Plan allowed for reimbursement of certain expenses that “were incurred prior to application for assistance to the program or September 14, 2018, whichever occurred first.” Language modifying this condition for participation in the Reimbursement track is added to Page </w:t>
      </w:r>
      <w:r w:rsidR="004C16CA" w:rsidRPr="004C16CA">
        <w:t>48</w:t>
      </w:r>
      <w:r w:rsidRPr="004C16CA">
        <w:t xml:space="preserve"> of the Action</w:t>
      </w:r>
      <w:r w:rsidRPr="003F05EA">
        <w:t xml:space="preserve"> Plan</w:t>
      </w:r>
      <w:r>
        <w:t xml:space="preserve"> as follows</w:t>
      </w:r>
      <w:r w:rsidRPr="003F05EA">
        <w:t>:</w:t>
      </w:r>
    </w:p>
    <w:p w14:paraId="645BBF83" w14:textId="77777777" w:rsidR="00B363B6" w:rsidRPr="003F05EA" w:rsidRDefault="00B363B6" w:rsidP="00B363B6">
      <w:pPr>
        <w:pStyle w:val="BodyText"/>
      </w:pPr>
    </w:p>
    <w:p w14:paraId="2ECEFE0D" w14:textId="77777777" w:rsidR="00B363B6" w:rsidRDefault="00B363B6" w:rsidP="00F00D7E">
      <w:pPr>
        <w:pStyle w:val="BodyText"/>
        <w:ind w:left="720"/>
      </w:pPr>
      <w:r w:rsidRPr="003F05EA">
        <w:rPr>
          <w:b/>
        </w:rPr>
        <w:t>“</w:t>
      </w:r>
      <w:r w:rsidRPr="003F05EA">
        <w:t xml:space="preserve">Homeowners that performed Emergency Repairs after the </w:t>
      </w:r>
      <w:r>
        <w:t>“stop work” period (from the time of the application until completion of the Tier II environmental review)</w:t>
      </w:r>
      <w:r w:rsidRPr="003F05EA">
        <w:t xml:space="preserve"> may still be eligible for assistance following a review of the scope of the repairs. Emergency Repairs are defined at 24 CFR Part 58.34(a)(10) as </w:t>
      </w:r>
      <w:r>
        <w:t>repairs</w:t>
      </w:r>
      <w:r w:rsidRPr="003F05EA">
        <w:t xml:space="preserve"> that </w:t>
      </w:r>
      <w:r>
        <w:t>‘</w:t>
      </w:r>
      <w:r w:rsidRPr="003F05EA">
        <w:t>do not alter environmental conditions and that are necessary only to arrest the effects from a state or federally declared public disaster or imminent threats to the public safety including those resulting from physical deterioration</w:t>
      </w:r>
      <w:r>
        <w:t>’</w:t>
      </w:r>
      <w:r w:rsidRPr="003F05EA">
        <w:t>.</w:t>
      </w:r>
    </w:p>
    <w:p w14:paraId="55F4FD0E" w14:textId="77777777" w:rsidR="00B363B6" w:rsidRPr="003F05EA" w:rsidRDefault="00B363B6" w:rsidP="00F00D7E">
      <w:pPr>
        <w:pStyle w:val="BodyText"/>
        <w:ind w:left="720"/>
      </w:pPr>
    </w:p>
    <w:p w14:paraId="329CF51A" w14:textId="77777777" w:rsidR="00B363B6" w:rsidRDefault="00B363B6" w:rsidP="00F00D7E">
      <w:pPr>
        <w:pStyle w:val="BodyText"/>
        <w:ind w:left="720"/>
      </w:pPr>
      <w:r w:rsidRPr="003F05EA">
        <w:t xml:space="preserve">Homeowners that performed Emergency Repairs </w:t>
      </w:r>
      <w:r>
        <w:t xml:space="preserve">during the “stop work” period will </w:t>
      </w:r>
      <w:r w:rsidRPr="003F05EA">
        <w:t xml:space="preserve">be asked to submit documentation demonstrating that the repairs performed comply with 24 CFR Part 58.34(a)(10). </w:t>
      </w:r>
      <w:r>
        <w:t>Homeowner-provided d</w:t>
      </w:r>
      <w:r w:rsidRPr="003F05EA">
        <w:t xml:space="preserve">ocumentation will be reviewed to determine eligibility to participate in the program. Participating homeowners must certify that their repairs meet the definition of Emergency Repairs before receiving reimbursement funding. </w:t>
      </w:r>
      <w:r>
        <w:t>Emergency Repair s</w:t>
      </w:r>
      <w:r w:rsidRPr="003F05EA">
        <w:t xml:space="preserve">cope items eligible for reimbursement, the </w:t>
      </w:r>
      <w:r>
        <w:t xml:space="preserve">ReBuild NC </w:t>
      </w:r>
      <w:r w:rsidRPr="003F05EA">
        <w:t xml:space="preserve">review process for eligibility, and homeowner certification forms will be </w:t>
      </w:r>
      <w:r>
        <w:t xml:space="preserve">incorporated </w:t>
      </w:r>
      <w:r w:rsidRPr="003F05EA">
        <w:t>in the ReBuild NC Single-Family Housing Manual.”</w:t>
      </w:r>
    </w:p>
    <w:p w14:paraId="54992E38" w14:textId="77777777" w:rsidR="00B363B6" w:rsidRDefault="00B363B6" w:rsidP="00C95E5E">
      <w:pPr>
        <w:pStyle w:val="Heading3"/>
      </w:pPr>
      <w:r>
        <w:t>Multi-Family Rental Housing Program</w:t>
      </w:r>
    </w:p>
    <w:p w14:paraId="138EF35D" w14:textId="0FF779C7" w:rsidR="00B363B6" w:rsidRDefault="00B363B6" w:rsidP="00B363B6">
      <w:pPr>
        <w:pStyle w:val="BodyText"/>
      </w:pPr>
      <w:r>
        <w:t xml:space="preserve">To administer and execute the Multi-Family Rental Housing Program, NCORR will enter into a subrecipient agreement with the North Carolina Housing Finance Authority (NCHFA). NCORR will subgrant </w:t>
      </w:r>
      <w:r w:rsidRPr="00EC70F1">
        <w:t>$</w:t>
      </w:r>
      <w:r>
        <w:t>18</w:t>
      </w:r>
      <w:r w:rsidRPr="00EC70F1">
        <w:t>,204,256</w:t>
      </w:r>
      <w:r>
        <w:t xml:space="preserve"> to NCHFA through a subrecipient agreement and will monitor NCHFA’s execution and </w:t>
      </w:r>
      <w:r w:rsidRPr="00273C30">
        <w:t xml:space="preserve">administration of the Multi-Family Rental Housing Program. </w:t>
      </w:r>
      <w:r>
        <w:t xml:space="preserve">An additional $5 million is allocated to the program to allow funding for additional projects, as they are identified and approved by NCORR. </w:t>
      </w:r>
      <w:r w:rsidRPr="00273C30">
        <w:t xml:space="preserve">Additionally, NCORR has clarified that one for one replacement of Multi-Family Rental Housing is allowable to rebuild affordable housing out of the 100-year floodplain. Additions to the Action Plan specifying NCHFA’s role in administering the Multi-Family Rental Housing Program are </w:t>
      </w:r>
      <w:r w:rsidRPr="004C16CA">
        <w:t>found at Page 5</w:t>
      </w:r>
      <w:r w:rsidR="004C16CA" w:rsidRPr="004C16CA">
        <w:t>3</w:t>
      </w:r>
      <w:r w:rsidRPr="004C16CA">
        <w:t xml:space="preserve"> of the</w:t>
      </w:r>
      <w:r w:rsidRPr="00273C30">
        <w:t xml:space="preserve"> Action Plan.</w:t>
      </w:r>
    </w:p>
    <w:p w14:paraId="18636BFB" w14:textId="77777777" w:rsidR="00B363B6" w:rsidRDefault="00B363B6" w:rsidP="00C95E5E">
      <w:pPr>
        <w:pStyle w:val="Heading3"/>
      </w:pPr>
      <w:r>
        <w:t>Temporary Relocation Assistance</w:t>
      </w:r>
    </w:p>
    <w:p w14:paraId="39324670" w14:textId="46E7A72D" w:rsidR="00B363B6" w:rsidRPr="00830D58" w:rsidRDefault="00B363B6" w:rsidP="00B363B6">
      <w:pPr>
        <w:pStyle w:val="BodyText"/>
      </w:pPr>
      <w:r>
        <w:t>Temporary Relocation Assistance (TRA) eligibility is expanded from low- to moderate-income (LMI) applicants only to owner-occupants and households earning less than 120% area median income (</w:t>
      </w:r>
      <w:r w:rsidRPr="004C16CA">
        <w:t>AMI). Owner-occupants and households earning more than 120% AMI may qualify for TRA assistance if a hardship is demonstrated by the program applicant. Clarification on TRA is found on Page 5</w:t>
      </w:r>
      <w:r w:rsidR="004C16CA" w:rsidRPr="004C16CA">
        <w:t>0</w:t>
      </w:r>
      <w:r w:rsidRPr="004C16CA">
        <w:t xml:space="preserve"> of</w:t>
      </w:r>
      <w:r>
        <w:t xml:space="preserve"> the Action Plan.</w:t>
      </w:r>
    </w:p>
    <w:p w14:paraId="1B207C54" w14:textId="77777777" w:rsidR="00B363B6" w:rsidRPr="00273C30" w:rsidRDefault="00B363B6" w:rsidP="00C95E5E">
      <w:pPr>
        <w:pStyle w:val="Heading3"/>
      </w:pPr>
      <w:r w:rsidRPr="007136B6">
        <w:t>Small Rental Repair Program</w:t>
      </w:r>
    </w:p>
    <w:p w14:paraId="484E6F8B" w14:textId="748C10E4" w:rsidR="00B363B6" w:rsidRDefault="00B363B6" w:rsidP="00B363B6">
      <w:pPr>
        <w:pStyle w:val="BodyText"/>
      </w:pPr>
      <w:r>
        <w:t xml:space="preserve">A number of changes have been made to the Small Rental Repair Program. After program refinement, the eligible property unit count has been reduced to 4 or fewer units and the maximum award has been increased to $70,000 per unit. The minimum award is set at $5,000 total. </w:t>
      </w:r>
      <w:r w:rsidRPr="00273C30">
        <w:t xml:space="preserve">To continue development of an effective small rental repair solution for impacted landlords and renters, NCORR has adjusted the </w:t>
      </w:r>
      <w:r w:rsidRPr="004C16CA">
        <w:t xml:space="preserve">start date of the Program to </w:t>
      </w:r>
      <w:r w:rsidR="002013C4">
        <w:t>December</w:t>
      </w:r>
      <w:r w:rsidRPr="004C16CA">
        <w:t xml:space="preserve"> 2019 </w:t>
      </w:r>
      <w:r w:rsidRPr="004C16CA">
        <w:lastRenderedPageBreak/>
        <w:t>from July 2019. Changes to the Program are found on Page 5</w:t>
      </w:r>
      <w:r w:rsidR="004C16CA" w:rsidRPr="004C16CA">
        <w:t>2</w:t>
      </w:r>
      <w:r w:rsidRPr="004C16CA">
        <w:t xml:space="preserve"> of the</w:t>
      </w:r>
      <w:r w:rsidRPr="00273C30">
        <w:t xml:space="preserve"> Action Plan.</w:t>
      </w:r>
    </w:p>
    <w:p w14:paraId="731FA404" w14:textId="77777777" w:rsidR="00B363B6" w:rsidRDefault="00B363B6" w:rsidP="00C95E5E">
      <w:pPr>
        <w:pStyle w:val="Heading3"/>
      </w:pPr>
      <w:r w:rsidRPr="007136B6">
        <w:t>Buyout Program</w:t>
      </w:r>
    </w:p>
    <w:p w14:paraId="1FE42EB5" w14:textId="607712A2" w:rsidR="00B363B6" w:rsidRPr="001F01B6" w:rsidRDefault="00B363B6" w:rsidP="00B363B6">
      <w:pPr>
        <w:pStyle w:val="BodyText"/>
      </w:pPr>
      <w:r>
        <w:t xml:space="preserve">Multiple updates to the Buyout Program have been made, including revising the Buyout Program to provide Pre-Storm Fair Market Value for buyouts, to be capped at the current FHA mortgage limits. </w:t>
      </w:r>
      <w:r w:rsidR="00800F46" w:rsidRPr="00800F46">
        <w:t xml:space="preserve">A definition for Disaster Risk Reduction Area (DRRA) and buyout priority zones is included in the buyout program section of the manual. </w:t>
      </w:r>
      <w:r>
        <w:t xml:space="preserve">The Buyout Program will also include incentives to be determined by a </w:t>
      </w:r>
      <w:r w:rsidRPr="004C16CA">
        <w:t xml:space="preserve">formula set forth in the Buyout Program manual. NCORR has adjusted the start date of the Program to </w:t>
      </w:r>
      <w:r w:rsidR="002013C4">
        <w:t>January</w:t>
      </w:r>
      <w:r w:rsidRPr="004C16CA">
        <w:t xml:space="preserve"> 20</w:t>
      </w:r>
      <w:r w:rsidR="002013C4">
        <w:t>20</w:t>
      </w:r>
      <w:r w:rsidRPr="004C16CA">
        <w:t xml:space="preserve"> from July 2019. Changes to programming are included on Page 5</w:t>
      </w:r>
      <w:r w:rsidR="004C16CA" w:rsidRPr="004C16CA">
        <w:t>4</w:t>
      </w:r>
      <w:r w:rsidRPr="004C16CA">
        <w:t xml:space="preserve"> of</w:t>
      </w:r>
      <w:r>
        <w:t xml:space="preserve"> the Action Plan.</w:t>
      </w:r>
    </w:p>
    <w:p w14:paraId="35E6181F" w14:textId="77777777" w:rsidR="00B363B6" w:rsidRDefault="00B363B6" w:rsidP="00C95E5E">
      <w:pPr>
        <w:pStyle w:val="Heading3"/>
      </w:pPr>
      <w:r>
        <w:t xml:space="preserve">Homeowner Recovery Program </w:t>
      </w:r>
    </w:p>
    <w:p w14:paraId="57382C9C" w14:textId="044BDF6C" w:rsidR="00B363B6" w:rsidRDefault="00B363B6" w:rsidP="00B363B6">
      <w:pPr>
        <w:pStyle w:val="BodyText"/>
      </w:pPr>
      <w:r>
        <w:t xml:space="preserve">The program cap of $70,000 for projects funded by the </w:t>
      </w:r>
      <w:r w:rsidRPr="003E5A31">
        <w:t>Single-Family Homeowner Rehabilitation</w:t>
      </w:r>
      <w:r>
        <w:t xml:space="preserve"> Program is clarified to exclude costs necessary for lead and asbestos abatement, and certain change orders approved by the Program which </w:t>
      </w:r>
      <w:r w:rsidRPr="007D0327">
        <w:t xml:space="preserve">are necessary and reasonable to complete the project. These costs are considered based on need in excess of the program funding cap. Details on the program cap are found on Page </w:t>
      </w:r>
      <w:r w:rsidR="007D0327" w:rsidRPr="007D0327">
        <w:t>47</w:t>
      </w:r>
      <w:r w:rsidRPr="007D0327">
        <w:t xml:space="preserve"> of</w:t>
      </w:r>
      <w:r>
        <w:t xml:space="preserve"> the Action Plan.</w:t>
      </w:r>
    </w:p>
    <w:p w14:paraId="2114443A" w14:textId="77777777" w:rsidR="00B363B6" w:rsidRDefault="00B363B6" w:rsidP="00B363B6">
      <w:pPr>
        <w:pStyle w:val="BodyText"/>
      </w:pPr>
    </w:p>
    <w:p w14:paraId="218A1999" w14:textId="0F2DB18B" w:rsidR="00B363B6" w:rsidRDefault="00B363B6" w:rsidP="00B363B6">
      <w:pPr>
        <w:pStyle w:val="BodyText"/>
      </w:pPr>
      <w:r>
        <w:t xml:space="preserve">The elevation assistance cap has been changed in favor of an elevation assistance cost formula </w:t>
      </w:r>
      <w:r w:rsidR="00264533">
        <w:t xml:space="preserve">to be </w:t>
      </w:r>
      <w:r>
        <w:t xml:space="preserve">included in </w:t>
      </w:r>
      <w:r w:rsidR="00264533">
        <w:t>the NCORR Construction</w:t>
      </w:r>
      <w:r>
        <w:t xml:space="preserve"> Standard Operating Procedure (SOP). The elevation assistance maximum for rehabilitation awards is a </w:t>
      </w:r>
      <w:r w:rsidR="00C0473D">
        <w:t xml:space="preserve">dollar-per-square foot ($/SF) cap and constrained to the actual cost of elevation. Elevation assistance costs are in addition to the program cap for rehabilitation, reconstruction, and Mobile/Modular Home Unit (MHU) </w:t>
      </w:r>
      <w:r>
        <w:t>replacement activities.</w:t>
      </w:r>
    </w:p>
    <w:p w14:paraId="33AEF944" w14:textId="77777777" w:rsidR="00B363B6" w:rsidRDefault="00B363B6" w:rsidP="00CA088D">
      <w:pPr>
        <w:pStyle w:val="Heading3"/>
      </w:pPr>
      <w:r>
        <w:t>Citizen Participation Plan Updates</w:t>
      </w:r>
    </w:p>
    <w:p w14:paraId="5A9D792C" w14:textId="77777777" w:rsidR="00B363B6" w:rsidRDefault="00B363B6" w:rsidP="00B363B6">
      <w:pPr>
        <w:pStyle w:val="BodyText"/>
      </w:pPr>
      <w:r>
        <w:t>Content and contact information for the Citizen Participation Plan has been updated to properly reflect NCORR points of contact as well as accurately reflect federal guidance on citizen participation.</w:t>
      </w:r>
    </w:p>
    <w:p w14:paraId="04FB274F" w14:textId="77777777" w:rsidR="00B363B6" w:rsidRDefault="00B363B6" w:rsidP="00C95E5E">
      <w:pPr>
        <w:pStyle w:val="Heading3"/>
      </w:pPr>
      <w:r>
        <w:t>Addition of Columbus County and Bladen County to the Most Impacted and Distressed Areas</w:t>
      </w:r>
    </w:p>
    <w:p w14:paraId="321FB015" w14:textId="5E463E29" w:rsidR="003C1585" w:rsidRDefault="00B363B6" w:rsidP="00B363B6">
      <w:pPr>
        <w:pStyle w:val="BodyText"/>
      </w:pPr>
      <w:r>
        <w:t>After consultation with HUD, Columbus and Bladen Counties have been added to the Most Impacted and Distressed (MID) counties. In accordance with HUD guidance, 80% of CDBG-DR funds received must be expended to recover MID areas. The 80% allocation of funds to MID counties will now be expended between all six MID counties – Edgecombe, Wayne, Robeson, Cumberland, Bladen, and Columbus.</w:t>
      </w:r>
      <w:r w:rsidR="003C1585">
        <w:br w:type="page"/>
      </w:r>
    </w:p>
    <w:p w14:paraId="5C5AE5A4" w14:textId="77777777" w:rsidR="00B363B6" w:rsidRPr="003F05EA" w:rsidRDefault="00B363B6" w:rsidP="00C95E5E">
      <w:pPr>
        <w:pStyle w:val="Heading3"/>
      </w:pPr>
      <w:r w:rsidRPr="003F05EA">
        <w:lastRenderedPageBreak/>
        <w:t>Allocation of CDBG-DR Funding</w:t>
      </w:r>
    </w:p>
    <w:p w14:paraId="26289FB1" w14:textId="262DC3AC" w:rsidR="00B363B6" w:rsidRDefault="00B363B6" w:rsidP="00B363B6">
      <w:pPr>
        <w:pStyle w:val="BodyText"/>
      </w:pPr>
      <w:r w:rsidRPr="003F05EA">
        <w:t xml:space="preserve">The State previously identified the thresholds which will trigger the requirement for a substantial amendment. Those thresholds are a) a change in program benefit or eligibility criteria, b) the addition or deletion of an activity, or c) the allocation or reallocation of $5 </w:t>
      </w:r>
      <w:r w:rsidR="00B844A2">
        <w:t>m</w:t>
      </w:r>
      <w:r w:rsidRPr="003F05EA">
        <w:t xml:space="preserve">illion </w:t>
      </w:r>
      <w:r>
        <w:t xml:space="preserve">or more </w:t>
      </w:r>
      <w:r w:rsidRPr="003F05EA">
        <w:t xml:space="preserve">within the approved Action Plan activity allocations. </w:t>
      </w:r>
      <w:r w:rsidR="00B844A2">
        <w:t>In accordance with the $5 million or more of activity allocations threshold, t</w:t>
      </w:r>
      <w:r>
        <w:t xml:space="preserve">he </w:t>
      </w:r>
      <w:r w:rsidR="00B844A2">
        <w:t xml:space="preserve">Action Plan is revised and the </w:t>
      </w:r>
      <w:r>
        <w:t>following reallocations have been made to better serve the recovery effort:</w:t>
      </w:r>
    </w:p>
    <w:p w14:paraId="7B4F2F5E" w14:textId="44B8754D" w:rsidR="00C0473D" w:rsidRDefault="00C0473D" w:rsidP="00C0473D">
      <w:pPr>
        <w:pStyle w:val="Bullets"/>
      </w:pPr>
      <w:r>
        <w:t xml:space="preserve">Action Plan Amendment 5 removes funding for the supportive services program based on a lack of qualifying projects. Projects previously considered for supportive services funding have been reallocated to the Community Recovery Program and </w:t>
      </w:r>
      <w:r w:rsidR="00A825D2">
        <w:t>Public</w:t>
      </w:r>
      <w:r>
        <w:t xml:space="preserve"> Housing </w:t>
      </w:r>
      <w:r w:rsidR="00B844A2">
        <w:t xml:space="preserve">Recovery </w:t>
      </w:r>
      <w:r>
        <w:t>allocations, consistent with the proposals received from impacted counties.</w:t>
      </w:r>
      <w:r w:rsidR="00B844A2">
        <w:t xml:space="preserve"> This is consistent with the existing unmet recovery needs analysis, as these projects were incorrectly categorized previously and are now correctly associated with the proper programs.</w:t>
      </w:r>
    </w:p>
    <w:p w14:paraId="27D922E9" w14:textId="77777777" w:rsidR="00C0473D" w:rsidRDefault="00C0473D" w:rsidP="00C0473D">
      <w:pPr>
        <w:pStyle w:val="Bullets"/>
      </w:pPr>
      <w:r>
        <w:t>An additional $5 million is added to the Multi-Family Rental Housing Program budget to allow for additional projects to be executed by NCHFA as they are approved by NCORR.</w:t>
      </w:r>
    </w:p>
    <w:p w14:paraId="501CFE90" w14:textId="640CC351" w:rsidR="00C0473D" w:rsidRDefault="00C0473D" w:rsidP="00C0473D">
      <w:pPr>
        <w:pStyle w:val="Bullets"/>
      </w:pPr>
      <w:r>
        <w:t>The Public Housing budget has been increased by $</w:t>
      </w:r>
      <w:r w:rsidR="00B844A2">
        <w:t>4</w:t>
      </w:r>
      <w:r>
        <w:t xml:space="preserve">.959 million to account for recategorization of proposed projects from </w:t>
      </w:r>
      <w:r w:rsidR="00B844A2">
        <w:t xml:space="preserve">the </w:t>
      </w:r>
      <w:r>
        <w:t>counties to the correct programs.</w:t>
      </w:r>
      <w:r w:rsidR="00B844A2">
        <w:t xml:space="preserve"> This is consistent with the existing unmet recovery needs analysis, as these projects were incorrectly categorized previously and are now correctly associated with the proper programs.</w:t>
      </w:r>
    </w:p>
    <w:p w14:paraId="035EC3D1" w14:textId="77777777" w:rsidR="00C0473D" w:rsidRDefault="00C0473D" w:rsidP="00C0473D">
      <w:pPr>
        <w:pStyle w:val="Bullets"/>
      </w:pPr>
      <w:r>
        <w:t>The Small Business Recovery Assistance Program allocation has been reduced to $3.76 million to fund currently active projects under the subgrantee management of NCDOC. Additional information about changes to the Small Business Recovery Assistance program are incorporated in the programming section of the Action Plan for that part.</w:t>
      </w:r>
    </w:p>
    <w:p w14:paraId="658AD2CF" w14:textId="77777777" w:rsidR="00C0473D" w:rsidRDefault="00C0473D" w:rsidP="00C0473D">
      <w:pPr>
        <w:pStyle w:val="Bullets"/>
      </w:pPr>
      <w:r>
        <w:t>After reallocations, the remaining balance of CDBG-DR grant funds are allocated to the continued unmet housing recovery need, increasing the Housing Program allocation by $8.78 million.</w:t>
      </w:r>
    </w:p>
    <w:p w14:paraId="65F45B9D" w14:textId="77777777" w:rsidR="00B363B6" w:rsidRPr="007136B6" w:rsidRDefault="00B363B6" w:rsidP="00B363B6">
      <w:pPr>
        <w:pStyle w:val="BodyText"/>
      </w:pPr>
    </w:p>
    <w:p w14:paraId="6A6B7617" w14:textId="77777777" w:rsidR="00B363B6" w:rsidRDefault="00B363B6" w:rsidP="00B363B6">
      <w:pPr>
        <w:pStyle w:val="BodyText"/>
      </w:pPr>
      <w:r w:rsidRPr="007136B6">
        <w:t xml:space="preserve">The </w:t>
      </w:r>
      <w:r>
        <w:t>updated allocations consistent with the changes incorporated in this Action Plan Amendment are summarized in the table below:</w:t>
      </w:r>
    </w:p>
    <w:p w14:paraId="7ED88C9F" w14:textId="3095C94D" w:rsidR="00B363B6" w:rsidRDefault="00B363B6" w:rsidP="003D6522">
      <w:pPr>
        <w:pStyle w:val="BodyText"/>
      </w:pPr>
    </w:p>
    <w:p w14:paraId="73E56F20" w14:textId="7E798563" w:rsidR="00BE72E0" w:rsidRDefault="00BE72E0" w:rsidP="00BE72E0">
      <w:pPr>
        <w:pStyle w:val="Caption"/>
        <w:keepNext/>
      </w:pPr>
      <w:bookmarkStart w:id="3" w:name="_Ref21523348"/>
      <w:r>
        <w:t xml:space="preserve">Table </w:t>
      </w:r>
      <w:r w:rsidR="00926B3A">
        <w:fldChar w:fldCharType="begin"/>
      </w:r>
      <w:r w:rsidR="00926B3A">
        <w:instrText xml:space="preserve"> SEQ Table \* ARABIC </w:instrText>
      </w:r>
      <w:r w:rsidR="00926B3A">
        <w:fldChar w:fldCharType="separate"/>
      </w:r>
      <w:r w:rsidR="00C416B8">
        <w:rPr>
          <w:noProof/>
        </w:rPr>
        <w:t>1</w:t>
      </w:r>
      <w:r w:rsidR="00926B3A">
        <w:rPr>
          <w:noProof/>
        </w:rPr>
        <w:fldChar w:fldCharType="end"/>
      </w:r>
      <w:bookmarkEnd w:id="3"/>
      <w:r>
        <w:t xml:space="preserve">: </w:t>
      </w:r>
      <w:r w:rsidRPr="007F528E">
        <w:t>Distribution of CDBG-DR Funds by Program</w:t>
      </w:r>
    </w:p>
    <w:tbl>
      <w:tblPr>
        <w:tblStyle w:val="NCORR"/>
        <w:tblW w:w="10603" w:type="dxa"/>
        <w:tblLook w:val="04A0" w:firstRow="1" w:lastRow="0" w:firstColumn="1" w:lastColumn="0" w:noHBand="0" w:noVBand="1"/>
      </w:tblPr>
      <w:tblGrid>
        <w:gridCol w:w="2600"/>
        <w:gridCol w:w="1629"/>
        <w:gridCol w:w="1487"/>
        <w:gridCol w:w="1629"/>
        <w:gridCol w:w="1629"/>
        <w:gridCol w:w="1629"/>
      </w:tblGrid>
      <w:tr w:rsidR="00BE72E0" w:rsidRPr="00C07DB1" w14:paraId="2B397B05" w14:textId="77777777" w:rsidTr="007A081A">
        <w:trPr>
          <w:cnfStyle w:val="100000000000" w:firstRow="1" w:lastRow="0" w:firstColumn="0" w:lastColumn="0" w:oddVBand="0" w:evenVBand="0" w:oddHBand="0" w:evenHBand="0" w:firstRowFirstColumn="0" w:firstRowLastColumn="0" w:lastRowFirstColumn="0" w:lastRowLastColumn="0"/>
          <w:trHeight w:val="13"/>
          <w:tblHeader/>
        </w:trPr>
        <w:tc>
          <w:tcPr>
            <w:tcW w:w="2600" w:type="dxa"/>
            <w:hideMark/>
          </w:tcPr>
          <w:p w14:paraId="2ED7E936" w14:textId="77777777" w:rsidR="00BE72E0" w:rsidRPr="00C07DB1" w:rsidRDefault="00BE72E0" w:rsidP="00BE72E0">
            <w:pPr>
              <w:pStyle w:val="TableHeader"/>
            </w:pPr>
            <w:r w:rsidRPr="00C07DB1">
              <w:t> </w:t>
            </w:r>
          </w:p>
        </w:tc>
        <w:tc>
          <w:tcPr>
            <w:tcW w:w="1629" w:type="dxa"/>
            <w:hideMark/>
          </w:tcPr>
          <w:p w14:paraId="2C1A75DD" w14:textId="77777777" w:rsidR="00BE72E0" w:rsidRPr="00C07DB1" w:rsidRDefault="00BE72E0" w:rsidP="00BE72E0">
            <w:pPr>
              <w:pStyle w:val="TableHeader"/>
              <w:rPr>
                <w:b/>
                <w:bCs/>
              </w:rPr>
            </w:pPr>
            <w:r w:rsidRPr="00C07DB1">
              <w:rPr>
                <w:b/>
                <w:bCs/>
              </w:rPr>
              <w:t>APA4 Allocation</w:t>
            </w:r>
          </w:p>
        </w:tc>
        <w:tc>
          <w:tcPr>
            <w:tcW w:w="1487" w:type="dxa"/>
            <w:hideMark/>
          </w:tcPr>
          <w:p w14:paraId="0E287070" w14:textId="77777777" w:rsidR="00BE72E0" w:rsidRPr="00C07DB1" w:rsidRDefault="00BE72E0" w:rsidP="00BE72E0">
            <w:pPr>
              <w:pStyle w:val="TableHeader"/>
              <w:rPr>
                <w:b/>
                <w:bCs/>
              </w:rPr>
            </w:pPr>
            <w:r w:rsidRPr="00C07DB1">
              <w:rPr>
                <w:b/>
                <w:bCs/>
              </w:rPr>
              <w:t>Change from APA4 to APA5</w:t>
            </w:r>
          </w:p>
        </w:tc>
        <w:tc>
          <w:tcPr>
            <w:tcW w:w="1629" w:type="dxa"/>
            <w:hideMark/>
          </w:tcPr>
          <w:p w14:paraId="406E214D" w14:textId="77777777" w:rsidR="00BE72E0" w:rsidRPr="00C07DB1" w:rsidRDefault="00BE72E0" w:rsidP="00BE72E0">
            <w:pPr>
              <w:pStyle w:val="TableHeader"/>
              <w:rPr>
                <w:b/>
                <w:bCs/>
              </w:rPr>
            </w:pPr>
            <w:r w:rsidRPr="00C07DB1">
              <w:rPr>
                <w:b/>
                <w:bCs/>
              </w:rPr>
              <w:t>APA 5 Allocation</w:t>
            </w:r>
          </w:p>
        </w:tc>
        <w:tc>
          <w:tcPr>
            <w:tcW w:w="1629" w:type="dxa"/>
            <w:hideMark/>
          </w:tcPr>
          <w:p w14:paraId="5C004BAE" w14:textId="77777777" w:rsidR="00BE72E0" w:rsidRPr="00C07DB1" w:rsidRDefault="00BE72E0" w:rsidP="00BE72E0">
            <w:pPr>
              <w:pStyle w:val="TableHeader"/>
              <w:rPr>
                <w:b/>
                <w:bCs/>
              </w:rPr>
            </w:pPr>
            <w:r w:rsidRPr="00C07DB1">
              <w:rPr>
                <w:b/>
                <w:bCs/>
              </w:rPr>
              <w:t>APA5 LMI Allocation</w:t>
            </w:r>
          </w:p>
        </w:tc>
        <w:tc>
          <w:tcPr>
            <w:tcW w:w="1629" w:type="dxa"/>
            <w:hideMark/>
          </w:tcPr>
          <w:p w14:paraId="126441B5" w14:textId="77777777" w:rsidR="00BE72E0" w:rsidRPr="00C07DB1" w:rsidRDefault="00BE72E0" w:rsidP="00BE72E0">
            <w:pPr>
              <w:pStyle w:val="TableHeader"/>
              <w:rPr>
                <w:b/>
                <w:bCs/>
              </w:rPr>
            </w:pPr>
            <w:r w:rsidRPr="00C07DB1">
              <w:rPr>
                <w:b/>
                <w:bCs/>
              </w:rPr>
              <w:t>APA5 MID Allocation</w:t>
            </w:r>
          </w:p>
        </w:tc>
      </w:tr>
      <w:tr w:rsidR="00BE72E0" w:rsidRPr="00C07DB1" w14:paraId="689F9BE9" w14:textId="77777777" w:rsidTr="008D49D3">
        <w:trPr>
          <w:trHeight w:val="13"/>
        </w:trPr>
        <w:tc>
          <w:tcPr>
            <w:tcW w:w="2600" w:type="dxa"/>
            <w:noWrap/>
            <w:hideMark/>
          </w:tcPr>
          <w:p w14:paraId="5731467B" w14:textId="77777777" w:rsidR="00BE72E0" w:rsidRPr="00C07DB1" w:rsidRDefault="00BE72E0" w:rsidP="00BE72E0">
            <w:pPr>
              <w:pStyle w:val="TableText"/>
            </w:pPr>
            <w:r w:rsidRPr="00C07DB1">
              <w:t>Administration</w:t>
            </w:r>
          </w:p>
        </w:tc>
        <w:tc>
          <w:tcPr>
            <w:tcW w:w="1629" w:type="dxa"/>
            <w:noWrap/>
            <w:hideMark/>
          </w:tcPr>
          <w:p w14:paraId="1869CA75" w14:textId="77777777" w:rsidR="00BE72E0" w:rsidRPr="00C07DB1" w:rsidRDefault="00BE72E0" w:rsidP="00BE72E0">
            <w:pPr>
              <w:pStyle w:val="TableText"/>
            </w:pPr>
            <w:r w:rsidRPr="00C07DB1">
              <w:t xml:space="preserve">$11,826,450 </w:t>
            </w:r>
          </w:p>
        </w:tc>
        <w:tc>
          <w:tcPr>
            <w:tcW w:w="1487" w:type="dxa"/>
            <w:noWrap/>
            <w:hideMark/>
          </w:tcPr>
          <w:p w14:paraId="2D88A1F4" w14:textId="77777777" w:rsidR="00BE72E0" w:rsidRPr="00C07DB1" w:rsidRDefault="00BE72E0" w:rsidP="00BE72E0">
            <w:pPr>
              <w:pStyle w:val="TableText"/>
            </w:pPr>
            <w:r w:rsidRPr="00C07DB1">
              <w:t xml:space="preserve">$0 </w:t>
            </w:r>
          </w:p>
        </w:tc>
        <w:tc>
          <w:tcPr>
            <w:tcW w:w="1629" w:type="dxa"/>
            <w:noWrap/>
            <w:hideMark/>
          </w:tcPr>
          <w:p w14:paraId="6DB9D100" w14:textId="77777777" w:rsidR="00BE72E0" w:rsidRPr="00C07DB1" w:rsidRDefault="00BE72E0" w:rsidP="00BE72E0">
            <w:pPr>
              <w:pStyle w:val="TableText"/>
            </w:pPr>
            <w:r w:rsidRPr="00C07DB1">
              <w:t xml:space="preserve">$11,826,450 </w:t>
            </w:r>
          </w:p>
        </w:tc>
        <w:tc>
          <w:tcPr>
            <w:tcW w:w="1629" w:type="dxa"/>
            <w:noWrap/>
            <w:hideMark/>
          </w:tcPr>
          <w:p w14:paraId="0C93D228" w14:textId="77777777" w:rsidR="00BE72E0" w:rsidRPr="00C07DB1" w:rsidRDefault="00BE72E0" w:rsidP="00BE72E0">
            <w:pPr>
              <w:pStyle w:val="TableText"/>
            </w:pPr>
            <w:r w:rsidRPr="00C07DB1">
              <w:t xml:space="preserve">$0 </w:t>
            </w:r>
          </w:p>
        </w:tc>
        <w:tc>
          <w:tcPr>
            <w:tcW w:w="1629" w:type="dxa"/>
            <w:noWrap/>
            <w:hideMark/>
          </w:tcPr>
          <w:p w14:paraId="1DF20467" w14:textId="77777777" w:rsidR="00BE72E0" w:rsidRPr="00C07DB1" w:rsidRDefault="00BE72E0" w:rsidP="00BE72E0">
            <w:pPr>
              <w:pStyle w:val="TableText"/>
            </w:pPr>
            <w:r w:rsidRPr="00C07DB1">
              <w:t xml:space="preserve">$9,408,568 </w:t>
            </w:r>
          </w:p>
        </w:tc>
      </w:tr>
      <w:tr w:rsidR="00BE72E0" w:rsidRPr="00C07DB1" w14:paraId="73327B09"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4E2D3833" w14:textId="77777777" w:rsidR="00BE72E0" w:rsidRPr="00C07DB1" w:rsidRDefault="00BE72E0" w:rsidP="00BE72E0">
            <w:pPr>
              <w:pStyle w:val="TableText"/>
            </w:pPr>
            <w:r w:rsidRPr="00C07DB1">
              <w:t>Planning</w:t>
            </w:r>
          </w:p>
        </w:tc>
        <w:tc>
          <w:tcPr>
            <w:tcW w:w="1629" w:type="dxa"/>
            <w:noWrap/>
            <w:hideMark/>
          </w:tcPr>
          <w:p w14:paraId="37D1CE5A" w14:textId="77777777" w:rsidR="00BE72E0" w:rsidRPr="00C07DB1" w:rsidRDefault="00BE72E0" w:rsidP="00BE72E0">
            <w:pPr>
              <w:pStyle w:val="TableText"/>
            </w:pPr>
            <w:r w:rsidRPr="00C07DB1">
              <w:t xml:space="preserve">$11,826,450 </w:t>
            </w:r>
          </w:p>
        </w:tc>
        <w:tc>
          <w:tcPr>
            <w:tcW w:w="1487" w:type="dxa"/>
            <w:noWrap/>
            <w:hideMark/>
          </w:tcPr>
          <w:p w14:paraId="06E613A9" w14:textId="77777777" w:rsidR="00BE72E0" w:rsidRPr="00C07DB1" w:rsidRDefault="00BE72E0" w:rsidP="00BE72E0">
            <w:pPr>
              <w:pStyle w:val="TableText"/>
            </w:pPr>
            <w:r w:rsidRPr="00C07DB1">
              <w:t xml:space="preserve">$0 </w:t>
            </w:r>
          </w:p>
        </w:tc>
        <w:tc>
          <w:tcPr>
            <w:tcW w:w="1629" w:type="dxa"/>
            <w:noWrap/>
            <w:hideMark/>
          </w:tcPr>
          <w:p w14:paraId="438D0061" w14:textId="77777777" w:rsidR="00BE72E0" w:rsidRPr="00C07DB1" w:rsidRDefault="00BE72E0" w:rsidP="00BE72E0">
            <w:pPr>
              <w:pStyle w:val="TableText"/>
            </w:pPr>
            <w:r w:rsidRPr="00C07DB1">
              <w:t xml:space="preserve">$11,826,450 </w:t>
            </w:r>
          </w:p>
        </w:tc>
        <w:tc>
          <w:tcPr>
            <w:tcW w:w="1629" w:type="dxa"/>
            <w:noWrap/>
            <w:hideMark/>
          </w:tcPr>
          <w:p w14:paraId="135455BE" w14:textId="77777777" w:rsidR="00BE72E0" w:rsidRPr="00C07DB1" w:rsidRDefault="00BE72E0" w:rsidP="00BE72E0">
            <w:pPr>
              <w:pStyle w:val="TableText"/>
            </w:pPr>
            <w:r w:rsidRPr="00C07DB1">
              <w:t xml:space="preserve">$0 </w:t>
            </w:r>
          </w:p>
        </w:tc>
        <w:tc>
          <w:tcPr>
            <w:tcW w:w="1629" w:type="dxa"/>
            <w:noWrap/>
            <w:hideMark/>
          </w:tcPr>
          <w:p w14:paraId="256A1EF6" w14:textId="77777777" w:rsidR="00BE72E0" w:rsidRPr="00C07DB1" w:rsidRDefault="00BE72E0" w:rsidP="00BE72E0">
            <w:pPr>
              <w:pStyle w:val="TableText"/>
            </w:pPr>
            <w:r w:rsidRPr="00C07DB1">
              <w:t xml:space="preserve">$9,408,568 </w:t>
            </w:r>
          </w:p>
        </w:tc>
      </w:tr>
      <w:tr w:rsidR="00BE72E0" w:rsidRPr="00C07DB1" w14:paraId="669BC600" w14:textId="77777777" w:rsidTr="008D49D3">
        <w:trPr>
          <w:trHeight w:val="13"/>
        </w:trPr>
        <w:tc>
          <w:tcPr>
            <w:tcW w:w="2600" w:type="dxa"/>
            <w:noWrap/>
            <w:hideMark/>
          </w:tcPr>
          <w:p w14:paraId="72A706E5" w14:textId="77777777" w:rsidR="00BE72E0" w:rsidRPr="00C07DB1" w:rsidRDefault="00BE72E0" w:rsidP="00BE72E0">
            <w:pPr>
              <w:pStyle w:val="TableText"/>
            </w:pPr>
            <w:r w:rsidRPr="00C07DB1">
              <w:t>Housing</w:t>
            </w:r>
          </w:p>
        </w:tc>
        <w:tc>
          <w:tcPr>
            <w:tcW w:w="1629" w:type="dxa"/>
            <w:noWrap/>
            <w:hideMark/>
          </w:tcPr>
          <w:p w14:paraId="0CC07E7F" w14:textId="77777777" w:rsidR="00BE72E0" w:rsidRPr="00C07DB1" w:rsidRDefault="00BE72E0" w:rsidP="00BE72E0">
            <w:pPr>
              <w:pStyle w:val="TableText"/>
            </w:pPr>
            <w:r w:rsidRPr="00C07DB1">
              <w:t xml:space="preserve">$104,083,349 </w:t>
            </w:r>
          </w:p>
        </w:tc>
        <w:tc>
          <w:tcPr>
            <w:tcW w:w="1487" w:type="dxa"/>
            <w:noWrap/>
            <w:hideMark/>
          </w:tcPr>
          <w:p w14:paraId="4FC198FD" w14:textId="77777777" w:rsidR="00BE72E0" w:rsidRPr="00C07DB1" w:rsidRDefault="00BE72E0" w:rsidP="00BE72E0">
            <w:pPr>
              <w:pStyle w:val="TableText"/>
            </w:pPr>
            <w:r w:rsidRPr="00C07DB1">
              <w:t xml:space="preserve">$8,780,483 </w:t>
            </w:r>
          </w:p>
        </w:tc>
        <w:tc>
          <w:tcPr>
            <w:tcW w:w="1629" w:type="dxa"/>
            <w:noWrap/>
            <w:hideMark/>
          </w:tcPr>
          <w:p w14:paraId="51170D5B" w14:textId="77777777" w:rsidR="00BE72E0" w:rsidRPr="00C07DB1" w:rsidRDefault="00BE72E0" w:rsidP="00BE72E0">
            <w:pPr>
              <w:pStyle w:val="TableText"/>
            </w:pPr>
            <w:r w:rsidRPr="00C07DB1">
              <w:t xml:space="preserve">$112,863,832 </w:t>
            </w:r>
          </w:p>
        </w:tc>
        <w:tc>
          <w:tcPr>
            <w:tcW w:w="1629" w:type="dxa"/>
            <w:noWrap/>
            <w:hideMark/>
          </w:tcPr>
          <w:p w14:paraId="7C684807" w14:textId="77777777" w:rsidR="00BE72E0" w:rsidRPr="00C07DB1" w:rsidRDefault="00BE72E0" w:rsidP="00BE72E0">
            <w:pPr>
              <w:pStyle w:val="TableText"/>
            </w:pPr>
            <w:r w:rsidRPr="00C07DB1">
              <w:t xml:space="preserve">$80,133,321 </w:t>
            </w:r>
          </w:p>
        </w:tc>
        <w:tc>
          <w:tcPr>
            <w:tcW w:w="1629" w:type="dxa"/>
            <w:noWrap/>
            <w:hideMark/>
          </w:tcPr>
          <w:p w14:paraId="47A02AEE" w14:textId="77777777" w:rsidR="00BE72E0" w:rsidRPr="00C07DB1" w:rsidRDefault="00BE72E0" w:rsidP="00BE72E0">
            <w:pPr>
              <w:pStyle w:val="TableText"/>
            </w:pPr>
            <w:r w:rsidRPr="00C07DB1">
              <w:t xml:space="preserve">$90,291,066 </w:t>
            </w:r>
          </w:p>
        </w:tc>
      </w:tr>
      <w:tr w:rsidR="00BE72E0" w:rsidRPr="00C07DB1" w14:paraId="606C9844"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0107CA2A" w14:textId="77777777" w:rsidR="00BE72E0" w:rsidRPr="00C07DB1" w:rsidRDefault="00BE72E0" w:rsidP="00BE72E0">
            <w:pPr>
              <w:pStyle w:val="TableText"/>
            </w:pPr>
            <w:r w:rsidRPr="00C07DB1">
              <w:lastRenderedPageBreak/>
              <w:t>Buyout and Acquisition</w:t>
            </w:r>
          </w:p>
        </w:tc>
        <w:tc>
          <w:tcPr>
            <w:tcW w:w="1629" w:type="dxa"/>
            <w:noWrap/>
            <w:hideMark/>
          </w:tcPr>
          <w:p w14:paraId="22E370C5" w14:textId="77777777" w:rsidR="00BE72E0" w:rsidRPr="00C07DB1" w:rsidRDefault="00BE72E0" w:rsidP="00BE72E0">
            <w:pPr>
              <w:pStyle w:val="TableText"/>
            </w:pPr>
            <w:r w:rsidRPr="00C07DB1">
              <w:t xml:space="preserve">$25,000,000 </w:t>
            </w:r>
          </w:p>
        </w:tc>
        <w:tc>
          <w:tcPr>
            <w:tcW w:w="1487" w:type="dxa"/>
            <w:noWrap/>
            <w:hideMark/>
          </w:tcPr>
          <w:p w14:paraId="0A6A024C" w14:textId="77777777" w:rsidR="00BE72E0" w:rsidRPr="00C07DB1" w:rsidRDefault="00BE72E0" w:rsidP="00BE72E0">
            <w:pPr>
              <w:pStyle w:val="TableText"/>
            </w:pPr>
            <w:r w:rsidRPr="00C07DB1">
              <w:t xml:space="preserve">$0 </w:t>
            </w:r>
          </w:p>
        </w:tc>
        <w:tc>
          <w:tcPr>
            <w:tcW w:w="1629" w:type="dxa"/>
            <w:noWrap/>
            <w:hideMark/>
          </w:tcPr>
          <w:p w14:paraId="1FE6DC97" w14:textId="77777777" w:rsidR="00BE72E0" w:rsidRPr="00C07DB1" w:rsidRDefault="00BE72E0" w:rsidP="00BE72E0">
            <w:pPr>
              <w:pStyle w:val="TableText"/>
            </w:pPr>
            <w:r w:rsidRPr="00C07DB1">
              <w:t xml:space="preserve">$25,000,000 </w:t>
            </w:r>
          </w:p>
        </w:tc>
        <w:tc>
          <w:tcPr>
            <w:tcW w:w="1629" w:type="dxa"/>
            <w:noWrap/>
            <w:hideMark/>
          </w:tcPr>
          <w:p w14:paraId="76A946CF" w14:textId="77777777" w:rsidR="00BE72E0" w:rsidRPr="00C07DB1" w:rsidRDefault="00BE72E0" w:rsidP="00BE72E0">
            <w:pPr>
              <w:pStyle w:val="TableText"/>
            </w:pPr>
            <w:r w:rsidRPr="00C07DB1">
              <w:t xml:space="preserve">$18,000,000 </w:t>
            </w:r>
          </w:p>
        </w:tc>
        <w:tc>
          <w:tcPr>
            <w:tcW w:w="1629" w:type="dxa"/>
            <w:noWrap/>
            <w:hideMark/>
          </w:tcPr>
          <w:p w14:paraId="570E735D" w14:textId="77777777" w:rsidR="00BE72E0" w:rsidRPr="00C07DB1" w:rsidRDefault="00BE72E0" w:rsidP="00BE72E0">
            <w:pPr>
              <w:pStyle w:val="TableText"/>
            </w:pPr>
            <w:r w:rsidRPr="00C07DB1">
              <w:t xml:space="preserve">$20,000,000 </w:t>
            </w:r>
          </w:p>
        </w:tc>
      </w:tr>
      <w:tr w:rsidR="00BE72E0" w:rsidRPr="00C07DB1" w14:paraId="1BB850B1" w14:textId="77777777" w:rsidTr="008D49D3">
        <w:trPr>
          <w:trHeight w:val="13"/>
        </w:trPr>
        <w:tc>
          <w:tcPr>
            <w:tcW w:w="2600" w:type="dxa"/>
            <w:noWrap/>
            <w:hideMark/>
          </w:tcPr>
          <w:p w14:paraId="411A4E9B" w14:textId="77777777" w:rsidR="00BE72E0" w:rsidRPr="00C07DB1" w:rsidRDefault="00BE72E0" w:rsidP="00BE72E0">
            <w:pPr>
              <w:pStyle w:val="TableText"/>
            </w:pPr>
            <w:r w:rsidRPr="00C07DB1">
              <w:t>Small Rental</w:t>
            </w:r>
          </w:p>
        </w:tc>
        <w:tc>
          <w:tcPr>
            <w:tcW w:w="1629" w:type="dxa"/>
            <w:noWrap/>
            <w:hideMark/>
          </w:tcPr>
          <w:p w14:paraId="29466B59" w14:textId="77777777" w:rsidR="00BE72E0" w:rsidRPr="00C07DB1" w:rsidRDefault="00BE72E0" w:rsidP="00BE72E0">
            <w:pPr>
              <w:pStyle w:val="TableText"/>
            </w:pPr>
            <w:r w:rsidRPr="00C07DB1">
              <w:t xml:space="preserve">$18,204,756 </w:t>
            </w:r>
          </w:p>
        </w:tc>
        <w:tc>
          <w:tcPr>
            <w:tcW w:w="1487" w:type="dxa"/>
            <w:noWrap/>
            <w:hideMark/>
          </w:tcPr>
          <w:p w14:paraId="0D910369" w14:textId="77777777" w:rsidR="00BE72E0" w:rsidRPr="00C07DB1" w:rsidRDefault="00BE72E0" w:rsidP="00BE72E0">
            <w:pPr>
              <w:pStyle w:val="TableText"/>
            </w:pPr>
            <w:r w:rsidRPr="00C07DB1">
              <w:t xml:space="preserve">$0 </w:t>
            </w:r>
          </w:p>
        </w:tc>
        <w:tc>
          <w:tcPr>
            <w:tcW w:w="1629" w:type="dxa"/>
            <w:noWrap/>
            <w:hideMark/>
          </w:tcPr>
          <w:p w14:paraId="0F3C90F7" w14:textId="77777777" w:rsidR="00BE72E0" w:rsidRPr="00C07DB1" w:rsidRDefault="00BE72E0" w:rsidP="00BE72E0">
            <w:pPr>
              <w:pStyle w:val="TableText"/>
            </w:pPr>
            <w:r w:rsidRPr="00C07DB1">
              <w:t xml:space="preserve">$18,204,756 </w:t>
            </w:r>
          </w:p>
        </w:tc>
        <w:tc>
          <w:tcPr>
            <w:tcW w:w="1629" w:type="dxa"/>
            <w:noWrap/>
            <w:hideMark/>
          </w:tcPr>
          <w:p w14:paraId="21920197" w14:textId="77777777" w:rsidR="00BE72E0" w:rsidRPr="00C07DB1" w:rsidRDefault="00BE72E0" w:rsidP="00BE72E0">
            <w:pPr>
              <w:pStyle w:val="TableText"/>
            </w:pPr>
            <w:r w:rsidRPr="00C07DB1">
              <w:t xml:space="preserve">$18,204,756 </w:t>
            </w:r>
          </w:p>
        </w:tc>
        <w:tc>
          <w:tcPr>
            <w:tcW w:w="1629" w:type="dxa"/>
            <w:noWrap/>
            <w:hideMark/>
          </w:tcPr>
          <w:p w14:paraId="7953B79F" w14:textId="77777777" w:rsidR="00BE72E0" w:rsidRPr="00C07DB1" w:rsidRDefault="00BE72E0" w:rsidP="00BE72E0">
            <w:pPr>
              <w:pStyle w:val="TableText"/>
            </w:pPr>
            <w:r w:rsidRPr="00C07DB1">
              <w:t xml:space="preserve">$14,563,805 </w:t>
            </w:r>
          </w:p>
        </w:tc>
      </w:tr>
      <w:tr w:rsidR="00BE72E0" w:rsidRPr="00C07DB1" w14:paraId="3F7EEA35"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08FC4895" w14:textId="77777777" w:rsidR="00BE72E0" w:rsidRPr="00C07DB1" w:rsidRDefault="00BE72E0" w:rsidP="00BE72E0">
            <w:pPr>
              <w:pStyle w:val="TableText"/>
            </w:pPr>
            <w:r w:rsidRPr="00C07DB1">
              <w:t>Multi-Family</w:t>
            </w:r>
          </w:p>
        </w:tc>
        <w:tc>
          <w:tcPr>
            <w:tcW w:w="1629" w:type="dxa"/>
            <w:noWrap/>
            <w:hideMark/>
          </w:tcPr>
          <w:p w14:paraId="51792B09" w14:textId="77777777" w:rsidR="00BE72E0" w:rsidRPr="00C07DB1" w:rsidRDefault="00BE72E0" w:rsidP="00BE72E0">
            <w:pPr>
              <w:pStyle w:val="TableText"/>
            </w:pPr>
            <w:r w:rsidRPr="00C07DB1">
              <w:t xml:space="preserve">$18,204,756 </w:t>
            </w:r>
          </w:p>
        </w:tc>
        <w:tc>
          <w:tcPr>
            <w:tcW w:w="1487" w:type="dxa"/>
            <w:noWrap/>
            <w:hideMark/>
          </w:tcPr>
          <w:p w14:paraId="3074C6DF" w14:textId="77777777" w:rsidR="00BE72E0" w:rsidRPr="00C07DB1" w:rsidRDefault="00BE72E0" w:rsidP="00BE72E0">
            <w:pPr>
              <w:pStyle w:val="TableText"/>
            </w:pPr>
            <w:r w:rsidRPr="00C07DB1">
              <w:t xml:space="preserve">$5,000,000 </w:t>
            </w:r>
          </w:p>
        </w:tc>
        <w:tc>
          <w:tcPr>
            <w:tcW w:w="1629" w:type="dxa"/>
            <w:noWrap/>
            <w:hideMark/>
          </w:tcPr>
          <w:p w14:paraId="0AFE213F" w14:textId="77777777" w:rsidR="00BE72E0" w:rsidRPr="00C07DB1" w:rsidRDefault="00BE72E0" w:rsidP="00BE72E0">
            <w:pPr>
              <w:pStyle w:val="TableText"/>
            </w:pPr>
            <w:r w:rsidRPr="00C07DB1">
              <w:t xml:space="preserve">$23,204,756 </w:t>
            </w:r>
          </w:p>
        </w:tc>
        <w:tc>
          <w:tcPr>
            <w:tcW w:w="1629" w:type="dxa"/>
            <w:noWrap/>
            <w:hideMark/>
          </w:tcPr>
          <w:p w14:paraId="524E2542" w14:textId="77777777" w:rsidR="00BE72E0" w:rsidRPr="00C07DB1" w:rsidRDefault="00BE72E0" w:rsidP="00BE72E0">
            <w:pPr>
              <w:pStyle w:val="TableText"/>
            </w:pPr>
            <w:r w:rsidRPr="00C07DB1">
              <w:t xml:space="preserve">$23,204,756 </w:t>
            </w:r>
          </w:p>
        </w:tc>
        <w:tc>
          <w:tcPr>
            <w:tcW w:w="1629" w:type="dxa"/>
            <w:noWrap/>
            <w:hideMark/>
          </w:tcPr>
          <w:p w14:paraId="1AF837BC" w14:textId="77777777" w:rsidR="00BE72E0" w:rsidRPr="00C07DB1" w:rsidRDefault="00BE72E0" w:rsidP="00BE72E0">
            <w:pPr>
              <w:pStyle w:val="TableText"/>
            </w:pPr>
            <w:r w:rsidRPr="00C07DB1">
              <w:t xml:space="preserve">$18,563,805 </w:t>
            </w:r>
          </w:p>
        </w:tc>
      </w:tr>
      <w:tr w:rsidR="00BE72E0" w:rsidRPr="00C07DB1" w14:paraId="28FC8E0F" w14:textId="77777777" w:rsidTr="008D49D3">
        <w:trPr>
          <w:trHeight w:val="13"/>
        </w:trPr>
        <w:tc>
          <w:tcPr>
            <w:tcW w:w="2600" w:type="dxa"/>
            <w:noWrap/>
            <w:hideMark/>
          </w:tcPr>
          <w:p w14:paraId="02EBD4F7" w14:textId="77777777" w:rsidR="00BE72E0" w:rsidRPr="00C07DB1" w:rsidRDefault="00BE72E0" w:rsidP="00BE72E0">
            <w:pPr>
              <w:pStyle w:val="TableText"/>
            </w:pPr>
            <w:r w:rsidRPr="00C07DB1">
              <w:t>Supportive Services</w:t>
            </w:r>
          </w:p>
        </w:tc>
        <w:tc>
          <w:tcPr>
            <w:tcW w:w="1629" w:type="dxa"/>
            <w:noWrap/>
            <w:hideMark/>
          </w:tcPr>
          <w:p w14:paraId="2C55B5D0" w14:textId="77777777" w:rsidR="00BE72E0" w:rsidRPr="00C07DB1" w:rsidRDefault="00BE72E0" w:rsidP="00BE72E0">
            <w:pPr>
              <w:pStyle w:val="TableText"/>
            </w:pPr>
            <w:r w:rsidRPr="00C07DB1">
              <w:t xml:space="preserve">$10,000,000 </w:t>
            </w:r>
          </w:p>
        </w:tc>
        <w:tc>
          <w:tcPr>
            <w:tcW w:w="1487" w:type="dxa"/>
            <w:noWrap/>
            <w:hideMark/>
          </w:tcPr>
          <w:p w14:paraId="6F2CBB3D" w14:textId="77777777" w:rsidR="00BE72E0" w:rsidRPr="00C07DB1" w:rsidRDefault="00BE72E0" w:rsidP="00BE72E0">
            <w:pPr>
              <w:pStyle w:val="TableText"/>
              <w:rPr>
                <w:color w:val="FF0000"/>
              </w:rPr>
            </w:pPr>
            <w:r w:rsidRPr="00C07DB1">
              <w:rPr>
                <w:color w:val="FF0000"/>
              </w:rPr>
              <w:t>($10,000,000)</w:t>
            </w:r>
          </w:p>
        </w:tc>
        <w:tc>
          <w:tcPr>
            <w:tcW w:w="1629" w:type="dxa"/>
            <w:noWrap/>
            <w:hideMark/>
          </w:tcPr>
          <w:p w14:paraId="2217F95D" w14:textId="77777777" w:rsidR="00BE72E0" w:rsidRPr="00C07DB1" w:rsidRDefault="00BE72E0" w:rsidP="00BE72E0">
            <w:pPr>
              <w:pStyle w:val="TableText"/>
            </w:pPr>
            <w:r w:rsidRPr="00C07DB1">
              <w:t xml:space="preserve">$0 </w:t>
            </w:r>
          </w:p>
        </w:tc>
        <w:tc>
          <w:tcPr>
            <w:tcW w:w="1629" w:type="dxa"/>
            <w:noWrap/>
            <w:hideMark/>
          </w:tcPr>
          <w:p w14:paraId="0CC63556" w14:textId="77777777" w:rsidR="00BE72E0" w:rsidRPr="00C07DB1" w:rsidRDefault="00BE72E0" w:rsidP="00BE72E0">
            <w:pPr>
              <w:pStyle w:val="TableText"/>
            </w:pPr>
            <w:r w:rsidRPr="00C07DB1">
              <w:t xml:space="preserve">$0 </w:t>
            </w:r>
          </w:p>
        </w:tc>
        <w:tc>
          <w:tcPr>
            <w:tcW w:w="1629" w:type="dxa"/>
            <w:noWrap/>
            <w:hideMark/>
          </w:tcPr>
          <w:p w14:paraId="2AF8E1D6" w14:textId="77777777" w:rsidR="00BE72E0" w:rsidRPr="00C07DB1" w:rsidRDefault="00BE72E0" w:rsidP="00BE72E0">
            <w:pPr>
              <w:pStyle w:val="TableText"/>
            </w:pPr>
            <w:r w:rsidRPr="00C07DB1">
              <w:t xml:space="preserve">$0 </w:t>
            </w:r>
          </w:p>
        </w:tc>
      </w:tr>
      <w:tr w:rsidR="00BE72E0" w:rsidRPr="00C07DB1" w14:paraId="1123B539"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7BE29B94" w14:textId="77777777" w:rsidR="00BE72E0" w:rsidRPr="00C07DB1" w:rsidRDefault="00BE72E0" w:rsidP="00BE72E0">
            <w:pPr>
              <w:pStyle w:val="TableText"/>
            </w:pPr>
            <w:r w:rsidRPr="00C07DB1">
              <w:t>Public Housing Authority</w:t>
            </w:r>
          </w:p>
        </w:tc>
        <w:tc>
          <w:tcPr>
            <w:tcW w:w="1629" w:type="dxa"/>
            <w:noWrap/>
            <w:hideMark/>
          </w:tcPr>
          <w:p w14:paraId="3F777D91" w14:textId="77777777" w:rsidR="00BE72E0" w:rsidRPr="00C07DB1" w:rsidRDefault="00BE72E0" w:rsidP="00BE72E0">
            <w:pPr>
              <w:pStyle w:val="TableText"/>
            </w:pPr>
            <w:r w:rsidRPr="00C07DB1">
              <w:t xml:space="preserve">$5,000,000 </w:t>
            </w:r>
          </w:p>
        </w:tc>
        <w:tc>
          <w:tcPr>
            <w:tcW w:w="1487" w:type="dxa"/>
            <w:noWrap/>
            <w:hideMark/>
          </w:tcPr>
          <w:p w14:paraId="661906CE" w14:textId="77777777" w:rsidR="00BE72E0" w:rsidRPr="00C07DB1" w:rsidRDefault="00BE72E0" w:rsidP="00BE72E0">
            <w:pPr>
              <w:pStyle w:val="TableText"/>
            </w:pPr>
            <w:r w:rsidRPr="00C07DB1">
              <w:t xml:space="preserve">$4,959,517 </w:t>
            </w:r>
          </w:p>
        </w:tc>
        <w:tc>
          <w:tcPr>
            <w:tcW w:w="1629" w:type="dxa"/>
            <w:noWrap/>
            <w:hideMark/>
          </w:tcPr>
          <w:p w14:paraId="6926F296" w14:textId="77777777" w:rsidR="00BE72E0" w:rsidRPr="00C07DB1" w:rsidRDefault="00BE72E0" w:rsidP="00BE72E0">
            <w:pPr>
              <w:pStyle w:val="TableText"/>
            </w:pPr>
            <w:r w:rsidRPr="00C07DB1">
              <w:t xml:space="preserve">$9,959,517 </w:t>
            </w:r>
          </w:p>
        </w:tc>
        <w:tc>
          <w:tcPr>
            <w:tcW w:w="1629" w:type="dxa"/>
            <w:noWrap/>
            <w:hideMark/>
          </w:tcPr>
          <w:p w14:paraId="163557F6" w14:textId="77777777" w:rsidR="00BE72E0" w:rsidRPr="00C07DB1" w:rsidRDefault="00BE72E0" w:rsidP="00BE72E0">
            <w:pPr>
              <w:pStyle w:val="TableText"/>
            </w:pPr>
            <w:r w:rsidRPr="00C07DB1">
              <w:t xml:space="preserve">$9,959,517 </w:t>
            </w:r>
          </w:p>
        </w:tc>
        <w:tc>
          <w:tcPr>
            <w:tcW w:w="1629" w:type="dxa"/>
            <w:noWrap/>
            <w:hideMark/>
          </w:tcPr>
          <w:p w14:paraId="177C2853" w14:textId="77777777" w:rsidR="00BE72E0" w:rsidRPr="00C07DB1" w:rsidRDefault="00BE72E0" w:rsidP="00BE72E0">
            <w:pPr>
              <w:pStyle w:val="TableText"/>
            </w:pPr>
            <w:r w:rsidRPr="00C07DB1">
              <w:t xml:space="preserve">$8,959,517 </w:t>
            </w:r>
          </w:p>
        </w:tc>
      </w:tr>
      <w:tr w:rsidR="00BE72E0" w:rsidRPr="00C07DB1" w14:paraId="652A66C5" w14:textId="77777777" w:rsidTr="008D49D3">
        <w:trPr>
          <w:trHeight w:val="13"/>
        </w:trPr>
        <w:tc>
          <w:tcPr>
            <w:tcW w:w="2600" w:type="dxa"/>
            <w:noWrap/>
            <w:hideMark/>
          </w:tcPr>
          <w:p w14:paraId="21EC009C" w14:textId="77777777" w:rsidR="00BE72E0" w:rsidRPr="00C07DB1" w:rsidRDefault="00BE72E0" w:rsidP="00BE72E0">
            <w:pPr>
              <w:pStyle w:val="TableText"/>
            </w:pPr>
            <w:r>
              <w:t>Small Business Recovery</w:t>
            </w:r>
          </w:p>
        </w:tc>
        <w:tc>
          <w:tcPr>
            <w:tcW w:w="1629" w:type="dxa"/>
            <w:noWrap/>
            <w:hideMark/>
          </w:tcPr>
          <w:p w14:paraId="75E01D49" w14:textId="77777777" w:rsidR="00BE72E0" w:rsidRPr="00C07DB1" w:rsidRDefault="00BE72E0" w:rsidP="00BE72E0">
            <w:pPr>
              <w:pStyle w:val="TableText"/>
            </w:pPr>
            <w:r w:rsidRPr="00C07DB1">
              <w:t xml:space="preserve">$12,500,000 </w:t>
            </w:r>
          </w:p>
        </w:tc>
        <w:tc>
          <w:tcPr>
            <w:tcW w:w="1487" w:type="dxa"/>
            <w:noWrap/>
            <w:hideMark/>
          </w:tcPr>
          <w:p w14:paraId="31D077B3" w14:textId="77777777" w:rsidR="00BE72E0" w:rsidRPr="00C07DB1" w:rsidRDefault="00BE72E0" w:rsidP="00BE72E0">
            <w:pPr>
              <w:pStyle w:val="TableText"/>
              <w:rPr>
                <w:color w:val="FF0000"/>
              </w:rPr>
            </w:pPr>
            <w:r w:rsidRPr="00C07DB1">
              <w:rPr>
                <w:color w:val="FF0000"/>
              </w:rPr>
              <w:t>($8,740,000)</w:t>
            </w:r>
          </w:p>
        </w:tc>
        <w:tc>
          <w:tcPr>
            <w:tcW w:w="1629" w:type="dxa"/>
            <w:noWrap/>
            <w:hideMark/>
          </w:tcPr>
          <w:p w14:paraId="258CE35F" w14:textId="77777777" w:rsidR="00BE72E0" w:rsidRPr="00C07DB1" w:rsidRDefault="00BE72E0" w:rsidP="00BE72E0">
            <w:pPr>
              <w:pStyle w:val="TableText"/>
            </w:pPr>
            <w:r w:rsidRPr="00C07DB1">
              <w:t xml:space="preserve">$3,760,000 </w:t>
            </w:r>
          </w:p>
        </w:tc>
        <w:tc>
          <w:tcPr>
            <w:tcW w:w="1629" w:type="dxa"/>
            <w:noWrap/>
            <w:hideMark/>
          </w:tcPr>
          <w:p w14:paraId="28FB8915" w14:textId="77777777" w:rsidR="00BE72E0" w:rsidRPr="00C07DB1" w:rsidRDefault="00BE72E0" w:rsidP="00BE72E0">
            <w:pPr>
              <w:pStyle w:val="TableText"/>
            </w:pPr>
            <w:r w:rsidRPr="00C07DB1">
              <w:t xml:space="preserve">$2,632,000 </w:t>
            </w:r>
          </w:p>
        </w:tc>
        <w:tc>
          <w:tcPr>
            <w:tcW w:w="1629" w:type="dxa"/>
            <w:noWrap/>
            <w:hideMark/>
          </w:tcPr>
          <w:p w14:paraId="54C6AEBD" w14:textId="77777777" w:rsidR="00BE72E0" w:rsidRPr="00C07DB1" w:rsidRDefault="00BE72E0" w:rsidP="00BE72E0">
            <w:pPr>
              <w:pStyle w:val="TableText"/>
            </w:pPr>
            <w:r w:rsidRPr="00C07DB1">
              <w:t xml:space="preserve">$3,008,000 </w:t>
            </w:r>
          </w:p>
        </w:tc>
      </w:tr>
      <w:tr w:rsidR="00BE72E0" w:rsidRPr="00C07DB1" w14:paraId="314D4286"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26B572CD" w14:textId="77777777" w:rsidR="00BE72E0" w:rsidRPr="00C07DB1" w:rsidRDefault="00BE72E0" w:rsidP="00BE72E0">
            <w:pPr>
              <w:pStyle w:val="TableText"/>
            </w:pPr>
            <w:r>
              <w:t>Community Recovery</w:t>
            </w:r>
          </w:p>
        </w:tc>
        <w:tc>
          <w:tcPr>
            <w:tcW w:w="1629" w:type="dxa"/>
            <w:noWrap/>
            <w:hideMark/>
          </w:tcPr>
          <w:p w14:paraId="1A01F725" w14:textId="77777777" w:rsidR="00BE72E0" w:rsidRPr="00C07DB1" w:rsidRDefault="00BE72E0" w:rsidP="00BE72E0">
            <w:pPr>
              <w:pStyle w:val="TableText"/>
            </w:pPr>
            <w:r w:rsidRPr="00C07DB1">
              <w:t xml:space="preserve">$19,883,239 </w:t>
            </w:r>
          </w:p>
        </w:tc>
        <w:tc>
          <w:tcPr>
            <w:tcW w:w="1487" w:type="dxa"/>
            <w:noWrap/>
            <w:hideMark/>
          </w:tcPr>
          <w:p w14:paraId="587303A8" w14:textId="77777777" w:rsidR="00BE72E0" w:rsidRPr="00C07DB1" w:rsidRDefault="00BE72E0" w:rsidP="00BE72E0">
            <w:pPr>
              <w:pStyle w:val="TableText"/>
            </w:pPr>
            <w:r w:rsidRPr="00C07DB1">
              <w:t xml:space="preserve">$0 </w:t>
            </w:r>
          </w:p>
        </w:tc>
        <w:tc>
          <w:tcPr>
            <w:tcW w:w="1629" w:type="dxa"/>
            <w:noWrap/>
            <w:hideMark/>
          </w:tcPr>
          <w:p w14:paraId="4F602D3B" w14:textId="77777777" w:rsidR="00BE72E0" w:rsidRPr="00C07DB1" w:rsidRDefault="00BE72E0" w:rsidP="00BE72E0">
            <w:pPr>
              <w:pStyle w:val="TableText"/>
            </w:pPr>
            <w:r w:rsidRPr="00C07DB1">
              <w:t xml:space="preserve">$19,883,239 </w:t>
            </w:r>
          </w:p>
        </w:tc>
        <w:tc>
          <w:tcPr>
            <w:tcW w:w="1629" w:type="dxa"/>
            <w:noWrap/>
            <w:hideMark/>
          </w:tcPr>
          <w:p w14:paraId="37B40B2C" w14:textId="77777777" w:rsidR="00BE72E0" w:rsidRPr="00C07DB1" w:rsidRDefault="00BE72E0" w:rsidP="00BE72E0">
            <w:pPr>
              <w:pStyle w:val="TableText"/>
            </w:pPr>
            <w:r w:rsidRPr="00C07DB1">
              <w:t xml:space="preserve">$13,918,267 </w:t>
            </w:r>
          </w:p>
        </w:tc>
        <w:tc>
          <w:tcPr>
            <w:tcW w:w="1629" w:type="dxa"/>
            <w:noWrap/>
            <w:hideMark/>
          </w:tcPr>
          <w:p w14:paraId="111D6F8E" w14:textId="77777777" w:rsidR="00BE72E0" w:rsidRPr="00C07DB1" w:rsidRDefault="00BE72E0" w:rsidP="00BE72E0">
            <w:pPr>
              <w:pStyle w:val="TableText"/>
            </w:pPr>
            <w:r w:rsidRPr="00C07DB1">
              <w:t xml:space="preserve">$15,906,591 </w:t>
            </w:r>
          </w:p>
        </w:tc>
      </w:tr>
      <w:tr w:rsidR="00BE72E0" w:rsidRPr="00C07DB1" w14:paraId="379155EE" w14:textId="77777777" w:rsidTr="008D49D3">
        <w:trPr>
          <w:trHeight w:val="13"/>
        </w:trPr>
        <w:tc>
          <w:tcPr>
            <w:tcW w:w="2600" w:type="dxa"/>
            <w:noWrap/>
            <w:hideMark/>
          </w:tcPr>
          <w:p w14:paraId="7BFDE166" w14:textId="77777777" w:rsidR="00BE72E0" w:rsidRPr="00C07DB1" w:rsidRDefault="00BE72E0" w:rsidP="00BE72E0">
            <w:pPr>
              <w:pStyle w:val="TableText"/>
              <w:rPr>
                <w:b/>
              </w:rPr>
            </w:pPr>
            <w:r w:rsidRPr="00C07DB1">
              <w:rPr>
                <w:b/>
              </w:rPr>
              <w:t>TOTAL</w:t>
            </w:r>
          </w:p>
        </w:tc>
        <w:tc>
          <w:tcPr>
            <w:tcW w:w="1629" w:type="dxa"/>
            <w:noWrap/>
            <w:hideMark/>
          </w:tcPr>
          <w:p w14:paraId="55BCF446" w14:textId="77777777" w:rsidR="00BE72E0" w:rsidRPr="00C07DB1" w:rsidRDefault="00BE72E0" w:rsidP="00BE72E0">
            <w:pPr>
              <w:pStyle w:val="TableText"/>
              <w:rPr>
                <w:b/>
              </w:rPr>
            </w:pPr>
            <w:r w:rsidRPr="00C07DB1">
              <w:rPr>
                <w:b/>
              </w:rPr>
              <w:t xml:space="preserve">$236,529,000 </w:t>
            </w:r>
          </w:p>
        </w:tc>
        <w:tc>
          <w:tcPr>
            <w:tcW w:w="1487" w:type="dxa"/>
            <w:noWrap/>
            <w:hideMark/>
          </w:tcPr>
          <w:p w14:paraId="4CF402C3" w14:textId="77777777" w:rsidR="00BE72E0" w:rsidRPr="00C07DB1" w:rsidRDefault="00BE72E0" w:rsidP="00BE72E0">
            <w:pPr>
              <w:pStyle w:val="TableText"/>
              <w:rPr>
                <w:b/>
              </w:rPr>
            </w:pPr>
            <w:r w:rsidRPr="00C07DB1">
              <w:rPr>
                <w:b/>
              </w:rPr>
              <w:t xml:space="preserve">$0 </w:t>
            </w:r>
          </w:p>
        </w:tc>
        <w:tc>
          <w:tcPr>
            <w:tcW w:w="1629" w:type="dxa"/>
            <w:noWrap/>
            <w:hideMark/>
          </w:tcPr>
          <w:p w14:paraId="481ACACE" w14:textId="77777777" w:rsidR="00BE72E0" w:rsidRPr="00C07DB1" w:rsidRDefault="00BE72E0" w:rsidP="00BE72E0">
            <w:pPr>
              <w:pStyle w:val="TableText"/>
              <w:rPr>
                <w:b/>
              </w:rPr>
            </w:pPr>
            <w:r w:rsidRPr="00C07DB1">
              <w:rPr>
                <w:b/>
              </w:rPr>
              <w:t xml:space="preserve">$236,529,000 </w:t>
            </w:r>
          </w:p>
        </w:tc>
        <w:tc>
          <w:tcPr>
            <w:tcW w:w="1629" w:type="dxa"/>
            <w:noWrap/>
            <w:hideMark/>
          </w:tcPr>
          <w:p w14:paraId="46E3241E" w14:textId="77777777" w:rsidR="00BE72E0" w:rsidRPr="00C07DB1" w:rsidRDefault="00BE72E0" w:rsidP="00BE72E0">
            <w:pPr>
              <w:pStyle w:val="TableText"/>
              <w:rPr>
                <w:b/>
              </w:rPr>
            </w:pPr>
            <w:r w:rsidRPr="00C07DB1">
              <w:rPr>
                <w:b/>
              </w:rPr>
              <w:t xml:space="preserve">$166,052,617 </w:t>
            </w:r>
          </w:p>
        </w:tc>
        <w:tc>
          <w:tcPr>
            <w:tcW w:w="1629" w:type="dxa"/>
            <w:noWrap/>
            <w:hideMark/>
          </w:tcPr>
          <w:p w14:paraId="12ED603A" w14:textId="77777777" w:rsidR="00BE72E0" w:rsidRPr="00C07DB1" w:rsidRDefault="00BE72E0" w:rsidP="00BE72E0">
            <w:pPr>
              <w:pStyle w:val="TableText"/>
              <w:rPr>
                <w:b/>
              </w:rPr>
            </w:pPr>
            <w:r w:rsidRPr="00C07DB1">
              <w:rPr>
                <w:b/>
              </w:rPr>
              <w:t xml:space="preserve">$190,109,920 </w:t>
            </w:r>
          </w:p>
        </w:tc>
      </w:tr>
      <w:tr w:rsidR="00BE72E0" w:rsidRPr="00C07DB1" w14:paraId="637D20F0"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600" w:type="dxa"/>
            <w:noWrap/>
            <w:hideMark/>
          </w:tcPr>
          <w:p w14:paraId="5D9A6287" w14:textId="77777777" w:rsidR="00BE72E0" w:rsidRPr="00C07DB1" w:rsidRDefault="00BE72E0" w:rsidP="00BE72E0">
            <w:pPr>
              <w:pStyle w:val="TableText"/>
              <w:rPr>
                <w:b/>
              </w:rPr>
            </w:pPr>
            <w:r w:rsidRPr="00C07DB1">
              <w:rPr>
                <w:b/>
              </w:rPr>
              <w:t>PERCENT OF TOTAL ALLOCATION</w:t>
            </w:r>
          </w:p>
        </w:tc>
        <w:tc>
          <w:tcPr>
            <w:tcW w:w="1629" w:type="dxa"/>
            <w:noWrap/>
            <w:hideMark/>
          </w:tcPr>
          <w:p w14:paraId="06C2B16F" w14:textId="77777777" w:rsidR="00BE72E0" w:rsidRPr="00C07DB1" w:rsidRDefault="00BE72E0" w:rsidP="00BE72E0">
            <w:pPr>
              <w:pStyle w:val="TableText"/>
              <w:rPr>
                <w:b/>
              </w:rPr>
            </w:pPr>
            <w:r w:rsidRPr="00C07DB1">
              <w:rPr>
                <w:b/>
              </w:rPr>
              <w:t>100%</w:t>
            </w:r>
          </w:p>
        </w:tc>
        <w:tc>
          <w:tcPr>
            <w:tcW w:w="1487" w:type="dxa"/>
            <w:noWrap/>
            <w:hideMark/>
          </w:tcPr>
          <w:p w14:paraId="761DA160" w14:textId="77777777" w:rsidR="00BE72E0" w:rsidRPr="00C07DB1" w:rsidRDefault="00BE72E0" w:rsidP="00BE72E0">
            <w:pPr>
              <w:pStyle w:val="TableText"/>
              <w:rPr>
                <w:b/>
              </w:rPr>
            </w:pPr>
            <w:r w:rsidRPr="00C07DB1">
              <w:rPr>
                <w:b/>
              </w:rPr>
              <w:t>-</w:t>
            </w:r>
          </w:p>
        </w:tc>
        <w:tc>
          <w:tcPr>
            <w:tcW w:w="1629" w:type="dxa"/>
            <w:noWrap/>
            <w:hideMark/>
          </w:tcPr>
          <w:p w14:paraId="69C4C699" w14:textId="77777777" w:rsidR="00BE72E0" w:rsidRPr="00C07DB1" w:rsidRDefault="00BE72E0" w:rsidP="00BE72E0">
            <w:pPr>
              <w:pStyle w:val="TableText"/>
              <w:rPr>
                <w:b/>
              </w:rPr>
            </w:pPr>
            <w:r w:rsidRPr="00C07DB1">
              <w:rPr>
                <w:b/>
              </w:rPr>
              <w:t>100%</w:t>
            </w:r>
          </w:p>
        </w:tc>
        <w:tc>
          <w:tcPr>
            <w:tcW w:w="1629" w:type="dxa"/>
            <w:noWrap/>
            <w:hideMark/>
          </w:tcPr>
          <w:p w14:paraId="3D03DCFC" w14:textId="77777777" w:rsidR="00BE72E0" w:rsidRPr="00C07DB1" w:rsidRDefault="00BE72E0" w:rsidP="00BE72E0">
            <w:pPr>
              <w:pStyle w:val="TableText"/>
              <w:rPr>
                <w:b/>
              </w:rPr>
            </w:pPr>
            <w:r w:rsidRPr="00C07DB1">
              <w:rPr>
                <w:b/>
              </w:rPr>
              <w:t>70%</w:t>
            </w:r>
          </w:p>
        </w:tc>
        <w:tc>
          <w:tcPr>
            <w:tcW w:w="1629" w:type="dxa"/>
            <w:noWrap/>
            <w:hideMark/>
          </w:tcPr>
          <w:p w14:paraId="58417D9F" w14:textId="77777777" w:rsidR="00BE72E0" w:rsidRPr="00C07DB1" w:rsidRDefault="00BE72E0" w:rsidP="00BE72E0">
            <w:pPr>
              <w:pStyle w:val="TableText"/>
              <w:rPr>
                <w:b/>
              </w:rPr>
            </w:pPr>
            <w:r w:rsidRPr="00C07DB1">
              <w:rPr>
                <w:b/>
              </w:rPr>
              <w:t>80%</w:t>
            </w:r>
          </w:p>
        </w:tc>
      </w:tr>
    </w:tbl>
    <w:p w14:paraId="0C51B4AC" w14:textId="77777777" w:rsidR="00BE72E0" w:rsidRPr="007136B6" w:rsidRDefault="00BE72E0" w:rsidP="00BE72E0">
      <w:pPr>
        <w:pStyle w:val="Footnote"/>
        <w:rPr>
          <w:strike/>
          <w:sz w:val="16"/>
        </w:rPr>
      </w:pPr>
      <w:r w:rsidRPr="007136B6">
        <w:t>*MID Calculation of 8</w:t>
      </w:r>
      <w:r>
        <w:t>0</w:t>
      </w:r>
      <w:r w:rsidRPr="007136B6">
        <w:t xml:space="preserve">% does not include the portion of State level administration and planning expenditures that will be captured in the final MID calculation. </w:t>
      </w:r>
    </w:p>
    <w:p w14:paraId="130018E4" w14:textId="0750F957" w:rsidR="004212B2" w:rsidRDefault="004212B2" w:rsidP="00D722A2">
      <w:pPr>
        <w:pStyle w:val="BodyText"/>
        <w:widowControl/>
        <w:spacing w:before="5000"/>
        <w:jc w:val="center"/>
      </w:pPr>
      <w:r>
        <w:br w:type="page"/>
      </w:r>
    </w:p>
    <w:p w14:paraId="05C7AF7C" w14:textId="77777777" w:rsidR="00BE72E0" w:rsidRDefault="00BE72E0" w:rsidP="00BE72E0">
      <w:pPr>
        <w:pStyle w:val="Heading1"/>
      </w:pPr>
      <w:bookmarkStart w:id="4" w:name="_Toc21447594"/>
      <w:bookmarkStart w:id="5" w:name="_Toc22822985"/>
      <w:r>
        <w:lastRenderedPageBreak/>
        <w:t>Introduction</w:t>
      </w:r>
      <w:bookmarkEnd w:id="4"/>
      <w:bookmarkEnd w:id="5"/>
    </w:p>
    <w:p w14:paraId="58A3D48E" w14:textId="77777777" w:rsidR="00BE72E0" w:rsidRPr="00BE72E0" w:rsidRDefault="00BE72E0" w:rsidP="00BE72E0">
      <w:pPr>
        <w:pStyle w:val="BodyText"/>
      </w:pPr>
      <w:r w:rsidRPr="00BE72E0">
        <w:t>Hurricane Matthew began as a Category 5 storm in the Caribbean, before hitting the coast of North Carolina (the State) on October 8, 2016. Fifty counties in North Carolina were declared federal disaster areas with historic communities in eastern North Carolina like Princeville, Kinston, Lumberton, Goldsboro, Fayetteville, and Fair Bluff experiencing catastrophic damages. Matthew lingered along the North Carolina coast for several days, causing rivers and their tributaries to swell and ultimately overflow into adjacent communities. Over a three-day period, central and eastern parts of North Carolina were inundated with rain, and 17 counties set new records for rain and flooding. Five river systems, the Tar, Cape Fear, Cashie, Lumber, and Neuse Rivers, flooded, remaining at flood levels for two weeks.</w:t>
      </w:r>
    </w:p>
    <w:p w14:paraId="201E2162" w14:textId="77777777" w:rsidR="00BE72E0" w:rsidRPr="00BE72E0" w:rsidRDefault="00BE72E0" w:rsidP="00BE72E0">
      <w:pPr>
        <w:pStyle w:val="BodyText"/>
      </w:pPr>
    </w:p>
    <w:p w14:paraId="3EF35F41" w14:textId="77777777" w:rsidR="00BE72E0" w:rsidRPr="00BE72E0" w:rsidRDefault="00BE72E0" w:rsidP="00BE72E0">
      <w:pPr>
        <w:pStyle w:val="BodyText"/>
      </w:pPr>
      <w:r w:rsidRPr="00BE72E0">
        <w:t>After Matthew passed, the State assessed the damage and documented that Matthew’s impact was devastating, significantly impacting residents in eastern and central North Carolina and causing catastrophic losses in the housing, business, public infrastructure, and agricultural sectors. More than 800,000 families lost power from Matthew, resulting in millions of dollars in food cost losses for families whose food needed to be frozen or refrigerated. 3,744 individuals needed to be moved to shelters, and 77,607 households applied for Federal Emergency Management Agency (FEMA) emergency assistance.</w:t>
      </w:r>
    </w:p>
    <w:p w14:paraId="199A125D" w14:textId="77777777" w:rsidR="00BE72E0" w:rsidRPr="00BE72E0" w:rsidRDefault="00BE72E0" w:rsidP="00BE72E0">
      <w:pPr>
        <w:pStyle w:val="BodyText"/>
      </w:pPr>
    </w:p>
    <w:p w14:paraId="5E1D0056" w14:textId="77777777" w:rsidR="00D722A2" w:rsidRDefault="00BE72E0" w:rsidP="00BE72E0">
      <w:pPr>
        <w:pStyle w:val="BodyText"/>
      </w:pPr>
      <w:r w:rsidRPr="00BE72E0">
        <w:t>When FEMA completed its analysis of impacts to housing stock, 34,284 households had evidence of flood damage and nearly 5,000 homes had major to severe damage, many of which were located in rural communities, where not only the home but the farm and livestock were impacted and/or lost. The State estimated that more than 300,000 businesses experienced physical and/or economic impacts from the storm, including many small “mom and pop” businesses located in small rural communities. Matthew’s impact on the agricultural industry was particularly hard hit, as the industry has a significant presence in driving the local economy in eastern North Carolina, where the State is among leaders in the nation in livestock and crop production. North Carolina’s farms, including many small multi-generational family farms, along with the firms that provide materials needed to grow livestock and produce crops and food producers that take these products to market, lost tremendous amounts of inventory, livestock, and crops, with millions of dollars of the losses not covered by United States Department of Agriculture (USDA) programs. The impact to communities was also catastrophic, with public buildings, parks, schools, roads, water and wastewater systems, and other public infrastructure heavily impacted. Portions of the interstate system closed in some cases for up to ten days. In total, the State estimated that Matthew’s total economic impact was roughly $2 billion.</w:t>
      </w:r>
    </w:p>
    <w:p w14:paraId="4095884D" w14:textId="19A2C746" w:rsidR="004212B2" w:rsidRDefault="004212B2">
      <w:pPr>
        <w:jc w:val="left"/>
        <w:rPr>
          <w:rFonts w:ascii="Calibri" w:eastAsia="Calibri" w:hAnsi="Calibri"/>
          <w:sz w:val="24"/>
        </w:rPr>
      </w:pPr>
      <w:r>
        <w:br w:type="page"/>
      </w:r>
    </w:p>
    <w:p w14:paraId="0EECF097" w14:textId="77777777" w:rsidR="004212B2" w:rsidRDefault="004212B2" w:rsidP="00BE72E0">
      <w:pPr>
        <w:pStyle w:val="BodyText"/>
      </w:pPr>
    </w:p>
    <w:p w14:paraId="2A1B20A9" w14:textId="34801B2B" w:rsidR="004212B2" w:rsidRDefault="004212B2" w:rsidP="004212B2">
      <w:pPr>
        <w:pStyle w:val="BodyText"/>
        <w:widowControl/>
        <w:spacing w:before="5000"/>
        <w:jc w:val="center"/>
      </w:pPr>
      <w:r>
        <w:t>This page intentionally left blank.</w:t>
      </w:r>
      <w:r>
        <w:br w:type="page"/>
      </w:r>
    </w:p>
    <w:p w14:paraId="3E79818B" w14:textId="77777777" w:rsidR="004212B2" w:rsidRDefault="004212B2" w:rsidP="004843DA">
      <w:pPr>
        <w:pStyle w:val="Heading1"/>
      </w:pPr>
      <w:bookmarkStart w:id="6" w:name="_Toc21447595"/>
      <w:bookmarkStart w:id="7" w:name="_Toc22822986"/>
      <w:r>
        <w:lastRenderedPageBreak/>
        <w:t>Unmet Needs Assessment</w:t>
      </w:r>
      <w:bookmarkEnd w:id="6"/>
      <w:bookmarkEnd w:id="7"/>
    </w:p>
    <w:p w14:paraId="566B7634" w14:textId="77777777" w:rsidR="004212B2" w:rsidRDefault="004212B2" w:rsidP="00A70DBC">
      <w:pPr>
        <w:pStyle w:val="ActionPlans"/>
      </w:pPr>
      <w:r w:rsidRPr="004843DA">
        <w:t>The</w:t>
      </w:r>
      <w:r>
        <w:t xml:space="preserve"> Unmet Needs Assessment within this Action Plan Amendment represents the second analysis of unmet needs in the State of North Carolina following Hurricane Matthew. It presents damage</w:t>
      </w:r>
      <w:r>
        <w:rPr>
          <w:spacing w:val="-16"/>
        </w:rPr>
        <w:t xml:space="preserve"> </w:t>
      </w:r>
      <w:r>
        <w:t>estimates</w:t>
      </w:r>
      <w:r>
        <w:rPr>
          <w:spacing w:val="-16"/>
        </w:rPr>
        <w:t xml:space="preserve"> </w:t>
      </w:r>
      <w:r>
        <w:t>and</w:t>
      </w:r>
      <w:r>
        <w:rPr>
          <w:spacing w:val="-16"/>
        </w:rPr>
        <w:t xml:space="preserve"> </w:t>
      </w:r>
      <w:r>
        <w:t>recovery</w:t>
      </w:r>
      <w:r>
        <w:rPr>
          <w:spacing w:val="-16"/>
        </w:rPr>
        <w:t xml:space="preserve"> </w:t>
      </w:r>
      <w:r>
        <w:t>needs</w:t>
      </w:r>
      <w:r>
        <w:rPr>
          <w:spacing w:val="-14"/>
        </w:rPr>
        <w:t xml:space="preserve"> </w:t>
      </w:r>
      <w:r>
        <w:t>as</w:t>
      </w:r>
      <w:r>
        <w:rPr>
          <w:spacing w:val="-16"/>
        </w:rPr>
        <w:t xml:space="preserve"> </w:t>
      </w:r>
      <w:r>
        <w:t>of</w:t>
      </w:r>
      <w:r>
        <w:rPr>
          <w:spacing w:val="-15"/>
        </w:rPr>
        <w:t xml:space="preserve"> </w:t>
      </w:r>
      <w:r>
        <w:t>October</w:t>
      </w:r>
      <w:r>
        <w:rPr>
          <w:spacing w:val="-13"/>
        </w:rPr>
        <w:t xml:space="preserve"> </w:t>
      </w:r>
      <w:r>
        <w:t>15,</w:t>
      </w:r>
      <w:r>
        <w:rPr>
          <w:spacing w:val="-15"/>
        </w:rPr>
        <w:t xml:space="preserve"> </w:t>
      </w:r>
      <w:r>
        <w:t>2017,</w:t>
      </w:r>
      <w:r>
        <w:rPr>
          <w:spacing w:val="-17"/>
        </w:rPr>
        <w:t xml:space="preserve"> </w:t>
      </w:r>
      <w:r>
        <w:t>roughly</w:t>
      </w:r>
      <w:r>
        <w:rPr>
          <w:spacing w:val="-16"/>
        </w:rPr>
        <w:t xml:space="preserve"> </w:t>
      </w:r>
      <w:r>
        <w:t>one</w:t>
      </w:r>
      <w:r>
        <w:rPr>
          <w:spacing w:val="-16"/>
        </w:rPr>
        <w:t xml:space="preserve"> </w:t>
      </w:r>
      <w:r>
        <w:t>year</w:t>
      </w:r>
      <w:r>
        <w:rPr>
          <w:spacing w:val="-13"/>
        </w:rPr>
        <w:t xml:space="preserve"> </w:t>
      </w:r>
      <w:r>
        <w:t>after</w:t>
      </w:r>
      <w:r>
        <w:rPr>
          <w:spacing w:val="-15"/>
        </w:rPr>
        <w:t xml:space="preserve"> </w:t>
      </w:r>
      <w:r>
        <w:t>the</w:t>
      </w:r>
      <w:r>
        <w:rPr>
          <w:spacing w:val="-18"/>
        </w:rPr>
        <w:t xml:space="preserve"> </w:t>
      </w:r>
      <w:r>
        <w:t>flooding occurred, using revised Small Business Administration (SBA) and FEMA data. Since the publication of the State’s initial Unmet Needs Assessment in the Spring of 2017, the State has focused recovery actions in four</w:t>
      </w:r>
      <w:r>
        <w:rPr>
          <w:spacing w:val="-7"/>
        </w:rPr>
        <w:t xml:space="preserve"> </w:t>
      </w:r>
      <w:r>
        <w:t>areas:</w:t>
      </w:r>
    </w:p>
    <w:p w14:paraId="73A29862" w14:textId="77777777" w:rsidR="004212B2" w:rsidRDefault="004212B2" w:rsidP="00106D68">
      <w:pPr>
        <w:pStyle w:val="NumbersList"/>
      </w:pPr>
      <w:r>
        <w:t>Beginning</w:t>
      </w:r>
      <w:r>
        <w:rPr>
          <w:spacing w:val="-7"/>
        </w:rPr>
        <w:t xml:space="preserve"> </w:t>
      </w:r>
      <w:r>
        <w:t>to</w:t>
      </w:r>
      <w:r>
        <w:rPr>
          <w:spacing w:val="-7"/>
        </w:rPr>
        <w:t xml:space="preserve"> </w:t>
      </w:r>
      <w:r>
        <w:t>design</w:t>
      </w:r>
      <w:r>
        <w:rPr>
          <w:spacing w:val="-10"/>
        </w:rPr>
        <w:t xml:space="preserve"> </w:t>
      </w:r>
      <w:r>
        <w:t>housing</w:t>
      </w:r>
      <w:r>
        <w:rPr>
          <w:spacing w:val="-5"/>
        </w:rPr>
        <w:t xml:space="preserve"> </w:t>
      </w:r>
      <w:r>
        <w:t>programs</w:t>
      </w:r>
      <w:r>
        <w:rPr>
          <w:spacing w:val="-9"/>
        </w:rPr>
        <w:t xml:space="preserve"> </w:t>
      </w:r>
      <w:r>
        <w:t>focused</w:t>
      </w:r>
      <w:r>
        <w:rPr>
          <w:spacing w:val="-7"/>
        </w:rPr>
        <w:t xml:space="preserve"> </w:t>
      </w:r>
      <w:r>
        <w:t>on</w:t>
      </w:r>
      <w:r>
        <w:rPr>
          <w:spacing w:val="-7"/>
        </w:rPr>
        <w:t xml:space="preserve"> </w:t>
      </w:r>
      <w:r>
        <w:t>the</w:t>
      </w:r>
      <w:r>
        <w:rPr>
          <w:spacing w:val="-10"/>
        </w:rPr>
        <w:t xml:space="preserve"> </w:t>
      </w:r>
      <w:r>
        <w:t>findings</w:t>
      </w:r>
      <w:r>
        <w:rPr>
          <w:spacing w:val="-9"/>
        </w:rPr>
        <w:t xml:space="preserve"> </w:t>
      </w:r>
      <w:r>
        <w:t>of</w:t>
      </w:r>
      <w:r>
        <w:rPr>
          <w:spacing w:val="-6"/>
        </w:rPr>
        <w:t xml:space="preserve"> </w:t>
      </w:r>
      <w:r>
        <w:t>the</w:t>
      </w:r>
      <w:r>
        <w:rPr>
          <w:spacing w:val="-7"/>
        </w:rPr>
        <w:t xml:space="preserve"> </w:t>
      </w:r>
      <w:r>
        <w:t>State’s</w:t>
      </w:r>
      <w:r>
        <w:rPr>
          <w:spacing w:val="-7"/>
        </w:rPr>
        <w:t xml:space="preserve"> </w:t>
      </w:r>
      <w:r>
        <w:t>initial</w:t>
      </w:r>
      <w:r>
        <w:rPr>
          <w:spacing w:val="-8"/>
        </w:rPr>
        <w:t xml:space="preserve"> </w:t>
      </w:r>
      <w:r>
        <w:t>Unmet Needs Assessment and centered around the needs of low to moderate income persons and housing recovery in the most impacted communities and</w:t>
      </w:r>
      <w:r>
        <w:rPr>
          <w:spacing w:val="-14"/>
        </w:rPr>
        <w:t xml:space="preserve"> </w:t>
      </w:r>
      <w:r>
        <w:t>counties;</w:t>
      </w:r>
    </w:p>
    <w:p w14:paraId="3FBCCC3B" w14:textId="77777777" w:rsidR="004212B2" w:rsidRDefault="004212B2" w:rsidP="00106D68">
      <w:pPr>
        <w:pStyle w:val="NumbersList"/>
      </w:pPr>
      <w:r>
        <w:t>Completing the State’s 50 county planning process to determine how to best align and structure the community recovery program with information and projects developed through this bottom-up community planning</w:t>
      </w:r>
      <w:r>
        <w:rPr>
          <w:spacing w:val="-2"/>
        </w:rPr>
        <w:t xml:space="preserve"> </w:t>
      </w:r>
      <w:r>
        <w:t>process;</w:t>
      </w:r>
    </w:p>
    <w:p w14:paraId="48F3CB2D" w14:textId="77777777" w:rsidR="004212B2" w:rsidRDefault="004212B2" w:rsidP="00106D68">
      <w:pPr>
        <w:pStyle w:val="NumbersList"/>
      </w:pPr>
      <w:r>
        <w:t>Working with FEMA to ensure that damages to public infrastructure were captured;</w:t>
      </w:r>
      <w:r>
        <w:rPr>
          <w:spacing w:val="-11"/>
        </w:rPr>
        <w:t xml:space="preserve"> </w:t>
      </w:r>
      <w:r>
        <w:t>and</w:t>
      </w:r>
    </w:p>
    <w:p w14:paraId="1153D1E6" w14:textId="77777777" w:rsidR="004212B2" w:rsidRDefault="004212B2" w:rsidP="00106D68">
      <w:pPr>
        <w:pStyle w:val="NumbersList"/>
      </w:pPr>
      <w:r>
        <w:t>Working to confirm that the Matthew impacts to small businesses and the agricultural sector in particular remains unaddressed nearly a year after the</w:t>
      </w:r>
      <w:r>
        <w:rPr>
          <w:spacing w:val="-11"/>
        </w:rPr>
        <w:t xml:space="preserve"> </w:t>
      </w:r>
      <w:r>
        <w:t>storm.</w:t>
      </w:r>
    </w:p>
    <w:p w14:paraId="57A8284A" w14:textId="6B23D579" w:rsidR="004212B2" w:rsidRPr="00E77A76" w:rsidRDefault="004212B2" w:rsidP="009734C3">
      <w:pPr>
        <w:pStyle w:val="BodyText"/>
        <w:rPr>
          <w:spacing w:val="-6"/>
        </w:rPr>
      </w:pPr>
      <w:r w:rsidRPr="00E77A76">
        <w:rPr>
          <w:spacing w:val="-6"/>
        </w:rPr>
        <w:t>As a result, the State’s prior Unmet Needs Assessment remains valid as housing still has significant unmet needs, in the public infrastructure and facilities area of the Unmet Needs Assessment the State are seeing increases in FEMA public assistance obligations that are in line with initial estimates. In the Economic Recovery section, with new SBA data, it is apparent that the State’s small businesses and agricultural enterprises in eastern and central North Carolina continue to need assistance. The analysis presented in the initial Unmet Needs Assessment, particularly for housing and vulnerable populations in most impacted communities remains particularly relevant and is included in this revised analysis as it is unchanged and is a key component for the overall program design.</w:t>
      </w:r>
    </w:p>
    <w:p w14:paraId="58C16C01" w14:textId="77777777" w:rsidR="00FD07B9" w:rsidRPr="009734C3" w:rsidRDefault="00FD07B9" w:rsidP="009734C3">
      <w:pPr>
        <w:pStyle w:val="BodyText"/>
      </w:pPr>
    </w:p>
    <w:p w14:paraId="5983EFC1" w14:textId="0DF0B60A" w:rsidR="004212B2" w:rsidRDefault="004212B2" w:rsidP="009734C3">
      <w:pPr>
        <w:pStyle w:val="BodyText"/>
      </w:pPr>
      <w:r w:rsidRPr="009734C3">
        <w:t>As part of this Action Plan Amendment, the State of North Carolina has made it a priority to focus on continuing to assist low to moderate income families who experienced severe flooding and saw their homes and communities impacted by Matthew. Therefore, the funding priorities in this action plan emphasize housing and supportive service needs with the majority of this allocation going to housing recovery and housing assistance programs. The State understands that community health is not just about rebuilding homes but restoring the basic fabric of neighborhoods and ensuring future economic health and community infrastructure is restored. Therefore, the State is also providing funding to assist small businesses and farmers struggling to get back on their feet and ensuring that, as the planning process is complete, projects to rebuild and make more resilient</w:t>
      </w:r>
      <w:r w:rsidR="009734C3">
        <w:t xml:space="preserve"> </w:t>
      </w:r>
      <w:r>
        <w:t>communities can occur.</w:t>
      </w:r>
    </w:p>
    <w:p w14:paraId="3591B44D" w14:textId="77777777" w:rsidR="004212B2" w:rsidRPr="009734C3" w:rsidRDefault="004212B2" w:rsidP="009734C3">
      <w:pPr>
        <w:pStyle w:val="BodyText"/>
      </w:pPr>
    </w:p>
    <w:p w14:paraId="31BECB1C" w14:textId="0F5955AE" w:rsidR="004212B2" w:rsidRPr="009734C3" w:rsidRDefault="004212B2" w:rsidP="009734C3">
      <w:pPr>
        <w:pStyle w:val="BodyText"/>
      </w:pPr>
      <w:r w:rsidRPr="009734C3">
        <w:t>Based on this analysis, effective October 15, 2017, North Carolina’s current unmet recovery needs total $1,292,447,463.</w:t>
      </w:r>
    </w:p>
    <w:p w14:paraId="566E3260" w14:textId="77777777" w:rsidR="004212B2" w:rsidRDefault="004212B2" w:rsidP="00F667A0">
      <w:pPr>
        <w:pStyle w:val="Heading2"/>
      </w:pPr>
      <w:bookmarkStart w:id="8" w:name="Housing"/>
      <w:bookmarkStart w:id="9" w:name="_Toc22822987"/>
      <w:bookmarkEnd w:id="8"/>
      <w:r w:rsidRPr="00F667A0">
        <w:lastRenderedPageBreak/>
        <w:t>Housing</w:t>
      </w:r>
      <w:bookmarkEnd w:id="9"/>
    </w:p>
    <w:p w14:paraId="04F19A58" w14:textId="77777777" w:rsidR="004212B2" w:rsidRDefault="004212B2" w:rsidP="00630D9E">
      <w:pPr>
        <w:pStyle w:val="Heading3"/>
      </w:pPr>
      <w:r>
        <w:t>Summary</w:t>
      </w:r>
    </w:p>
    <w:p w14:paraId="73925173" w14:textId="77777777" w:rsidR="004212B2" w:rsidRDefault="004212B2" w:rsidP="00630D9E">
      <w:pPr>
        <w:pStyle w:val="BodyText"/>
      </w:pPr>
      <w:r>
        <w:t>As part of the Substantial Action Plan Amendment process, the State reviewed and analyzed unmet needs related to disaster recovery. This Unmet Needs Assessment updates the previous analysis</w:t>
      </w:r>
      <w:r>
        <w:rPr>
          <w:spacing w:val="-12"/>
        </w:rPr>
        <w:t xml:space="preserve"> </w:t>
      </w:r>
      <w:r>
        <w:t>provided</w:t>
      </w:r>
      <w:r>
        <w:rPr>
          <w:spacing w:val="-12"/>
        </w:rPr>
        <w:t xml:space="preserve"> </w:t>
      </w:r>
      <w:r>
        <w:t>by</w:t>
      </w:r>
      <w:r>
        <w:rPr>
          <w:spacing w:val="-14"/>
        </w:rPr>
        <w:t xml:space="preserve"> </w:t>
      </w:r>
      <w:r>
        <w:t>the</w:t>
      </w:r>
      <w:r>
        <w:rPr>
          <w:spacing w:val="-15"/>
        </w:rPr>
        <w:t xml:space="preserve"> </w:t>
      </w:r>
      <w:r>
        <w:t>State</w:t>
      </w:r>
      <w:r>
        <w:rPr>
          <w:spacing w:val="-15"/>
        </w:rPr>
        <w:t xml:space="preserve"> </w:t>
      </w:r>
      <w:r>
        <w:t>in</w:t>
      </w:r>
      <w:r>
        <w:rPr>
          <w:spacing w:val="-15"/>
        </w:rPr>
        <w:t xml:space="preserve"> </w:t>
      </w:r>
      <w:r>
        <w:t>the</w:t>
      </w:r>
      <w:r>
        <w:rPr>
          <w:spacing w:val="-12"/>
        </w:rPr>
        <w:t xml:space="preserve"> </w:t>
      </w:r>
      <w:r>
        <w:t>initial</w:t>
      </w:r>
      <w:r>
        <w:rPr>
          <w:spacing w:val="-13"/>
        </w:rPr>
        <w:t xml:space="preserve"> </w:t>
      </w:r>
      <w:r>
        <w:t>Action</w:t>
      </w:r>
      <w:r>
        <w:rPr>
          <w:spacing w:val="-15"/>
        </w:rPr>
        <w:t xml:space="preserve"> </w:t>
      </w:r>
      <w:r>
        <w:t>Plan.</w:t>
      </w:r>
      <w:r>
        <w:rPr>
          <w:spacing w:val="-16"/>
        </w:rPr>
        <w:t xml:space="preserve"> </w:t>
      </w:r>
      <w:r>
        <w:t>While</w:t>
      </w:r>
      <w:r>
        <w:rPr>
          <w:spacing w:val="-12"/>
        </w:rPr>
        <w:t xml:space="preserve"> </w:t>
      </w:r>
      <w:r>
        <w:t>HUD’s</w:t>
      </w:r>
      <w:r>
        <w:rPr>
          <w:spacing w:val="-14"/>
        </w:rPr>
        <w:t xml:space="preserve"> </w:t>
      </w:r>
      <w:r>
        <w:t>methodology</w:t>
      </w:r>
      <w:r>
        <w:rPr>
          <w:spacing w:val="-14"/>
        </w:rPr>
        <w:t xml:space="preserve"> </w:t>
      </w:r>
      <w:r>
        <w:t>only</w:t>
      </w:r>
      <w:r>
        <w:rPr>
          <w:spacing w:val="-14"/>
        </w:rPr>
        <w:t xml:space="preserve"> </w:t>
      </w:r>
      <w:r>
        <w:t>addresses part</w:t>
      </w:r>
      <w:r>
        <w:rPr>
          <w:spacing w:val="-5"/>
        </w:rPr>
        <w:t xml:space="preserve"> </w:t>
      </w:r>
      <w:r>
        <w:t>of</w:t>
      </w:r>
      <w:r>
        <w:rPr>
          <w:spacing w:val="-7"/>
        </w:rPr>
        <w:t xml:space="preserve"> </w:t>
      </w:r>
      <w:r>
        <w:t>the</w:t>
      </w:r>
      <w:r>
        <w:rPr>
          <w:spacing w:val="-9"/>
        </w:rPr>
        <w:t xml:space="preserve"> </w:t>
      </w:r>
      <w:r>
        <w:t>full</w:t>
      </w:r>
      <w:r>
        <w:rPr>
          <w:spacing w:val="-7"/>
        </w:rPr>
        <w:t xml:space="preserve"> </w:t>
      </w:r>
      <w:r>
        <w:t>unmet</w:t>
      </w:r>
      <w:r>
        <w:rPr>
          <w:spacing w:val="-5"/>
        </w:rPr>
        <w:t xml:space="preserve"> </w:t>
      </w:r>
      <w:r>
        <w:t>needs</w:t>
      </w:r>
      <w:r>
        <w:rPr>
          <w:spacing w:val="-6"/>
        </w:rPr>
        <w:t xml:space="preserve"> </w:t>
      </w:r>
      <w:r>
        <w:t>of</w:t>
      </w:r>
      <w:r>
        <w:rPr>
          <w:spacing w:val="-5"/>
        </w:rPr>
        <w:t xml:space="preserve"> </w:t>
      </w:r>
      <w:r>
        <w:t>State</w:t>
      </w:r>
      <w:r>
        <w:rPr>
          <w:spacing w:val="-9"/>
        </w:rPr>
        <w:t xml:space="preserve"> </w:t>
      </w:r>
      <w:r>
        <w:t>generated</w:t>
      </w:r>
      <w:r>
        <w:rPr>
          <w:spacing w:val="-9"/>
        </w:rPr>
        <w:t xml:space="preserve"> </w:t>
      </w:r>
      <w:r>
        <w:t>by</w:t>
      </w:r>
      <w:r>
        <w:rPr>
          <w:spacing w:val="-8"/>
        </w:rPr>
        <w:t xml:space="preserve"> </w:t>
      </w:r>
      <w:r>
        <w:t>Hurricane</w:t>
      </w:r>
      <w:r>
        <w:rPr>
          <w:spacing w:val="-6"/>
        </w:rPr>
        <w:t xml:space="preserve"> </w:t>
      </w:r>
      <w:r>
        <w:t>Matthew,</w:t>
      </w:r>
      <w:r>
        <w:rPr>
          <w:spacing w:val="-5"/>
        </w:rPr>
        <w:t xml:space="preserve"> </w:t>
      </w:r>
      <w:r>
        <w:t>the</w:t>
      </w:r>
      <w:r>
        <w:rPr>
          <w:spacing w:val="-11"/>
        </w:rPr>
        <w:t xml:space="preserve"> </w:t>
      </w:r>
      <w:r>
        <w:t>State’s</w:t>
      </w:r>
      <w:r>
        <w:rPr>
          <w:spacing w:val="-6"/>
        </w:rPr>
        <w:t xml:space="preserve"> </w:t>
      </w:r>
      <w:r>
        <w:t>updated</w:t>
      </w:r>
      <w:r>
        <w:rPr>
          <w:spacing w:val="-6"/>
        </w:rPr>
        <w:t xml:space="preserve"> </w:t>
      </w:r>
      <w:r>
        <w:t>unmet needs assessment is based on HUD’s CDBG-DR Allocation Methodology as published in the January 18, 2017, Federal Register Notice FR–6012–N–01. This unmet need assessment incorporates the housing unmet need addressed through the previous action plan. Based on a variety</w:t>
      </w:r>
      <w:r>
        <w:rPr>
          <w:spacing w:val="-9"/>
        </w:rPr>
        <w:t xml:space="preserve"> </w:t>
      </w:r>
      <w:r>
        <w:t>of</w:t>
      </w:r>
      <w:r>
        <w:rPr>
          <w:spacing w:val="-4"/>
        </w:rPr>
        <w:t xml:space="preserve"> </w:t>
      </w:r>
      <w:r>
        <w:t>data</w:t>
      </w:r>
      <w:r>
        <w:rPr>
          <w:spacing w:val="-7"/>
        </w:rPr>
        <w:t xml:space="preserve"> </w:t>
      </w:r>
      <w:r>
        <w:t>sources</w:t>
      </w:r>
      <w:r>
        <w:rPr>
          <w:spacing w:val="-9"/>
        </w:rPr>
        <w:t xml:space="preserve"> </w:t>
      </w:r>
      <w:r>
        <w:t>consistent</w:t>
      </w:r>
      <w:r>
        <w:rPr>
          <w:spacing w:val="-6"/>
        </w:rPr>
        <w:t xml:space="preserve"> </w:t>
      </w:r>
      <w:r>
        <w:t>with</w:t>
      </w:r>
      <w:r>
        <w:rPr>
          <w:spacing w:val="-7"/>
        </w:rPr>
        <w:t xml:space="preserve"> </w:t>
      </w:r>
      <w:r>
        <w:t>HUD</w:t>
      </w:r>
      <w:r>
        <w:rPr>
          <w:spacing w:val="-8"/>
        </w:rPr>
        <w:t xml:space="preserve"> </w:t>
      </w:r>
      <w:r>
        <w:t>methodology,</w:t>
      </w:r>
      <w:r>
        <w:rPr>
          <w:spacing w:val="-6"/>
        </w:rPr>
        <w:t xml:space="preserve"> </w:t>
      </w:r>
      <w:r>
        <w:t>the</w:t>
      </w:r>
      <w:r>
        <w:rPr>
          <w:spacing w:val="-10"/>
        </w:rPr>
        <w:t xml:space="preserve"> </w:t>
      </w:r>
      <w:r>
        <w:t>State</w:t>
      </w:r>
      <w:r>
        <w:rPr>
          <w:spacing w:val="-7"/>
        </w:rPr>
        <w:t xml:space="preserve"> </w:t>
      </w:r>
      <w:r>
        <w:t>observed</w:t>
      </w:r>
      <w:r>
        <w:rPr>
          <w:spacing w:val="-7"/>
        </w:rPr>
        <w:t xml:space="preserve"> </w:t>
      </w:r>
      <w:r>
        <w:t>the</w:t>
      </w:r>
      <w:r>
        <w:rPr>
          <w:spacing w:val="-7"/>
        </w:rPr>
        <w:t xml:space="preserve"> </w:t>
      </w:r>
      <w:r>
        <w:t>housing</w:t>
      </w:r>
      <w:r>
        <w:rPr>
          <w:spacing w:val="-7"/>
        </w:rPr>
        <w:t xml:space="preserve"> </w:t>
      </w:r>
      <w:r>
        <w:t>unmet need remains largely unchanged. The analysis below validates the State’s plan to allocate a majority of the funding, 85% in total funding, and 93% of this allocation to address a continuing housing unmet</w:t>
      </w:r>
      <w:r>
        <w:rPr>
          <w:spacing w:val="3"/>
        </w:rPr>
        <w:t xml:space="preserve"> </w:t>
      </w:r>
      <w:r>
        <w:t>needs.</w:t>
      </w:r>
    </w:p>
    <w:p w14:paraId="25B54A50" w14:textId="77777777" w:rsidR="004212B2" w:rsidRDefault="004212B2" w:rsidP="00630D9E">
      <w:pPr>
        <w:pStyle w:val="Heading3"/>
      </w:pPr>
      <w:r>
        <w:t>Analysis</w:t>
      </w:r>
    </w:p>
    <w:p w14:paraId="4977042C" w14:textId="77777777" w:rsidR="004212B2" w:rsidRPr="00630D9E" w:rsidRDefault="004212B2" w:rsidP="00630D9E">
      <w:pPr>
        <w:pStyle w:val="BodyText"/>
      </w:pPr>
      <w:r w:rsidRPr="00630D9E">
        <w:t>This housing Unmet Needs Assessment relied heavily on the work that was conducted in the original action plan Unmet Needs Assessment. After comparison of data from FEMA, SBA, and the county planning process, the major changes to the housing Unmet Needs Assessment include a large unmet need for homeowners who wish to sell their homes and relocate to higher and safer ground and additional damages and unmet needs for Public Housing Authorities in storm impacted counties.</w:t>
      </w:r>
    </w:p>
    <w:p w14:paraId="75E7DB68" w14:textId="77777777" w:rsidR="004212B2" w:rsidRPr="00630D9E" w:rsidRDefault="004212B2" w:rsidP="00630D9E">
      <w:pPr>
        <w:pStyle w:val="BodyText"/>
      </w:pPr>
    </w:p>
    <w:p w14:paraId="5AD9134D" w14:textId="77777777" w:rsidR="004212B2" w:rsidRPr="00630D9E" w:rsidRDefault="004212B2" w:rsidP="00630D9E">
      <w:pPr>
        <w:pStyle w:val="BodyText"/>
      </w:pPr>
      <w:r w:rsidRPr="00630D9E">
        <w:t>Hurricane Matthew inflicted devastating damage to families throughout North Carolina’s eastern and central parts. The swelling of the Tar, Neuse, and Lumber Rivers caused rainwater to overflow into neighboring towns, inundating business districts and homes with floodwaters. In total, almost 35,000 homes were damaged in the storm, and the homes of roughly 5,000 families were damaged so extensively as to make them unlivable.</w:t>
      </w:r>
    </w:p>
    <w:p w14:paraId="54C647D0" w14:textId="77777777" w:rsidR="004212B2" w:rsidRPr="00630D9E" w:rsidRDefault="004212B2" w:rsidP="00630D9E">
      <w:pPr>
        <w:pStyle w:val="BodyText"/>
      </w:pPr>
    </w:p>
    <w:p w14:paraId="55BDE468" w14:textId="77777777" w:rsidR="004212B2" w:rsidRPr="00630D9E" w:rsidRDefault="004212B2" w:rsidP="00630D9E">
      <w:pPr>
        <w:pStyle w:val="BodyText"/>
      </w:pPr>
      <w:r w:rsidRPr="00630D9E">
        <w:t>North Carolina’s number one priority is to allow families to return to their homes and to ensure those homes are in safe and sanitary conditions. For this reason, the Unmet Needs Assessment focuses on housing recovery programs and supportive services to families and persons in need. This includes an understanding of where homes experienced the greatest damage and the capacity of those families to recover from the disaster.</w:t>
      </w:r>
    </w:p>
    <w:p w14:paraId="70F04E8F" w14:textId="77777777" w:rsidR="004212B2" w:rsidRPr="00630D9E" w:rsidRDefault="004212B2" w:rsidP="00630D9E">
      <w:pPr>
        <w:pStyle w:val="BodyText"/>
      </w:pPr>
    </w:p>
    <w:p w14:paraId="4E02A98D" w14:textId="77777777" w:rsidR="004212B2" w:rsidRPr="00630D9E" w:rsidRDefault="004212B2" w:rsidP="00630D9E">
      <w:pPr>
        <w:pStyle w:val="BodyText"/>
      </w:pPr>
      <w:r w:rsidRPr="00630D9E">
        <w:t>The analysis and resulting recovery programs also account for long-term sustainability, with a priority placed on the homeowner and renter finding safe and suitable housing rather than simply rebuilding a damaged unit. Therefore, North Carolina will conduct a cost-benefit analysis on rebuilding a severely damaged home versus constructing a new home in an area safe from repetitive flood loss, which will take into account the cost of repairing versus replacement and estimated long-term losses due to repeat flood events.</w:t>
      </w:r>
    </w:p>
    <w:p w14:paraId="572F6BC0" w14:textId="77777777" w:rsidR="004212B2" w:rsidRPr="00630D9E" w:rsidRDefault="004212B2" w:rsidP="00630D9E">
      <w:pPr>
        <w:pStyle w:val="BodyText"/>
      </w:pPr>
    </w:p>
    <w:p w14:paraId="5145834F" w14:textId="77777777" w:rsidR="004212B2" w:rsidRPr="00206D99" w:rsidRDefault="004212B2" w:rsidP="00630D9E">
      <w:pPr>
        <w:pStyle w:val="BodyText"/>
        <w:rPr>
          <w:spacing w:val="-2"/>
        </w:rPr>
      </w:pPr>
      <w:r w:rsidRPr="00206D99">
        <w:rPr>
          <w:spacing w:val="-2"/>
        </w:rPr>
        <w:lastRenderedPageBreak/>
        <w:t>We began the process of assessing unmet housing need by analyzing the prior Unmet Needs Assessment, which included who applied for FEMA assistance, the first step most flood victims take immediately after a disaster. This information is combined with the State’s own damage assessments and the SBA’s loan application information. From this data, we generated a detailed understanding of housing damages and recovery needs and compared the original analysis with updated data from FEMA and SBA. Specifically, we were able to estimate the following:</w:t>
      </w:r>
    </w:p>
    <w:p w14:paraId="7CD77B8A" w14:textId="77777777" w:rsidR="004212B2" w:rsidRDefault="004212B2" w:rsidP="00630D9E">
      <w:pPr>
        <w:pStyle w:val="Bullets"/>
      </w:pPr>
      <w:r>
        <w:t>What counties, towns, and neighborhoods experienced the greatest</w:t>
      </w:r>
      <w:r>
        <w:rPr>
          <w:spacing w:val="-8"/>
        </w:rPr>
        <w:t xml:space="preserve"> </w:t>
      </w:r>
      <w:r>
        <w:t>damage;</w:t>
      </w:r>
    </w:p>
    <w:p w14:paraId="71AB6952" w14:textId="77777777" w:rsidR="004212B2" w:rsidRDefault="004212B2" w:rsidP="00630D9E">
      <w:pPr>
        <w:pStyle w:val="Bullets"/>
      </w:pPr>
      <w:r>
        <w:t>The types of units that were damaged (rental versus homeowner and the</w:t>
      </w:r>
      <w:r>
        <w:rPr>
          <w:spacing w:val="-13"/>
        </w:rPr>
        <w:t xml:space="preserve"> </w:t>
      </w:r>
      <w:r>
        <w:t>structure);</w:t>
      </w:r>
    </w:p>
    <w:p w14:paraId="57F4694C" w14:textId="77777777" w:rsidR="004212B2" w:rsidRDefault="004212B2" w:rsidP="00630D9E">
      <w:pPr>
        <w:pStyle w:val="Bullets"/>
      </w:pPr>
      <w:r>
        <w:t>The incomes of the homeowner or renter impacted, and, combined with household size, the income classification of these impacted</w:t>
      </w:r>
      <w:r>
        <w:rPr>
          <w:spacing w:val="-6"/>
        </w:rPr>
        <w:t xml:space="preserve"> </w:t>
      </w:r>
      <w:r>
        <w:t>families;</w:t>
      </w:r>
    </w:p>
    <w:p w14:paraId="567861D9" w14:textId="77777777" w:rsidR="004212B2" w:rsidRDefault="004212B2" w:rsidP="00630D9E">
      <w:pPr>
        <w:pStyle w:val="Bullets"/>
      </w:pPr>
      <w:r>
        <w:t>How many homeowners and renters were impacted, categorized by severity of</w:t>
      </w:r>
      <w:r>
        <w:rPr>
          <w:spacing w:val="-24"/>
        </w:rPr>
        <w:t xml:space="preserve"> </w:t>
      </w:r>
      <w:r>
        <w:t>damage;</w:t>
      </w:r>
    </w:p>
    <w:p w14:paraId="634EA87B" w14:textId="77777777" w:rsidR="004212B2" w:rsidRDefault="004212B2" w:rsidP="00630D9E">
      <w:pPr>
        <w:pStyle w:val="Bullets"/>
      </w:pPr>
      <w:r>
        <w:t>An estimate of housing recovery needs (in dollars);</w:t>
      </w:r>
      <w:r>
        <w:rPr>
          <w:spacing w:val="-26"/>
        </w:rPr>
        <w:t xml:space="preserve"> </w:t>
      </w:r>
      <w:r>
        <w:t>and</w:t>
      </w:r>
    </w:p>
    <w:p w14:paraId="5BA2710A" w14:textId="77777777" w:rsidR="004212B2" w:rsidRDefault="004212B2" w:rsidP="00630D9E">
      <w:pPr>
        <w:pStyle w:val="Bullets"/>
      </w:pPr>
      <w:r>
        <w:t>In</w:t>
      </w:r>
      <w:r>
        <w:rPr>
          <w:spacing w:val="-6"/>
        </w:rPr>
        <w:t xml:space="preserve"> </w:t>
      </w:r>
      <w:r>
        <w:t>combination</w:t>
      </w:r>
      <w:r>
        <w:rPr>
          <w:spacing w:val="-6"/>
        </w:rPr>
        <w:t xml:space="preserve"> </w:t>
      </w:r>
      <w:r>
        <w:t>with</w:t>
      </w:r>
      <w:r>
        <w:rPr>
          <w:spacing w:val="-6"/>
        </w:rPr>
        <w:t xml:space="preserve"> </w:t>
      </w:r>
      <w:r>
        <w:t>other</w:t>
      </w:r>
      <w:r>
        <w:rPr>
          <w:spacing w:val="-7"/>
        </w:rPr>
        <w:t xml:space="preserve"> </w:t>
      </w:r>
      <w:r>
        <w:t>data,</w:t>
      </w:r>
      <w:r>
        <w:rPr>
          <w:spacing w:val="-5"/>
        </w:rPr>
        <w:t xml:space="preserve"> </w:t>
      </w:r>
      <w:r>
        <w:t>what</w:t>
      </w:r>
      <w:r>
        <w:rPr>
          <w:spacing w:val="-5"/>
        </w:rPr>
        <w:t xml:space="preserve"> </w:t>
      </w:r>
      <w:r>
        <w:t>impacted</w:t>
      </w:r>
      <w:r>
        <w:rPr>
          <w:spacing w:val="-6"/>
        </w:rPr>
        <w:t xml:space="preserve"> </w:t>
      </w:r>
      <w:r>
        <w:t>neighborhoods</w:t>
      </w:r>
      <w:r>
        <w:rPr>
          <w:spacing w:val="-6"/>
        </w:rPr>
        <w:t xml:space="preserve"> </w:t>
      </w:r>
      <w:r>
        <w:t>have</w:t>
      </w:r>
      <w:r>
        <w:rPr>
          <w:spacing w:val="-6"/>
        </w:rPr>
        <w:t xml:space="preserve"> </w:t>
      </w:r>
      <w:r>
        <w:t>a</w:t>
      </w:r>
      <w:r>
        <w:rPr>
          <w:spacing w:val="-6"/>
        </w:rPr>
        <w:t xml:space="preserve"> </w:t>
      </w:r>
      <w:r>
        <w:t>high</w:t>
      </w:r>
      <w:r>
        <w:rPr>
          <w:spacing w:val="-8"/>
        </w:rPr>
        <w:t xml:space="preserve"> </w:t>
      </w:r>
      <w:r>
        <w:t>concentration of vulnerable populations and/or additional needs.</w:t>
      </w:r>
    </w:p>
    <w:p w14:paraId="01D77E3A" w14:textId="77777777" w:rsidR="004212B2" w:rsidRPr="00630D9E" w:rsidRDefault="004212B2" w:rsidP="00630D9E">
      <w:pPr>
        <w:pStyle w:val="BodyText"/>
      </w:pPr>
    </w:p>
    <w:p w14:paraId="431238A2" w14:textId="77777777" w:rsidR="004212B2" w:rsidRPr="00630D9E" w:rsidRDefault="004212B2" w:rsidP="00630D9E">
      <w:pPr>
        <w:pStyle w:val="BodyText"/>
      </w:pPr>
      <w:r w:rsidRPr="00630D9E">
        <w:t>The following is a summary of this analysis, which North Carolina will continue to build upon as the State captures more information from our community engagement meetings and outreach efforts at the county and local level.</w:t>
      </w:r>
    </w:p>
    <w:p w14:paraId="5EAB2B3E" w14:textId="77777777" w:rsidR="004212B2" w:rsidRDefault="004212B2" w:rsidP="000F1D8A">
      <w:pPr>
        <w:pStyle w:val="Heading3"/>
      </w:pPr>
      <w:bookmarkStart w:id="10" w:name="Where_did_most_of_the_damage_occur?"/>
      <w:bookmarkEnd w:id="10"/>
      <w:r>
        <w:t>Where did most of the damage occur?</w:t>
      </w:r>
    </w:p>
    <w:p w14:paraId="055684CE" w14:textId="77777777" w:rsidR="004212B2" w:rsidRPr="00206D99" w:rsidRDefault="004212B2" w:rsidP="00630D9E">
      <w:pPr>
        <w:pStyle w:val="BodyText"/>
        <w:rPr>
          <w:spacing w:val="-2"/>
        </w:rPr>
      </w:pPr>
      <w:r w:rsidRPr="00206D99">
        <w:rPr>
          <w:spacing w:val="-2"/>
        </w:rPr>
        <w:t>Hurricane Matthew impacted 50 counties in North Carolina, largely along the eastern and central regions and along major rivers and tributaries. As previously noted, almost 35,000 families experienced some degree of damage to their homes, but the majority of damage was minor. For the purpose of the Unmet Needs Assessment, we assume that the majority of homes which experienced minor damage have likely been repaired six months after the storm event.</w:t>
      </w:r>
    </w:p>
    <w:p w14:paraId="63317946" w14:textId="77777777" w:rsidR="004212B2" w:rsidRPr="00630D9E" w:rsidRDefault="004212B2" w:rsidP="00630D9E">
      <w:pPr>
        <w:pStyle w:val="BodyText"/>
      </w:pPr>
    </w:p>
    <w:p w14:paraId="19B418B7" w14:textId="6494554F" w:rsidR="004212B2" w:rsidRPr="00630D9E" w:rsidRDefault="004212B2" w:rsidP="00630D9E">
      <w:pPr>
        <w:pStyle w:val="BodyText"/>
      </w:pPr>
      <w:r w:rsidRPr="00630D9E">
        <w:t>Unfortunately, families whose homes received major to severe damage have a far greater challenge in recovering, particularly when their homes are rendered uninhabitable due to mold, insulation issues, unstable foundations, leaky roofs, and lack of heat or plumbing due to flood damage of pipes and HVAC systems. These families either remain in their damaged homes, living in unsafe conditions because they are unable to find alternative housing they can afford, or they</w:t>
      </w:r>
      <w:r w:rsidR="00630D9E" w:rsidRPr="00630D9E">
        <w:t xml:space="preserve"> </w:t>
      </w:r>
      <w:r w:rsidRPr="00630D9E">
        <w:t>are displaced from their homes. The families with limited resources – low and moderate-income families who have limited savings or disposable income – are the families with the greatest needs. These homes are the focus of this Unmet Needs Assessment.</w:t>
      </w:r>
      <w:r w:rsidR="00630D9E">
        <w:rPr>
          <w:rStyle w:val="FootnoteReference"/>
        </w:rPr>
        <w:footnoteReference w:id="1"/>
      </w:r>
    </w:p>
    <w:p w14:paraId="2D24D7F5" w14:textId="77777777" w:rsidR="004212B2" w:rsidRPr="00630D9E" w:rsidRDefault="004212B2" w:rsidP="00630D9E">
      <w:pPr>
        <w:pStyle w:val="BodyText"/>
      </w:pPr>
    </w:p>
    <w:p w14:paraId="797DA3AC" w14:textId="51EF6885" w:rsidR="004212B2" w:rsidRPr="00630D9E" w:rsidRDefault="004212B2" w:rsidP="00630D9E">
      <w:pPr>
        <w:pStyle w:val="BodyText"/>
      </w:pPr>
      <w:r w:rsidRPr="00630D9E">
        <w:t xml:space="preserve">To determine which counties, towns and neighborhoods experienced major damage, the State </w:t>
      </w:r>
      <w:r w:rsidRPr="00630D9E">
        <w:lastRenderedPageBreak/>
        <w:t>mapped the FEMA applications by the address of the damaged unit and then associated that “point” with the neighborhood</w:t>
      </w:r>
      <w:r w:rsidR="00630D9E">
        <w:rPr>
          <w:rStyle w:val="FootnoteReference"/>
        </w:rPr>
        <w:footnoteReference w:id="2"/>
      </w:r>
      <w:r w:rsidRPr="00630D9E">
        <w:t>, town, and county the home falls within.</w:t>
      </w:r>
    </w:p>
    <w:p w14:paraId="63FCFD3C" w14:textId="77777777" w:rsidR="004212B2" w:rsidRPr="00630D9E" w:rsidRDefault="004212B2" w:rsidP="00630D9E">
      <w:pPr>
        <w:pStyle w:val="BodyText"/>
      </w:pPr>
    </w:p>
    <w:p w14:paraId="7B8BDB75" w14:textId="77777777" w:rsidR="004212B2" w:rsidRPr="00630D9E" w:rsidRDefault="004212B2" w:rsidP="00630D9E">
      <w:pPr>
        <w:pStyle w:val="BodyText"/>
      </w:pPr>
      <w:r w:rsidRPr="00630D9E">
        <w:t>What we found, based on this analysis, is that major housing damage happened in very specific areas, as follows:</w:t>
      </w:r>
    </w:p>
    <w:p w14:paraId="22DC38B7" w14:textId="77777777" w:rsidR="004212B2" w:rsidRPr="00630D9E" w:rsidRDefault="004212B2" w:rsidP="003F0FC6">
      <w:pPr>
        <w:pStyle w:val="Bullets"/>
      </w:pPr>
      <w:r w:rsidRPr="00630D9E">
        <w:t xml:space="preserve">64% of major to severe damage is concentrated in the “most impacted” four counties. </w:t>
      </w:r>
    </w:p>
    <w:p w14:paraId="75787F5F" w14:textId="77777777" w:rsidR="004212B2" w:rsidRPr="00630D9E" w:rsidRDefault="004212B2" w:rsidP="003F0FC6">
      <w:pPr>
        <w:pStyle w:val="Bullets"/>
      </w:pPr>
      <w:r w:rsidRPr="00630D9E">
        <w:t>52% of major to severe damage is concentrated in 13 towns.</w:t>
      </w:r>
    </w:p>
    <w:p w14:paraId="2ABB56E0" w14:textId="77777777" w:rsidR="004212B2" w:rsidRPr="00630D9E" w:rsidRDefault="004212B2" w:rsidP="003F0FC6">
      <w:pPr>
        <w:pStyle w:val="Bullets"/>
      </w:pPr>
      <w:r w:rsidRPr="00630D9E">
        <w:t>41% of major to severe damage is concentrated in 14 neighborhoods.</w:t>
      </w:r>
    </w:p>
    <w:p w14:paraId="7000907C" w14:textId="77777777" w:rsidR="004212B2" w:rsidRPr="00630D9E" w:rsidRDefault="004212B2" w:rsidP="00630D9E">
      <w:pPr>
        <w:pStyle w:val="BodyText"/>
      </w:pPr>
    </w:p>
    <w:p w14:paraId="319F11C5" w14:textId="0B91D587" w:rsidR="00E23CF4" w:rsidRDefault="004212B2" w:rsidP="00630D9E">
      <w:pPr>
        <w:pStyle w:val="BodyText"/>
      </w:pPr>
      <w:r w:rsidRPr="00630D9E">
        <w:t>So, while damage was widespread due</w:t>
      </w:r>
      <w:r>
        <w:t xml:space="preserve"> to power outages, minor flooding, and wind damage, the serious impacts of Hurricane </w:t>
      </w:r>
      <w:r w:rsidRPr="00630D9E">
        <w:t>Matthew</w:t>
      </w:r>
      <w:r>
        <w:t xml:space="preserve"> were felt in a specific handful of places. These counties, towns, and neighborhoods are defined in </w:t>
      </w:r>
      <w:r w:rsidR="00DD5B18">
        <w:fldChar w:fldCharType="begin"/>
      </w:r>
      <w:r w:rsidR="00DD5B18">
        <w:instrText xml:space="preserve"> REF _Ref21523574 \h </w:instrText>
      </w:r>
      <w:r w:rsidR="00DD5B18">
        <w:fldChar w:fldCharType="separate"/>
      </w:r>
      <w:r w:rsidR="00C416B8">
        <w:t xml:space="preserve">Table </w:t>
      </w:r>
      <w:r w:rsidR="00C416B8">
        <w:rPr>
          <w:noProof/>
        </w:rPr>
        <w:t>2</w:t>
      </w:r>
      <w:r w:rsidR="00DD5B18">
        <w:fldChar w:fldCharType="end"/>
      </w:r>
      <w:r w:rsidR="00DD5B18">
        <w:t xml:space="preserve"> </w:t>
      </w:r>
      <w:r>
        <w:t xml:space="preserve">through </w:t>
      </w:r>
      <w:r w:rsidR="00DD5B18">
        <w:fldChar w:fldCharType="begin"/>
      </w:r>
      <w:r w:rsidR="00DD5B18">
        <w:instrText xml:space="preserve"> REF _Ref21523613 \h </w:instrText>
      </w:r>
      <w:r w:rsidR="00DD5B18">
        <w:fldChar w:fldCharType="separate"/>
      </w:r>
      <w:r w:rsidR="00C416B8">
        <w:t xml:space="preserve">Table </w:t>
      </w:r>
      <w:r w:rsidR="00C416B8">
        <w:rPr>
          <w:noProof/>
        </w:rPr>
        <w:t>4</w:t>
      </w:r>
      <w:r w:rsidR="00DD5B18">
        <w:fldChar w:fldCharType="end"/>
      </w:r>
      <w:r>
        <w:t>.</w:t>
      </w:r>
    </w:p>
    <w:p w14:paraId="0C0DEFD3" w14:textId="0DB61B9E" w:rsidR="00630D9E" w:rsidRDefault="00630D9E" w:rsidP="00630D9E">
      <w:pPr>
        <w:pStyle w:val="BodyText"/>
      </w:pPr>
    </w:p>
    <w:p w14:paraId="7AB016C5" w14:textId="7E213502" w:rsidR="00630D9E" w:rsidRDefault="00630D9E" w:rsidP="00630D9E">
      <w:pPr>
        <w:pStyle w:val="Caption"/>
        <w:keepNext/>
      </w:pPr>
      <w:bookmarkStart w:id="11" w:name="_Ref21523574"/>
      <w:r>
        <w:t xml:space="preserve">Table </w:t>
      </w:r>
      <w:r w:rsidR="00926B3A">
        <w:fldChar w:fldCharType="begin"/>
      </w:r>
      <w:r w:rsidR="00926B3A">
        <w:instrText xml:space="preserve"> SEQ Table \* ARABIC </w:instrText>
      </w:r>
      <w:r w:rsidR="00926B3A">
        <w:fldChar w:fldCharType="separate"/>
      </w:r>
      <w:r w:rsidR="00C416B8">
        <w:rPr>
          <w:noProof/>
        </w:rPr>
        <w:t>2</w:t>
      </w:r>
      <w:r w:rsidR="00926B3A">
        <w:rPr>
          <w:noProof/>
        </w:rPr>
        <w:fldChar w:fldCharType="end"/>
      </w:r>
      <w:bookmarkEnd w:id="11"/>
      <w:r>
        <w:t xml:space="preserve">: </w:t>
      </w:r>
      <w:r w:rsidRPr="00A56BAE">
        <w:t>Most Impacted Counties</w:t>
      </w:r>
      <w:r>
        <w:t xml:space="preserve"> </w:t>
      </w:r>
      <w:r w:rsidRPr="00630D9E">
        <w:rPr>
          <w:b w:val="0"/>
          <w:i/>
        </w:rPr>
        <w:t>(</w:t>
      </w:r>
      <w:r w:rsidR="00070297">
        <w:rPr>
          <w:b w:val="0"/>
          <w:i/>
        </w:rPr>
        <w:t>updated October 17, 2019</w:t>
      </w:r>
      <w:r w:rsidRPr="00630D9E">
        <w:rPr>
          <w:b w:val="0"/>
          <w:i/>
        </w:rPr>
        <w:t>)</w:t>
      </w:r>
    </w:p>
    <w:tbl>
      <w:tblPr>
        <w:tblStyle w:val="NCORR"/>
        <w:tblW w:w="8545" w:type="dxa"/>
        <w:tblLayout w:type="fixed"/>
        <w:tblLook w:val="01E0" w:firstRow="1" w:lastRow="1" w:firstColumn="1" w:lastColumn="1" w:noHBand="0" w:noVBand="0"/>
      </w:tblPr>
      <w:tblGrid>
        <w:gridCol w:w="4697"/>
        <w:gridCol w:w="1148"/>
        <w:gridCol w:w="1440"/>
        <w:gridCol w:w="1260"/>
      </w:tblGrid>
      <w:tr w:rsidR="00630D9E" w14:paraId="07A124DB" w14:textId="77777777" w:rsidTr="008D49D3">
        <w:trPr>
          <w:cnfStyle w:val="100000000000" w:firstRow="1" w:lastRow="0" w:firstColumn="0" w:lastColumn="0" w:oddVBand="0" w:evenVBand="0" w:oddHBand="0" w:evenHBand="0" w:firstRowFirstColumn="0" w:firstRowLastColumn="0" w:lastRowFirstColumn="0" w:lastRowLastColumn="0"/>
          <w:trHeight w:val="13"/>
        </w:trPr>
        <w:tc>
          <w:tcPr>
            <w:tcW w:w="4697" w:type="dxa"/>
          </w:tcPr>
          <w:p w14:paraId="36F188AC" w14:textId="77777777" w:rsidR="00630D9E" w:rsidRPr="00630D9E" w:rsidRDefault="00630D9E" w:rsidP="00630D9E">
            <w:pPr>
              <w:pStyle w:val="TableHeader"/>
              <w:rPr>
                <w:b/>
              </w:rPr>
            </w:pPr>
            <w:r w:rsidRPr="00630D9E">
              <w:rPr>
                <w:b/>
              </w:rPr>
              <w:t>County</w:t>
            </w:r>
          </w:p>
        </w:tc>
        <w:tc>
          <w:tcPr>
            <w:tcW w:w="1148" w:type="dxa"/>
          </w:tcPr>
          <w:p w14:paraId="6B14F37E" w14:textId="77777777" w:rsidR="00630D9E" w:rsidRPr="00630D9E" w:rsidRDefault="00630D9E" w:rsidP="00630D9E">
            <w:pPr>
              <w:pStyle w:val="TableHeader"/>
              <w:rPr>
                <w:b/>
              </w:rPr>
            </w:pPr>
            <w:r w:rsidRPr="00630D9E">
              <w:rPr>
                <w:b/>
              </w:rPr>
              <w:t>Owners</w:t>
            </w:r>
          </w:p>
        </w:tc>
        <w:tc>
          <w:tcPr>
            <w:tcW w:w="1440" w:type="dxa"/>
          </w:tcPr>
          <w:p w14:paraId="1DCE0DC7" w14:textId="77777777" w:rsidR="00630D9E" w:rsidRPr="00630D9E" w:rsidRDefault="00630D9E" w:rsidP="00630D9E">
            <w:pPr>
              <w:pStyle w:val="TableHeader"/>
              <w:rPr>
                <w:b/>
              </w:rPr>
            </w:pPr>
            <w:r w:rsidRPr="00630D9E">
              <w:rPr>
                <w:b/>
              </w:rPr>
              <w:t>Renters</w:t>
            </w:r>
          </w:p>
        </w:tc>
        <w:tc>
          <w:tcPr>
            <w:tcW w:w="1260" w:type="dxa"/>
          </w:tcPr>
          <w:p w14:paraId="04F35F71" w14:textId="77777777" w:rsidR="00630D9E" w:rsidRPr="00630D9E" w:rsidRDefault="00630D9E" w:rsidP="00630D9E">
            <w:pPr>
              <w:pStyle w:val="TableHeader"/>
              <w:rPr>
                <w:b/>
              </w:rPr>
            </w:pPr>
            <w:r w:rsidRPr="00630D9E">
              <w:rPr>
                <w:b/>
              </w:rPr>
              <w:t>Total</w:t>
            </w:r>
          </w:p>
        </w:tc>
      </w:tr>
      <w:tr w:rsidR="00630D9E" w14:paraId="02447CD5" w14:textId="77777777" w:rsidTr="008D49D3">
        <w:trPr>
          <w:trHeight w:val="13"/>
        </w:trPr>
        <w:tc>
          <w:tcPr>
            <w:tcW w:w="4697" w:type="dxa"/>
          </w:tcPr>
          <w:p w14:paraId="4C0F9EE1" w14:textId="77777777" w:rsidR="00630D9E" w:rsidRDefault="00630D9E" w:rsidP="00630D9E">
            <w:pPr>
              <w:pStyle w:val="TableText"/>
            </w:pPr>
            <w:r>
              <w:t>CUMBERLAND</w:t>
            </w:r>
          </w:p>
        </w:tc>
        <w:tc>
          <w:tcPr>
            <w:tcW w:w="1148" w:type="dxa"/>
          </w:tcPr>
          <w:p w14:paraId="0E4EF5DB" w14:textId="3E8C06B0" w:rsidR="00630D9E" w:rsidRDefault="00070297" w:rsidP="00630D9E">
            <w:pPr>
              <w:pStyle w:val="TableText"/>
            </w:pPr>
            <w:r>
              <w:t>408</w:t>
            </w:r>
          </w:p>
        </w:tc>
        <w:tc>
          <w:tcPr>
            <w:tcW w:w="1440" w:type="dxa"/>
          </w:tcPr>
          <w:p w14:paraId="063A9D6A" w14:textId="1CE966BB" w:rsidR="00630D9E" w:rsidRDefault="00070297" w:rsidP="00630D9E">
            <w:pPr>
              <w:pStyle w:val="TableText"/>
            </w:pPr>
            <w:r>
              <w:t>447</w:t>
            </w:r>
          </w:p>
        </w:tc>
        <w:tc>
          <w:tcPr>
            <w:tcW w:w="1260" w:type="dxa"/>
          </w:tcPr>
          <w:p w14:paraId="11B5B098" w14:textId="4116D0C7" w:rsidR="00630D9E" w:rsidRDefault="00070297" w:rsidP="00630D9E">
            <w:pPr>
              <w:pStyle w:val="TableText"/>
            </w:pPr>
            <w:r>
              <w:t>855</w:t>
            </w:r>
          </w:p>
        </w:tc>
      </w:tr>
      <w:tr w:rsidR="00630D9E" w14:paraId="1B288F76"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4697" w:type="dxa"/>
          </w:tcPr>
          <w:p w14:paraId="1875A10B" w14:textId="77777777" w:rsidR="00630D9E" w:rsidRDefault="00630D9E" w:rsidP="00630D9E">
            <w:pPr>
              <w:pStyle w:val="TableText"/>
            </w:pPr>
            <w:r>
              <w:t>EDGECOMBE</w:t>
            </w:r>
          </w:p>
        </w:tc>
        <w:tc>
          <w:tcPr>
            <w:tcW w:w="1148" w:type="dxa"/>
          </w:tcPr>
          <w:p w14:paraId="73AFD62C" w14:textId="235428A7" w:rsidR="00630D9E" w:rsidRDefault="00070297" w:rsidP="00630D9E">
            <w:pPr>
              <w:pStyle w:val="TableText"/>
            </w:pPr>
            <w:r>
              <w:t>270</w:t>
            </w:r>
          </w:p>
        </w:tc>
        <w:tc>
          <w:tcPr>
            <w:tcW w:w="1440" w:type="dxa"/>
          </w:tcPr>
          <w:p w14:paraId="3BB84926" w14:textId="6EA857A5" w:rsidR="00630D9E" w:rsidRDefault="00070297" w:rsidP="00630D9E">
            <w:pPr>
              <w:pStyle w:val="TableText"/>
            </w:pPr>
            <w:r>
              <w:t>305</w:t>
            </w:r>
          </w:p>
        </w:tc>
        <w:tc>
          <w:tcPr>
            <w:tcW w:w="1260" w:type="dxa"/>
          </w:tcPr>
          <w:p w14:paraId="27DB17B0" w14:textId="4B3751FF" w:rsidR="00630D9E" w:rsidRDefault="00070297" w:rsidP="00630D9E">
            <w:pPr>
              <w:pStyle w:val="TableText"/>
            </w:pPr>
            <w:r>
              <w:t>575</w:t>
            </w:r>
          </w:p>
        </w:tc>
      </w:tr>
      <w:tr w:rsidR="00630D9E" w14:paraId="3DA4FA88" w14:textId="77777777" w:rsidTr="008D49D3">
        <w:trPr>
          <w:trHeight w:val="13"/>
        </w:trPr>
        <w:tc>
          <w:tcPr>
            <w:tcW w:w="4697" w:type="dxa"/>
          </w:tcPr>
          <w:p w14:paraId="7E145125" w14:textId="77777777" w:rsidR="00630D9E" w:rsidRDefault="00630D9E" w:rsidP="00630D9E">
            <w:pPr>
              <w:pStyle w:val="TableText"/>
            </w:pPr>
            <w:r>
              <w:t>ROBESON</w:t>
            </w:r>
          </w:p>
        </w:tc>
        <w:tc>
          <w:tcPr>
            <w:tcW w:w="1148" w:type="dxa"/>
          </w:tcPr>
          <w:p w14:paraId="6C79E9E1" w14:textId="2451839F" w:rsidR="00630D9E" w:rsidRDefault="00070297" w:rsidP="00630D9E">
            <w:pPr>
              <w:pStyle w:val="TableText"/>
            </w:pPr>
            <w:r>
              <w:t>687</w:t>
            </w:r>
          </w:p>
        </w:tc>
        <w:tc>
          <w:tcPr>
            <w:tcW w:w="1440" w:type="dxa"/>
          </w:tcPr>
          <w:p w14:paraId="1C0E5D3E" w14:textId="66333863" w:rsidR="00630D9E" w:rsidRDefault="00070297" w:rsidP="00630D9E">
            <w:pPr>
              <w:pStyle w:val="TableText"/>
            </w:pPr>
            <w:r>
              <w:t>705</w:t>
            </w:r>
          </w:p>
        </w:tc>
        <w:tc>
          <w:tcPr>
            <w:tcW w:w="1260" w:type="dxa"/>
          </w:tcPr>
          <w:p w14:paraId="6E1BDAC7" w14:textId="56070EB2" w:rsidR="00630D9E" w:rsidRDefault="00070297" w:rsidP="00630D9E">
            <w:pPr>
              <w:pStyle w:val="TableText"/>
            </w:pPr>
            <w:r>
              <w:t>1,392</w:t>
            </w:r>
          </w:p>
        </w:tc>
      </w:tr>
      <w:tr w:rsidR="00630D9E" w14:paraId="386E228B"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4697" w:type="dxa"/>
          </w:tcPr>
          <w:p w14:paraId="7D2BFF28" w14:textId="77777777" w:rsidR="00630D9E" w:rsidRDefault="00630D9E" w:rsidP="00630D9E">
            <w:pPr>
              <w:pStyle w:val="TableText"/>
            </w:pPr>
            <w:r>
              <w:t>WAYNE</w:t>
            </w:r>
          </w:p>
        </w:tc>
        <w:tc>
          <w:tcPr>
            <w:tcW w:w="1148" w:type="dxa"/>
          </w:tcPr>
          <w:p w14:paraId="1BE893E0" w14:textId="67CBAF9C" w:rsidR="00630D9E" w:rsidRDefault="00070297" w:rsidP="00630D9E">
            <w:pPr>
              <w:pStyle w:val="TableText"/>
            </w:pPr>
            <w:r>
              <w:t>299</w:t>
            </w:r>
          </w:p>
        </w:tc>
        <w:tc>
          <w:tcPr>
            <w:tcW w:w="1440" w:type="dxa"/>
          </w:tcPr>
          <w:p w14:paraId="447DB30B" w14:textId="0C1CD18F" w:rsidR="00630D9E" w:rsidRDefault="00070297" w:rsidP="00630D9E">
            <w:pPr>
              <w:pStyle w:val="TableText"/>
            </w:pPr>
            <w:r>
              <w:t>275</w:t>
            </w:r>
          </w:p>
        </w:tc>
        <w:tc>
          <w:tcPr>
            <w:tcW w:w="1260" w:type="dxa"/>
          </w:tcPr>
          <w:p w14:paraId="254A8F74" w14:textId="48A02547" w:rsidR="00630D9E" w:rsidRDefault="00070297" w:rsidP="00630D9E">
            <w:pPr>
              <w:pStyle w:val="TableText"/>
            </w:pPr>
            <w:r>
              <w:t>574</w:t>
            </w:r>
          </w:p>
        </w:tc>
      </w:tr>
      <w:tr w:rsidR="00630D9E" w14:paraId="2B71AEAB" w14:textId="77777777" w:rsidTr="008D49D3">
        <w:trPr>
          <w:trHeight w:val="13"/>
        </w:trPr>
        <w:tc>
          <w:tcPr>
            <w:tcW w:w="4697" w:type="dxa"/>
          </w:tcPr>
          <w:p w14:paraId="742FFA52" w14:textId="42C2F5D3" w:rsidR="00630D9E" w:rsidRPr="00CE763E" w:rsidRDefault="00070297" w:rsidP="007233AD">
            <w:pPr>
              <w:pStyle w:val="TableText"/>
            </w:pPr>
            <w:r>
              <w:t>COLUMBUS</w:t>
            </w:r>
          </w:p>
        </w:tc>
        <w:tc>
          <w:tcPr>
            <w:tcW w:w="1148" w:type="dxa"/>
          </w:tcPr>
          <w:p w14:paraId="6FA31518" w14:textId="4C5D821C" w:rsidR="00630D9E" w:rsidRPr="00CE763E" w:rsidRDefault="00070297" w:rsidP="00630D9E">
            <w:pPr>
              <w:pStyle w:val="TableText"/>
            </w:pPr>
            <w:r>
              <w:t>168</w:t>
            </w:r>
          </w:p>
        </w:tc>
        <w:tc>
          <w:tcPr>
            <w:tcW w:w="1440" w:type="dxa"/>
          </w:tcPr>
          <w:p w14:paraId="5E6D3CEB" w14:textId="3A553993" w:rsidR="00630D9E" w:rsidRPr="00CE763E" w:rsidRDefault="00070297" w:rsidP="007233AD">
            <w:pPr>
              <w:pStyle w:val="TableText"/>
            </w:pPr>
            <w:r>
              <w:t>125</w:t>
            </w:r>
          </w:p>
        </w:tc>
        <w:tc>
          <w:tcPr>
            <w:tcW w:w="1260" w:type="dxa"/>
          </w:tcPr>
          <w:p w14:paraId="1FC6DF4F" w14:textId="728E883A" w:rsidR="00630D9E" w:rsidRPr="00CE763E" w:rsidRDefault="00070297">
            <w:pPr>
              <w:pStyle w:val="TableText"/>
            </w:pPr>
            <w:r>
              <w:t>293</w:t>
            </w:r>
          </w:p>
        </w:tc>
      </w:tr>
      <w:tr w:rsidR="00070297" w14:paraId="416EAFF0"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4697" w:type="dxa"/>
          </w:tcPr>
          <w:p w14:paraId="78A50F53" w14:textId="31402072" w:rsidR="00070297" w:rsidRPr="00CE763E" w:rsidRDefault="00070297" w:rsidP="00070297">
            <w:pPr>
              <w:pStyle w:val="TableText"/>
            </w:pPr>
            <w:r w:rsidRPr="006A6174">
              <w:t>BLADEN</w:t>
            </w:r>
          </w:p>
        </w:tc>
        <w:tc>
          <w:tcPr>
            <w:tcW w:w="1148" w:type="dxa"/>
          </w:tcPr>
          <w:p w14:paraId="6F49E646" w14:textId="475E59D3" w:rsidR="00070297" w:rsidRPr="00CE763E" w:rsidRDefault="00070297" w:rsidP="00070297">
            <w:pPr>
              <w:pStyle w:val="TableText"/>
            </w:pPr>
            <w:r w:rsidRPr="006A6174">
              <w:t>71</w:t>
            </w:r>
          </w:p>
        </w:tc>
        <w:tc>
          <w:tcPr>
            <w:tcW w:w="1440" w:type="dxa"/>
          </w:tcPr>
          <w:p w14:paraId="011406D7" w14:textId="2939CAF8" w:rsidR="00070297" w:rsidRPr="00CE763E" w:rsidRDefault="00070297" w:rsidP="00070297">
            <w:pPr>
              <w:pStyle w:val="TableText"/>
            </w:pPr>
            <w:r w:rsidRPr="006A6174">
              <w:t>13</w:t>
            </w:r>
          </w:p>
        </w:tc>
        <w:tc>
          <w:tcPr>
            <w:tcW w:w="1260" w:type="dxa"/>
          </w:tcPr>
          <w:p w14:paraId="78571FDF" w14:textId="2383BF36" w:rsidR="00070297" w:rsidRPr="00CE763E" w:rsidRDefault="00070297" w:rsidP="00070297">
            <w:pPr>
              <w:pStyle w:val="TableText"/>
            </w:pPr>
            <w:r w:rsidRPr="006A6174">
              <w:t>84</w:t>
            </w:r>
          </w:p>
        </w:tc>
      </w:tr>
      <w:tr w:rsidR="00070297" w14:paraId="454D86D8" w14:textId="77777777" w:rsidTr="008D49D3">
        <w:trPr>
          <w:trHeight w:val="13"/>
        </w:trPr>
        <w:tc>
          <w:tcPr>
            <w:tcW w:w="4697" w:type="dxa"/>
          </w:tcPr>
          <w:p w14:paraId="4346AF36" w14:textId="610D1261" w:rsidR="00070297" w:rsidRPr="00340D77" w:rsidRDefault="00070297" w:rsidP="00070297">
            <w:pPr>
              <w:pStyle w:val="TableText"/>
              <w:rPr>
                <w:b/>
              </w:rPr>
            </w:pPr>
            <w:r>
              <w:rPr>
                <w:b/>
              </w:rPr>
              <w:t>TOTAL</w:t>
            </w:r>
          </w:p>
        </w:tc>
        <w:tc>
          <w:tcPr>
            <w:tcW w:w="1148" w:type="dxa"/>
          </w:tcPr>
          <w:p w14:paraId="09BC8356" w14:textId="4D86F013" w:rsidR="00070297" w:rsidRPr="00340D77" w:rsidRDefault="00070297" w:rsidP="00070297">
            <w:pPr>
              <w:pStyle w:val="TableText"/>
              <w:rPr>
                <w:b/>
              </w:rPr>
            </w:pPr>
            <w:r>
              <w:rPr>
                <w:b/>
              </w:rPr>
              <w:t>1,903</w:t>
            </w:r>
          </w:p>
        </w:tc>
        <w:tc>
          <w:tcPr>
            <w:tcW w:w="1440" w:type="dxa"/>
          </w:tcPr>
          <w:p w14:paraId="2007301E" w14:textId="4CB4E4C4" w:rsidR="00070297" w:rsidRPr="00340D77" w:rsidRDefault="00070297" w:rsidP="00070297">
            <w:pPr>
              <w:pStyle w:val="TableText"/>
              <w:rPr>
                <w:b/>
              </w:rPr>
            </w:pPr>
            <w:r>
              <w:rPr>
                <w:b/>
              </w:rPr>
              <w:t>1,870</w:t>
            </w:r>
          </w:p>
        </w:tc>
        <w:tc>
          <w:tcPr>
            <w:tcW w:w="1260" w:type="dxa"/>
          </w:tcPr>
          <w:p w14:paraId="4ECDB960" w14:textId="52B90134" w:rsidR="00070297" w:rsidRPr="00340D77" w:rsidRDefault="00070297" w:rsidP="00070297">
            <w:pPr>
              <w:pStyle w:val="TableText"/>
              <w:rPr>
                <w:b/>
              </w:rPr>
            </w:pPr>
            <w:r>
              <w:rPr>
                <w:b/>
              </w:rPr>
              <w:t>3,773</w:t>
            </w:r>
          </w:p>
        </w:tc>
      </w:tr>
    </w:tbl>
    <w:p w14:paraId="09BCBA99" w14:textId="77777777" w:rsidR="00630D9E" w:rsidRPr="00630D9E" w:rsidRDefault="00630D9E" w:rsidP="00630D9E">
      <w:pPr>
        <w:pStyle w:val="BodyText"/>
      </w:pPr>
    </w:p>
    <w:p w14:paraId="7E4E4015" w14:textId="033B01B2" w:rsidR="00630D9E" w:rsidRPr="00406156" w:rsidRDefault="00630D9E" w:rsidP="00630D9E">
      <w:pPr>
        <w:pStyle w:val="BodyText"/>
      </w:pPr>
      <w:r w:rsidRPr="00630D9E">
        <w:t xml:space="preserve">Note that since the initial Action Plan, Columbus and Bladen Counties have been </w:t>
      </w:r>
      <w:r w:rsidRPr="00406156">
        <w:t>added to the MID areas.</w:t>
      </w:r>
    </w:p>
    <w:p w14:paraId="1E4E2516" w14:textId="4A3CA181" w:rsidR="00630D9E" w:rsidRDefault="00630D9E" w:rsidP="00630D9E">
      <w:pPr>
        <w:pStyle w:val="BodyText"/>
      </w:pPr>
    </w:p>
    <w:p w14:paraId="10C9B8C4" w14:textId="5598DC5E" w:rsidR="00630D9E" w:rsidRDefault="00630D9E" w:rsidP="00630D9E">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3</w:t>
      </w:r>
      <w:r w:rsidR="00926B3A">
        <w:rPr>
          <w:noProof/>
        </w:rPr>
        <w:fldChar w:fldCharType="end"/>
      </w:r>
      <w:r>
        <w:t xml:space="preserve">: </w:t>
      </w:r>
      <w:r w:rsidRPr="008C7EE3">
        <w:t>Towns that Experienced Major to Severe Damages from Hurricane Matthew</w:t>
      </w:r>
      <w:r w:rsidRPr="00630D9E">
        <w:rPr>
          <w:b w:val="0"/>
          <w:i/>
        </w:rPr>
        <w:t xml:space="preserve"> (where at least 100 homes experienced major to severe damage)</w:t>
      </w:r>
    </w:p>
    <w:tbl>
      <w:tblPr>
        <w:tblStyle w:val="NCORR"/>
        <w:tblW w:w="9265" w:type="dxa"/>
        <w:tblLayout w:type="fixed"/>
        <w:tblLook w:val="01E0" w:firstRow="1" w:lastRow="1" w:firstColumn="1" w:lastColumn="1" w:noHBand="0" w:noVBand="0"/>
      </w:tblPr>
      <w:tblGrid>
        <w:gridCol w:w="2146"/>
        <w:gridCol w:w="1860"/>
        <w:gridCol w:w="1749"/>
        <w:gridCol w:w="1080"/>
        <w:gridCol w:w="1080"/>
        <w:gridCol w:w="1350"/>
      </w:tblGrid>
      <w:tr w:rsidR="00630D9E" w14:paraId="110DEF0D" w14:textId="77777777" w:rsidTr="008D49D3">
        <w:trPr>
          <w:cnfStyle w:val="100000000000" w:firstRow="1" w:lastRow="0" w:firstColumn="0" w:lastColumn="0" w:oddVBand="0" w:evenVBand="0" w:oddHBand="0" w:evenHBand="0" w:firstRowFirstColumn="0" w:firstRowLastColumn="0" w:lastRowFirstColumn="0" w:lastRowLastColumn="0"/>
          <w:trHeight w:val="53"/>
          <w:tblHeader/>
        </w:trPr>
        <w:tc>
          <w:tcPr>
            <w:tcW w:w="2146" w:type="dxa"/>
          </w:tcPr>
          <w:p w14:paraId="295C613B" w14:textId="77777777" w:rsidR="00630D9E" w:rsidRPr="00630D9E" w:rsidRDefault="00630D9E" w:rsidP="00630D9E">
            <w:pPr>
              <w:pStyle w:val="TableHeader"/>
              <w:rPr>
                <w:b/>
              </w:rPr>
            </w:pPr>
            <w:r w:rsidRPr="00630D9E">
              <w:rPr>
                <w:b/>
              </w:rPr>
              <w:t>County</w:t>
            </w:r>
          </w:p>
        </w:tc>
        <w:tc>
          <w:tcPr>
            <w:tcW w:w="1860" w:type="dxa"/>
          </w:tcPr>
          <w:p w14:paraId="580AD073" w14:textId="77777777" w:rsidR="00630D9E" w:rsidRPr="00630D9E" w:rsidRDefault="00630D9E" w:rsidP="00630D9E">
            <w:pPr>
              <w:pStyle w:val="TableHeader"/>
              <w:rPr>
                <w:b/>
              </w:rPr>
            </w:pPr>
            <w:r w:rsidRPr="00630D9E">
              <w:rPr>
                <w:b/>
              </w:rPr>
              <w:t>Community</w:t>
            </w:r>
          </w:p>
        </w:tc>
        <w:tc>
          <w:tcPr>
            <w:tcW w:w="1749" w:type="dxa"/>
          </w:tcPr>
          <w:p w14:paraId="31EBB893" w14:textId="77777777" w:rsidR="00630D9E" w:rsidRPr="00630D9E" w:rsidRDefault="00630D9E" w:rsidP="00630D9E">
            <w:pPr>
              <w:pStyle w:val="TableHeader"/>
              <w:rPr>
                <w:b/>
              </w:rPr>
            </w:pPr>
            <w:r w:rsidRPr="00630D9E">
              <w:rPr>
                <w:b/>
              </w:rPr>
              <w:t>Damage Level</w:t>
            </w:r>
          </w:p>
        </w:tc>
        <w:tc>
          <w:tcPr>
            <w:tcW w:w="1080" w:type="dxa"/>
          </w:tcPr>
          <w:p w14:paraId="3B14AF5A" w14:textId="77777777" w:rsidR="00630D9E" w:rsidRPr="00630D9E" w:rsidRDefault="00630D9E" w:rsidP="00630D9E">
            <w:pPr>
              <w:pStyle w:val="TableHeader"/>
              <w:rPr>
                <w:b/>
              </w:rPr>
            </w:pPr>
            <w:r w:rsidRPr="00630D9E">
              <w:rPr>
                <w:b/>
              </w:rPr>
              <w:t>Owners</w:t>
            </w:r>
          </w:p>
        </w:tc>
        <w:tc>
          <w:tcPr>
            <w:tcW w:w="1080" w:type="dxa"/>
          </w:tcPr>
          <w:p w14:paraId="2397E245" w14:textId="77777777" w:rsidR="00630D9E" w:rsidRPr="00630D9E" w:rsidRDefault="00630D9E" w:rsidP="00630D9E">
            <w:pPr>
              <w:pStyle w:val="TableHeader"/>
              <w:rPr>
                <w:b/>
              </w:rPr>
            </w:pPr>
            <w:r w:rsidRPr="00630D9E">
              <w:rPr>
                <w:b/>
              </w:rPr>
              <w:t>Renters</w:t>
            </w:r>
          </w:p>
        </w:tc>
        <w:tc>
          <w:tcPr>
            <w:tcW w:w="1350" w:type="dxa"/>
          </w:tcPr>
          <w:p w14:paraId="14D02AFD" w14:textId="77777777" w:rsidR="00630D9E" w:rsidRPr="00630D9E" w:rsidRDefault="00630D9E" w:rsidP="00630D9E">
            <w:pPr>
              <w:pStyle w:val="TableHeader"/>
              <w:rPr>
                <w:b/>
              </w:rPr>
            </w:pPr>
            <w:r w:rsidRPr="00630D9E">
              <w:rPr>
                <w:b/>
              </w:rPr>
              <w:t>Total</w:t>
            </w:r>
          </w:p>
        </w:tc>
      </w:tr>
      <w:tr w:rsidR="00630D9E" w14:paraId="5C521A66" w14:textId="77777777" w:rsidTr="008D49D3">
        <w:trPr>
          <w:trHeight w:val="13"/>
        </w:trPr>
        <w:tc>
          <w:tcPr>
            <w:tcW w:w="2146" w:type="dxa"/>
          </w:tcPr>
          <w:p w14:paraId="5E986F9B" w14:textId="77777777" w:rsidR="00630D9E" w:rsidRDefault="00630D9E" w:rsidP="00630D9E">
            <w:pPr>
              <w:pStyle w:val="TableText"/>
            </w:pPr>
            <w:r>
              <w:t>COLUMBUS</w:t>
            </w:r>
          </w:p>
        </w:tc>
        <w:tc>
          <w:tcPr>
            <w:tcW w:w="1860" w:type="dxa"/>
          </w:tcPr>
          <w:p w14:paraId="18FE7BC1" w14:textId="77777777" w:rsidR="00630D9E" w:rsidRDefault="00630D9E" w:rsidP="00630D9E">
            <w:pPr>
              <w:pStyle w:val="TableText"/>
            </w:pPr>
            <w:r>
              <w:t>Fair Bluff</w:t>
            </w:r>
          </w:p>
        </w:tc>
        <w:tc>
          <w:tcPr>
            <w:tcW w:w="1749" w:type="dxa"/>
          </w:tcPr>
          <w:p w14:paraId="75DE6AE9" w14:textId="77777777" w:rsidR="00630D9E" w:rsidRDefault="00630D9E" w:rsidP="00630D9E">
            <w:pPr>
              <w:pStyle w:val="TableText"/>
            </w:pPr>
            <w:r>
              <w:t>Severe</w:t>
            </w:r>
          </w:p>
        </w:tc>
        <w:tc>
          <w:tcPr>
            <w:tcW w:w="1080" w:type="dxa"/>
          </w:tcPr>
          <w:p w14:paraId="70B857A4" w14:textId="77777777" w:rsidR="00630D9E" w:rsidRDefault="00630D9E" w:rsidP="00630D9E">
            <w:pPr>
              <w:pStyle w:val="TableText"/>
            </w:pPr>
            <w:r>
              <w:t>50</w:t>
            </w:r>
          </w:p>
        </w:tc>
        <w:tc>
          <w:tcPr>
            <w:tcW w:w="1080" w:type="dxa"/>
          </w:tcPr>
          <w:p w14:paraId="6B07171A" w14:textId="77777777" w:rsidR="00630D9E" w:rsidRDefault="00630D9E" w:rsidP="00630D9E">
            <w:pPr>
              <w:pStyle w:val="TableText"/>
            </w:pPr>
            <w:r>
              <w:t>59</w:t>
            </w:r>
          </w:p>
        </w:tc>
        <w:tc>
          <w:tcPr>
            <w:tcW w:w="1350" w:type="dxa"/>
          </w:tcPr>
          <w:p w14:paraId="0A0E2946" w14:textId="77777777" w:rsidR="00630D9E" w:rsidRDefault="00630D9E" w:rsidP="00630D9E">
            <w:pPr>
              <w:pStyle w:val="TableText"/>
            </w:pPr>
            <w:r>
              <w:t>109</w:t>
            </w:r>
          </w:p>
        </w:tc>
      </w:tr>
      <w:tr w:rsidR="00630D9E" w14:paraId="636182B6"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146" w:type="dxa"/>
          </w:tcPr>
          <w:p w14:paraId="54CBAF31" w14:textId="77777777" w:rsidR="00630D9E" w:rsidRDefault="00630D9E" w:rsidP="00630D9E">
            <w:pPr>
              <w:pStyle w:val="TableText"/>
            </w:pPr>
            <w:r>
              <w:t>CUMBERLAND</w:t>
            </w:r>
          </w:p>
        </w:tc>
        <w:tc>
          <w:tcPr>
            <w:tcW w:w="1860" w:type="dxa"/>
          </w:tcPr>
          <w:p w14:paraId="250CD979" w14:textId="77777777" w:rsidR="00630D9E" w:rsidRDefault="00630D9E" w:rsidP="00630D9E">
            <w:pPr>
              <w:pStyle w:val="TableText"/>
            </w:pPr>
            <w:r>
              <w:t>Fayetteville</w:t>
            </w:r>
          </w:p>
        </w:tc>
        <w:tc>
          <w:tcPr>
            <w:tcW w:w="1749" w:type="dxa"/>
          </w:tcPr>
          <w:p w14:paraId="78FFB54B" w14:textId="77777777" w:rsidR="00630D9E" w:rsidRDefault="00630D9E" w:rsidP="00630D9E">
            <w:pPr>
              <w:pStyle w:val="TableText"/>
            </w:pPr>
            <w:r>
              <w:t>Severe</w:t>
            </w:r>
          </w:p>
        </w:tc>
        <w:tc>
          <w:tcPr>
            <w:tcW w:w="1080" w:type="dxa"/>
          </w:tcPr>
          <w:p w14:paraId="04DB033F" w14:textId="77777777" w:rsidR="00630D9E" w:rsidRDefault="00630D9E" w:rsidP="00630D9E">
            <w:pPr>
              <w:pStyle w:val="TableText"/>
            </w:pPr>
            <w:r>
              <w:t>169</w:t>
            </w:r>
          </w:p>
        </w:tc>
        <w:tc>
          <w:tcPr>
            <w:tcW w:w="1080" w:type="dxa"/>
          </w:tcPr>
          <w:p w14:paraId="61184B3F" w14:textId="77777777" w:rsidR="00630D9E" w:rsidRDefault="00630D9E" w:rsidP="00630D9E">
            <w:pPr>
              <w:pStyle w:val="TableText"/>
            </w:pPr>
            <w:r>
              <w:t>283</w:t>
            </w:r>
          </w:p>
        </w:tc>
        <w:tc>
          <w:tcPr>
            <w:tcW w:w="1350" w:type="dxa"/>
          </w:tcPr>
          <w:p w14:paraId="7C0B9509" w14:textId="77777777" w:rsidR="00630D9E" w:rsidRDefault="00630D9E" w:rsidP="00630D9E">
            <w:pPr>
              <w:pStyle w:val="TableText"/>
            </w:pPr>
            <w:r>
              <w:t>452</w:t>
            </w:r>
          </w:p>
        </w:tc>
      </w:tr>
      <w:tr w:rsidR="00630D9E" w14:paraId="7257EE3A" w14:textId="77777777" w:rsidTr="008D49D3">
        <w:trPr>
          <w:trHeight w:val="13"/>
        </w:trPr>
        <w:tc>
          <w:tcPr>
            <w:tcW w:w="2146" w:type="dxa"/>
          </w:tcPr>
          <w:p w14:paraId="2EE0777B" w14:textId="77777777" w:rsidR="00630D9E" w:rsidRDefault="00630D9E" w:rsidP="00630D9E">
            <w:pPr>
              <w:pStyle w:val="TableText"/>
            </w:pPr>
            <w:r>
              <w:t>EDGECOMBE</w:t>
            </w:r>
          </w:p>
        </w:tc>
        <w:tc>
          <w:tcPr>
            <w:tcW w:w="1860" w:type="dxa"/>
          </w:tcPr>
          <w:p w14:paraId="74546AB8" w14:textId="77777777" w:rsidR="00630D9E" w:rsidRDefault="00630D9E" w:rsidP="00630D9E">
            <w:pPr>
              <w:pStyle w:val="TableText"/>
            </w:pPr>
            <w:r>
              <w:t>Princeville</w:t>
            </w:r>
          </w:p>
        </w:tc>
        <w:tc>
          <w:tcPr>
            <w:tcW w:w="1749" w:type="dxa"/>
          </w:tcPr>
          <w:p w14:paraId="658F0828" w14:textId="77777777" w:rsidR="00630D9E" w:rsidRDefault="00630D9E" w:rsidP="00630D9E">
            <w:pPr>
              <w:pStyle w:val="TableText"/>
            </w:pPr>
            <w:r>
              <w:t>Severe</w:t>
            </w:r>
          </w:p>
        </w:tc>
        <w:tc>
          <w:tcPr>
            <w:tcW w:w="1080" w:type="dxa"/>
          </w:tcPr>
          <w:p w14:paraId="3B38D55A" w14:textId="77777777" w:rsidR="00630D9E" w:rsidRDefault="00630D9E" w:rsidP="00630D9E">
            <w:pPr>
              <w:pStyle w:val="TableText"/>
            </w:pPr>
            <w:r>
              <w:t>156</w:t>
            </w:r>
          </w:p>
        </w:tc>
        <w:tc>
          <w:tcPr>
            <w:tcW w:w="1080" w:type="dxa"/>
          </w:tcPr>
          <w:p w14:paraId="0E5DA9FA" w14:textId="77777777" w:rsidR="00630D9E" w:rsidRDefault="00630D9E" w:rsidP="00630D9E">
            <w:pPr>
              <w:pStyle w:val="TableText"/>
            </w:pPr>
            <w:r>
              <w:t>211</w:t>
            </w:r>
          </w:p>
        </w:tc>
        <w:tc>
          <w:tcPr>
            <w:tcW w:w="1350" w:type="dxa"/>
          </w:tcPr>
          <w:p w14:paraId="3A4E8BDA" w14:textId="77777777" w:rsidR="00630D9E" w:rsidRDefault="00630D9E" w:rsidP="00630D9E">
            <w:pPr>
              <w:pStyle w:val="TableText"/>
            </w:pPr>
            <w:r>
              <w:t>367</w:t>
            </w:r>
          </w:p>
        </w:tc>
      </w:tr>
      <w:tr w:rsidR="00630D9E" w14:paraId="56149BD5"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146" w:type="dxa"/>
          </w:tcPr>
          <w:p w14:paraId="325B2494" w14:textId="77777777" w:rsidR="00630D9E" w:rsidRDefault="00630D9E" w:rsidP="00630D9E">
            <w:pPr>
              <w:pStyle w:val="TableText"/>
            </w:pPr>
            <w:r>
              <w:t>LENOIR</w:t>
            </w:r>
          </w:p>
        </w:tc>
        <w:tc>
          <w:tcPr>
            <w:tcW w:w="1860" w:type="dxa"/>
          </w:tcPr>
          <w:p w14:paraId="6D96FED4" w14:textId="77777777" w:rsidR="00630D9E" w:rsidRDefault="00630D9E" w:rsidP="00630D9E">
            <w:pPr>
              <w:pStyle w:val="TableText"/>
            </w:pPr>
            <w:r>
              <w:t>Kinston</w:t>
            </w:r>
          </w:p>
        </w:tc>
        <w:tc>
          <w:tcPr>
            <w:tcW w:w="1749" w:type="dxa"/>
          </w:tcPr>
          <w:p w14:paraId="54BB0CA4" w14:textId="77777777" w:rsidR="00630D9E" w:rsidRDefault="00630D9E" w:rsidP="00630D9E">
            <w:pPr>
              <w:pStyle w:val="TableText"/>
            </w:pPr>
            <w:r>
              <w:t>Severe</w:t>
            </w:r>
          </w:p>
        </w:tc>
        <w:tc>
          <w:tcPr>
            <w:tcW w:w="1080" w:type="dxa"/>
          </w:tcPr>
          <w:p w14:paraId="26E0D2B6" w14:textId="77777777" w:rsidR="00630D9E" w:rsidRDefault="00630D9E" w:rsidP="00630D9E">
            <w:pPr>
              <w:pStyle w:val="TableText"/>
            </w:pPr>
            <w:r>
              <w:t>49</w:t>
            </w:r>
          </w:p>
        </w:tc>
        <w:tc>
          <w:tcPr>
            <w:tcW w:w="1080" w:type="dxa"/>
          </w:tcPr>
          <w:p w14:paraId="1A004F82" w14:textId="77777777" w:rsidR="00630D9E" w:rsidRDefault="00630D9E" w:rsidP="00630D9E">
            <w:pPr>
              <w:pStyle w:val="TableText"/>
            </w:pPr>
            <w:r>
              <w:t>132</w:t>
            </w:r>
          </w:p>
        </w:tc>
        <w:tc>
          <w:tcPr>
            <w:tcW w:w="1350" w:type="dxa"/>
          </w:tcPr>
          <w:p w14:paraId="18F6FB55" w14:textId="77777777" w:rsidR="00630D9E" w:rsidRDefault="00630D9E" w:rsidP="00630D9E">
            <w:pPr>
              <w:pStyle w:val="TableText"/>
            </w:pPr>
            <w:r>
              <w:t>181</w:t>
            </w:r>
          </w:p>
        </w:tc>
      </w:tr>
      <w:tr w:rsidR="00630D9E" w14:paraId="4CAF4439" w14:textId="77777777" w:rsidTr="008D49D3">
        <w:trPr>
          <w:trHeight w:val="13"/>
        </w:trPr>
        <w:tc>
          <w:tcPr>
            <w:tcW w:w="2146" w:type="dxa"/>
          </w:tcPr>
          <w:p w14:paraId="6FAB1DCE" w14:textId="77777777" w:rsidR="00630D9E" w:rsidRDefault="00630D9E" w:rsidP="00630D9E">
            <w:pPr>
              <w:pStyle w:val="TableText"/>
            </w:pPr>
            <w:r>
              <w:t>ROBESON</w:t>
            </w:r>
          </w:p>
        </w:tc>
        <w:tc>
          <w:tcPr>
            <w:tcW w:w="1860" w:type="dxa"/>
          </w:tcPr>
          <w:p w14:paraId="12A36977" w14:textId="77777777" w:rsidR="00630D9E" w:rsidRDefault="00630D9E" w:rsidP="00630D9E">
            <w:pPr>
              <w:pStyle w:val="TableText"/>
            </w:pPr>
            <w:r>
              <w:t>Lumberton</w:t>
            </w:r>
          </w:p>
        </w:tc>
        <w:tc>
          <w:tcPr>
            <w:tcW w:w="1749" w:type="dxa"/>
          </w:tcPr>
          <w:p w14:paraId="2211B700" w14:textId="77777777" w:rsidR="00630D9E" w:rsidRDefault="00630D9E" w:rsidP="00630D9E">
            <w:pPr>
              <w:pStyle w:val="TableText"/>
            </w:pPr>
            <w:r>
              <w:t>Severe</w:t>
            </w:r>
          </w:p>
        </w:tc>
        <w:tc>
          <w:tcPr>
            <w:tcW w:w="1080" w:type="dxa"/>
          </w:tcPr>
          <w:p w14:paraId="1CA63A64" w14:textId="77777777" w:rsidR="00630D9E" w:rsidRDefault="00630D9E" w:rsidP="00630D9E">
            <w:pPr>
              <w:pStyle w:val="TableText"/>
            </w:pPr>
            <w:r>
              <w:t>350</w:t>
            </w:r>
          </w:p>
        </w:tc>
        <w:tc>
          <w:tcPr>
            <w:tcW w:w="1080" w:type="dxa"/>
          </w:tcPr>
          <w:p w14:paraId="301ADB6E" w14:textId="77777777" w:rsidR="00630D9E" w:rsidRDefault="00630D9E" w:rsidP="00630D9E">
            <w:pPr>
              <w:pStyle w:val="TableText"/>
            </w:pPr>
            <w:r>
              <w:t>526</w:t>
            </w:r>
          </w:p>
        </w:tc>
        <w:tc>
          <w:tcPr>
            <w:tcW w:w="1350" w:type="dxa"/>
          </w:tcPr>
          <w:p w14:paraId="1160E148" w14:textId="77777777" w:rsidR="00630D9E" w:rsidRDefault="00630D9E" w:rsidP="00630D9E">
            <w:pPr>
              <w:pStyle w:val="TableText"/>
            </w:pPr>
            <w:r>
              <w:t>876</w:t>
            </w:r>
          </w:p>
        </w:tc>
      </w:tr>
      <w:tr w:rsidR="00630D9E" w14:paraId="0C2B986D"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2146" w:type="dxa"/>
          </w:tcPr>
          <w:p w14:paraId="7AD919F7" w14:textId="77777777" w:rsidR="00630D9E" w:rsidRDefault="00630D9E" w:rsidP="00630D9E">
            <w:pPr>
              <w:pStyle w:val="TableText"/>
            </w:pPr>
            <w:r>
              <w:lastRenderedPageBreak/>
              <w:t>WAYNE</w:t>
            </w:r>
          </w:p>
        </w:tc>
        <w:tc>
          <w:tcPr>
            <w:tcW w:w="1860" w:type="dxa"/>
          </w:tcPr>
          <w:p w14:paraId="75C62212" w14:textId="77777777" w:rsidR="00630D9E" w:rsidRDefault="00630D9E" w:rsidP="00630D9E">
            <w:pPr>
              <w:pStyle w:val="TableText"/>
            </w:pPr>
            <w:r>
              <w:t>Goldsboro</w:t>
            </w:r>
          </w:p>
        </w:tc>
        <w:tc>
          <w:tcPr>
            <w:tcW w:w="1749" w:type="dxa"/>
          </w:tcPr>
          <w:p w14:paraId="4D160ACB" w14:textId="77777777" w:rsidR="00630D9E" w:rsidRDefault="00630D9E" w:rsidP="00630D9E">
            <w:pPr>
              <w:pStyle w:val="TableText"/>
            </w:pPr>
            <w:r>
              <w:t>Severe</w:t>
            </w:r>
          </w:p>
        </w:tc>
        <w:tc>
          <w:tcPr>
            <w:tcW w:w="1080" w:type="dxa"/>
          </w:tcPr>
          <w:p w14:paraId="61A8EA22" w14:textId="77777777" w:rsidR="00630D9E" w:rsidRDefault="00630D9E" w:rsidP="00630D9E">
            <w:pPr>
              <w:pStyle w:val="TableText"/>
            </w:pPr>
            <w:r>
              <w:t>87</w:t>
            </w:r>
          </w:p>
        </w:tc>
        <w:tc>
          <w:tcPr>
            <w:tcW w:w="1080" w:type="dxa"/>
          </w:tcPr>
          <w:p w14:paraId="282AF2C5" w14:textId="77777777" w:rsidR="00630D9E" w:rsidRDefault="00630D9E" w:rsidP="00630D9E">
            <w:pPr>
              <w:pStyle w:val="TableText"/>
            </w:pPr>
            <w:r>
              <w:t>164</w:t>
            </w:r>
          </w:p>
        </w:tc>
        <w:tc>
          <w:tcPr>
            <w:tcW w:w="1350" w:type="dxa"/>
          </w:tcPr>
          <w:p w14:paraId="12B02FEF" w14:textId="77777777" w:rsidR="00630D9E" w:rsidRDefault="00630D9E" w:rsidP="00630D9E">
            <w:pPr>
              <w:pStyle w:val="TableText"/>
            </w:pPr>
            <w:r>
              <w:t>251</w:t>
            </w:r>
          </w:p>
        </w:tc>
      </w:tr>
      <w:tr w:rsidR="00630D9E" w14:paraId="31EBCBC6" w14:textId="77777777" w:rsidTr="008D49D3">
        <w:trPr>
          <w:trHeight w:val="13"/>
        </w:trPr>
        <w:tc>
          <w:tcPr>
            <w:tcW w:w="2146" w:type="dxa"/>
          </w:tcPr>
          <w:p w14:paraId="7F8354B3" w14:textId="77777777" w:rsidR="00630D9E" w:rsidRPr="00340D77" w:rsidRDefault="00630D9E" w:rsidP="00630D9E">
            <w:pPr>
              <w:pStyle w:val="TableText"/>
              <w:rPr>
                <w:b/>
              </w:rPr>
            </w:pPr>
            <w:r w:rsidRPr="00340D77">
              <w:rPr>
                <w:b/>
              </w:rPr>
              <w:t>Total</w:t>
            </w:r>
          </w:p>
        </w:tc>
        <w:tc>
          <w:tcPr>
            <w:tcW w:w="1860" w:type="dxa"/>
          </w:tcPr>
          <w:p w14:paraId="6C5565B0" w14:textId="77777777" w:rsidR="00630D9E" w:rsidRPr="00340D77" w:rsidRDefault="00630D9E" w:rsidP="00630D9E">
            <w:pPr>
              <w:pStyle w:val="TableText"/>
              <w:rPr>
                <w:rFonts w:ascii="Times New Roman"/>
                <w:b/>
              </w:rPr>
            </w:pPr>
          </w:p>
        </w:tc>
        <w:tc>
          <w:tcPr>
            <w:tcW w:w="1749" w:type="dxa"/>
          </w:tcPr>
          <w:p w14:paraId="232B0B26" w14:textId="77777777" w:rsidR="00630D9E" w:rsidRPr="00340D77" w:rsidRDefault="00630D9E" w:rsidP="00630D9E">
            <w:pPr>
              <w:pStyle w:val="TableText"/>
              <w:rPr>
                <w:rFonts w:ascii="Times New Roman"/>
                <w:b/>
              </w:rPr>
            </w:pPr>
          </w:p>
        </w:tc>
        <w:tc>
          <w:tcPr>
            <w:tcW w:w="1080" w:type="dxa"/>
          </w:tcPr>
          <w:p w14:paraId="45576E2C" w14:textId="77777777" w:rsidR="00630D9E" w:rsidRPr="00340D77" w:rsidRDefault="00630D9E" w:rsidP="00630D9E">
            <w:pPr>
              <w:pStyle w:val="TableText"/>
              <w:rPr>
                <w:b/>
              </w:rPr>
            </w:pPr>
            <w:r w:rsidRPr="00340D77">
              <w:rPr>
                <w:b/>
              </w:rPr>
              <w:t>984</w:t>
            </w:r>
          </w:p>
        </w:tc>
        <w:tc>
          <w:tcPr>
            <w:tcW w:w="1080" w:type="dxa"/>
          </w:tcPr>
          <w:p w14:paraId="462A5EC2" w14:textId="77777777" w:rsidR="00630D9E" w:rsidRPr="00340D77" w:rsidRDefault="00630D9E" w:rsidP="00630D9E">
            <w:pPr>
              <w:pStyle w:val="TableText"/>
              <w:rPr>
                <w:b/>
              </w:rPr>
            </w:pPr>
            <w:r w:rsidRPr="00340D77">
              <w:rPr>
                <w:b/>
              </w:rPr>
              <w:t>1,570</w:t>
            </w:r>
          </w:p>
        </w:tc>
        <w:tc>
          <w:tcPr>
            <w:tcW w:w="1350" w:type="dxa"/>
          </w:tcPr>
          <w:p w14:paraId="62820AF9" w14:textId="77777777" w:rsidR="00630D9E" w:rsidRPr="00340D77" w:rsidRDefault="00630D9E" w:rsidP="00630D9E">
            <w:pPr>
              <w:pStyle w:val="TableText"/>
              <w:rPr>
                <w:b/>
              </w:rPr>
            </w:pPr>
            <w:r w:rsidRPr="00340D77">
              <w:rPr>
                <w:b/>
              </w:rPr>
              <w:t>2,554</w:t>
            </w:r>
          </w:p>
        </w:tc>
      </w:tr>
      <w:tr w:rsidR="00630D9E" w14:paraId="6B8C2A05"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5755" w:type="dxa"/>
            <w:gridSpan w:val="3"/>
          </w:tcPr>
          <w:p w14:paraId="3DF53230" w14:textId="77777777" w:rsidR="00630D9E" w:rsidRPr="00340D77" w:rsidRDefault="00630D9E" w:rsidP="00630D9E">
            <w:pPr>
              <w:pStyle w:val="TableText"/>
              <w:rPr>
                <w:b/>
              </w:rPr>
            </w:pPr>
            <w:r w:rsidRPr="00340D77">
              <w:rPr>
                <w:b/>
              </w:rPr>
              <w:t>As % of All Major to Severe Damage in NC</w:t>
            </w:r>
          </w:p>
        </w:tc>
        <w:tc>
          <w:tcPr>
            <w:tcW w:w="1080" w:type="dxa"/>
          </w:tcPr>
          <w:p w14:paraId="02932B51" w14:textId="77777777" w:rsidR="00630D9E" w:rsidRPr="00340D77" w:rsidRDefault="00630D9E" w:rsidP="00630D9E">
            <w:pPr>
              <w:pStyle w:val="TableText"/>
              <w:rPr>
                <w:b/>
              </w:rPr>
            </w:pPr>
            <w:r w:rsidRPr="00340D77">
              <w:rPr>
                <w:b/>
              </w:rPr>
              <w:t>38%</w:t>
            </w:r>
          </w:p>
        </w:tc>
        <w:tc>
          <w:tcPr>
            <w:tcW w:w="1080" w:type="dxa"/>
          </w:tcPr>
          <w:p w14:paraId="62F167AA" w14:textId="77777777" w:rsidR="00630D9E" w:rsidRPr="00340D77" w:rsidRDefault="00630D9E" w:rsidP="00630D9E">
            <w:pPr>
              <w:pStyle w:val="TableText"/>
              <w:rPr>
                <w:b/>
              </w:rPr>
            </w:pPr>
            <w:r w:rsidRPr="00340D77">
              <w:rPr>
                <w:b/>
              </w:rPr>
              <w:t>66%</w:t>
            </w:r>
          </w:p>
        </w:tc>
        <w:tc>
          <w:tcPr>
            <w:tcW w:w="1350" w:type="dxa"/>
          </w:tcPr>
          <w:p w14:paraId="6222C92A" w14:textId="77777777" w:rsidR="00630D9E" w:rsidRPr="00340D77" w:rsidRDefault="00630D9E" w:rsidP="00630D9E">
            <w:pPr>
              <w:pStyle w:val="TableText"/>
              <w:rPr>
                <w:b/>
              </w:rPr>
            </w:pPr>
            <w:r w:rsidRPr="00340D77">
              <w:rPr>
                <w:b/>
              </w:rPr>
              <w:t>52%</w:t>
            </w:r>
          </w:p>
        </w:tc>
      </w:tr>
    </w:tbl>
    <w:p w14:paraId="130C9D65" w14:textId="71A85782" w:rsidR="00630D9E" w:rsidRDefault="00630D9E" w:rsidP="00630D9E">
      <w:pPr>
        <w:pStyle w:val="BodyText"/>
      </w:pPr>
    </w:p>
    <w:p w14:paraId="68E69620" w14:textId="518BA187" w:rsidR="00850C75" w:rsidRDefault="00850C75" w:rsidP="00850C75">
      <w:pPr>
        <w:pStyle w:val="Caption"/>
        <w:keepNext/>
      </w:pPr>
      <w:bookmarkStart w:id="12" w:name="_Ref21523613"/>
      <w:r>
        <w:t xml:space="preserve">Table </w:t>
      </w:r>
      <w:r w:rsidR="00926B3A">
        <w:fldChar w:fldCharType="begin"/>
      </w:r>
      <w:r w:rsidR="00926B3A">
        <w:instrText xml:space="preserve"> SEQ Table \* ARABIC </w:instrText>
      </w:r>
      <w:r w:rsidR="00926B3A">
        <w:fldChar w:fldCharType="separate"/>
      </w:r>
      <w:r w:rsidR="00C416B8">
        <w:rPr>
          <w:noProof/>
        </w:rPr>
        <w:t>4</w:t>
      </w:r>
      <w:r w:rsidR="00926B3A">
        <w:rPr>
          <w:noProof/>
        </w:rPr>
        <w:fldChar w:fldCharType="end"/>
      </w:r>
      <w:bookmarkEnd w:id="12"/>
      <w:r>
        <w:t xml:space="preserve">: </w:t>
      </w:r>
      <w:r w:rsidRPr="00053B6C">
        <w:t>Neighborhoods that Experienced Major to Severe Damages from Hurricane Matthew</w:t>
      </w:r>
      <w:r>
        <w:t xml:space="preserve"> </w:t>
      </w:r>
      <w:r w:rsidRPr="00850C75">
        <w:rPr>
          <w:b w:val="0"/>
          <w:i/>
        </w:rPr>
        <w:t>(where at least 50 homes experienced major to severe damage)</w:t>
      </w:r>
    </w:p>
    <w:tbl>
      <w:tblPr>
        <w:tblStyle w:val="NCORR"/>
        <w:tblpPr w:leftFromText="180" w:rightFromText="180" w:vertAnchor="text" w:horzAnchor="margin" w:tblpXSpec="center" w:tblpY="183"/>
        <w:tblW w:w="8905" w:type="dxa"/>
        <w:tblLayout w:type="fixed"/>
        <w:tblLook w:val="01E0" w:firstRow="1" w:lastRow="1" w:firstColumn="1" w:lastColumn="1" w:noHBand="0" w:noVBand="0"/>
      </w:tblPr>
      <w:tblGrid>
        <w:gridCol w:w="1800"/>
        <w:gridCol w:w="1890"/>
        <w:gridCol w:w="1795"/>
        <w:gridCol w:w="1170"/>
        <w:gridCol w:w="1170"/>
        <w:gridCol w:w="1080"/>
      </w:tblGrid>
      <w:tr w:rsidR="00850C75" w14:paraId="06CD6BF8" w14:textId="77777777" w:rsidTr="008D49D3">
        <w:trPr>
          <w:cnfStyle w:val="100000000000" w:firstRow="1" w:lastRow="0" w:firstColumn="0" w:lastColumn="0" w:oddVBand="0" w:evenVBand="0" w:oddHBand="0" w:evenHBand="0" w:firstRowFirstColumn="0" w:firstRowLastColumn="0" w:lastRowFirstColumn="0" w:lastRowLastColumn="0"/>
          <w:trHeight w:val="330"/>
        </w:trPr>
        <w:tc>
          <w:tcPr>
            <w:tcW w:w="1800" w:type="dxa"/>
          </w:tcPr>
          <w:p w14:paraId="2198563D" w14:textId="77777777" w:rsidR="00850C75" w:rsidRPr="00850C75" w:rsidRDefault="00850C75" w:rsidP="00850C75">
            <w:pPr>
              <w:pStyle w:val="TableHeader"/>
              <w:rPr>
                <w:b/>
              </w:rPr>
            </w:pPr>
            <w:r w:rsidRPr="00850C75">
              <w:rPr>
                <w:b/>
              </w:rPr>
              <w:t>Town</w:t>
            </w:r>
          </w:p>
        </w:tc>
        <w:tc>
          <w:tcPr>
            <w:tcW w:w="1890" w:type="dxa"/>
          </w:tcPr>
          <w:p w14:paraId="6C312DD6" w14:textId="77777777" w:rsidR="00850C75" w:rsidRPr="00850C75" w:rsidRDefault="00850C75" w:rsidP="00850C75">
            <w:pPr>
              <w:pStyle w:val="TableHeader"/>
              <w:rPr>
                <w:b/>
              </w:rPr>
            </w:pPr>
            <w:r w:rsidRPr="00850C75">
              <w:rPr>
                <w:b/>
              </w:rPr>
              <w:t>County</w:t>
            </w:r>
          </w:p>
        </w:tc>
        <w:tc>
          <w:tcPr>
            <w:tcW w:w="1795" w:type="dxa"/>
          </w:tcPr>
          <w:p w14:paraId="35B8561E" w14:textId="77777777" w:rsidR="00850C75" w:rsidRPr="00850C75" w:rsidRDefault="00850C75" w:rsidP="00850C75">
            <w:pPr>
              <w:pStyle w:val="TableHeader"/>
              <w:rPr>
                <w:b/>
              </w:rPr>
            </w:pPr>
            <w:r w:rsidRPr="00850C75">
              <w:rPr>
                <w:b/>
              </w:rPr>
              <w:t>Neighborhood</w:t>
            </w:r>
          </w:p>
        </w:tc>
        <w:tc>
          <w:tcPr>
            <w:tcW w:w="1170" w:type="dxa"/>
          </w:tcPr>
          <w:p w14:paraId="7BCC7B9C" w14:textId="77777777" w:rsidR="00850C75" w:rsidRPr="00850C75" w:rsidRDefault="00850C75" w:rsidP="00850C75">
            <w:pPr>
              <w:pStyle w:val="TableHeader"/>
              <w:rPr>
                <w:b/>
              </w:rPr>
            </w:pPr>
            <w:r w:rsidRPr="00850C75">
              <w:rPr>
                <w:b/>
              </w:rPr>
              <w:t>Owner</w:t>
            </w:r>
          </w:p>
        </w:tc>
        <w:tc>
          <w:tcPr>
            <w:tcW w:w="1170" w:type="dxa"/>
          </w:tcPr>
          <w:p w14:paraId="6EAF1125" w14:textId="77777777" w:rsidR="00850C75" w:rsidRPr="00850C75" w:rsidRDefault="00850C75" w:rsidP="00850C75">
            <w:pPr>
              <w:pStyle w:val="TableHeader"/>
              <w:rPr>
                <w:b/>
              </w:rPr>
            </w:pPr>
            <w:r w:rsidRPr="00850C75">
              <w:rPr>
                <w:b/>
              </w:rPr>
              <w:t>Renter</w:t>
            </w:r>
          </w:p>
        </w:tc>
        <w:tc>
          <w:tcPr>
            <w:tcW w:w="1080" w:type="dxa"/>
          </w:tcPr>
          <w:p w14:paraId="4D31B3D9" w14:textId="77777777" w:rsidR="00850C75" w:rsidRPr="00850C75" w:rsidRDefault="00850C75" w:rsidP="00850C75">
            <w:pPr>
              <w:pStyle w:val="TableHeader"/>
              <w:rPr>
                <w:b/>
              </w:rPr>
            </w:pPr>
            <w:r w:rsidRPr="00850C75">
              <w:rPr>
                <w:b/>
              </w:rPr>
              <w:t>Total</w:t>
            </w:r>
          </w:p>
        </w:tc>
      </w:tr>
      <w:tr w:rsidR="00850C75" w14:paraId="4E4E560E" w14:textId="77777777" w:rsidTr="008D49D3">
        <w:trPr>
          <w:trHeight w:val="13"/>
        </w:trPr>
        <w:tc>
          <w:tcPr>
            <w:tcW w:w="1800" w:type="dxa"/>
          </w:tcPr>
          <w:p w14:paraId="11B3BE4C" w14:textId="77777777" w:rsidR="00850C75" w:rsidRDefault="00850C75" w:rsidP="00850C75">
            <w:pPr>
              <w:pStyle w:val="TableText"/>
            </w:pPr>
            <w:r>
              <w:t>LUMBERTON</w:t>
            </w:r>
          </w:p>
        </w:tc>
        <w:tc>
          <w:tcPr>
            <w:tcW w:w="1890" w:type="dxa"/>
          </w:tcPr>
          <w:p w14:paraId="37981BBD" w14:textId="77777777" w:rsidR="00850C75" w:rsidRDefault="00850C75" w:rsidP="00850C75">
            <w:pPr>
              <w:pStyle w:val="TableText"/>
            </w:pPr>
            <w:r>
              <w:t>ROBESON</w:t>
            </w:r>
          </w:p>
        </w:tc>
        <w:tc>
          <w:tcPr>
            <w:tcW w:w="1795" w:type="dxa"/>
          </w:tcPr>
          <w:p w14:paraId="616CE8FD" w14:textId="77777777" w:rsidR="00850C75" w:rsidRDefault="00850C75" w:rsidP="00850C75">
            <w:pPr>
              <w:pStyle w:val="TableText"/>
            </w:pPr>
            <w:r>
              <w:t>37155960801</w:t>
            </w:r>
          </w:p>
        </w:tc>
        <w:tc>
          <w:tcPr>
            <w:tcW w:w="1170" w:type="dxa"/>
          </w:tcPr>
          <w:p w14:paraId="2A332F1E" w14:textId="77777777" w:rsidR="00850C75" w:rsidRDefault="00850C75" w:rsidP="00850C75">
            <w:pPr>
              <w:pStyle w:val="TableText"/>
            </w:pPr>
            <w:r>
              <w:t>150</w:t>
            </w:r>
          </w:p>
        </w:tc>
        <w:tc>
          <w:tcPr>
            <w:tcW w:w="1170" w:type="dxa"/>
          </w:tcPr>
          <w:p w14:paraId="08A35962" w14:textId="77777777" w:rsidR="00850C75" w:rsidRDefault="00850C75" w:rsidP="00850C75">
            <w:pPr>
              <w:pStyle w:val="TableText"/>
            </w:pPr>
            <w:r>
              <w:t>320</w:t>
            </w:r>
          </w:p>
        </w:tc>
        <w:tc>
          <w:tcPr>
            <w:tcW w:w="1080" w:type="dxa"/>
          </w:tcPr>
          <w:p w14:paraId="7DA8C303" w14:textId="77777777" w:rsidR="00850C75" w:rsidRDefault="00850C75" w:rsidP="00850C75">
            <w:pPr>
              <w:pStyle w:val="TableText"/>
            </w:pPr>
            <w:r>
              <w:t>470</w:t>
            </w:r>
          </w:p>
        </w:tc>
      </w:tr>
      <w:tr w:rsidR="00850C75" w14:paraId="2066777D"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2E483C9D" w14:textId="77777777" w:rsidR="00850C75" w:rsidRDefault="00850C75" w:rsidP="00850C75">
            <w:pPr>
              <w:pStyle w:val="TableText"/>
            </w:pPr>
            <w:r>
              <w:t>PRINCEVILLE</w:t>
            </w:r>
          </w:p>
        </w:tc>
        <w:tc>
          <w:tcPr>
            <w:tcW w:w="1890" w:type="dxa"/>
          </w:tcPr>
          <w:p w14:paraId="244A3199" w14:textId="77777777" w:rsidR="00850C75" w:rsidRDefault="00850C75" w:rsidP="00850C75">
            <w:pPr>
              <w:pStyle w:val="TableText"/>
            </w:pPr>
            <w:r>
              <w:t>EDGECOMBE</w:t>
            </w:r>
          </w:p>
        </w:tc>
        <w:tc>
          <w:tcPr>
            <w:tcW w:w="1795" w:type="dxa"/>
          </w:tcPr>
          <w:p w14:paraId="4D5D76E6" w14:textId="77777777" w:rsidR="00850C75" w:rsidRDefault="00850C75" w:rsidP="00850C75">
            <w:pPr>
              <w:pStyle w:val="TableText"/>
            </w:pPr>
            <w:r>
              <w:t>37065020900</w:t>
            </w:r>
          </w:p>
        </w:tc>
        <w:tc>
          <w:tcPr>
            <w:tcW w:w="1170" w:type="dxa"/>
          </w:tcPr>
          <w:p w14:paraId="15A737DD" w14:textId="77777777" w:rsidR="00850C75" w:rsidRDefault="00850C75" w:rsidP="00850C75">
            <w:pPr>
              <w:pStyle w:val="TableText"/>
            </w:pPr>
            <w:r>
              <w:t>156</w:t>
            </w:r>
          </w:p>
        </w:tc>
        <w:tc>
          <w:tcPr>
            <w:tcW w:w="1170" w:type="dxa"/>
          </w:tcPr>
          <w:p w14:paraId="4B16D8C0" w14:textId="77777777" w:rsidR="00850C75" w:rsidRDefault="00850C75" w:rsidP="00850C75">
            <w:pPr>
              <w:pStyle w:val="TableText"/>
            </w:pPr>
            <w:r>
              <w:t>211</w:t>
            </w:r>
          </w:p>
        </w:tc>
        <w:tc>
          <w:tcPr>
            <w:tcW w:w="1080" w:type="dxa"/>
          </w:tcPr>
          <w:p w14:paraId="468611D2" w14:textId="77777777" w:rsidR="00850C75" w:rsidRDefault="00850C75" w:rsidP="00850C75">
            <w:pPr>
              <w:pStyle w:val="TableText"/>
            </w:pPr>
            <w:r>
              <w:t>367</w:t>
            </w:r>
          </w:p>
        </w:tc>
      </w:tr>
      <w:tr w:rsidR="00850C75" w14:paraId="340BF23D" w14:textId="77777777" w:rsidTr="008D49D3">
        <w:trPr>
          <w:trHeight w:val="13"/>
        </w:trPr>
        <w:tc>
          <w:tcPr>
            <w:tcW w:w="1800" w:type="dxa"/>
          </w:tcPr>
          <w:p w14:paraId="1602B3DB" w14:textId="77777777" w:rsidR="00850C75" w:rsidRDefault="00850C75" w:rsidP="00850C75">
            <w:pPr>
              <w:pStyle w:val="TableText"/>
            </w:pPr>
            <w:r>
              <w:t>LUMBERTON</w:t>
            </w:r>
          </w:p>
        </w:tc>
        <w:tc>
          <w:tcPr>
            <w:tcW w:w="1890" w:type="dxa"/>
          </w:tcPr>
          <w:p w14:paraId="00BA89F1" w14:textId="77777777" w:rsidR="00850C75" w:rsidRDefault="00850C75" w:rsidP="00850C75">
            <w:pPr>
              <w:pStyle w:val="TableText"/>
            </w:pPr>
            <w:r>
              <w:t>ROBESON</w:t>
            </w:r>
          </w:p>
        </w:tc>
        <w:tc>
          <w:tcPr>
            <w:tcW w:w="1795" w:type="dxa"/>
          </w:tcPr>
          <w:p w14:paraId="0F4A8A91" w14:textId="77777777" w:rsidR="00850C75" w:rsidRDefault="00850C75" w:rsidP="00850C75">
            <w:pPr>
              <w:pStyle w:val="TableText"/>
            </w:pPr>
            <w:r>
              <w:t>37155960802</w:t>
            </w:r>
          </w:p>
        </w:tc>
        <w:tc>
          <w:tcPr>
            <w:tcW w:w="1170" w:type="dxa"/>
          </w:tcPr>
          <w:p w14:paraId="39B29001" w14:textId="77777777" w:rsidR="00850C75" w:rsidRDefault="00850C75" w:rsidP="00850C75">
            <w:pPr>
              <w:pStyle w:val="TableText"/>
            </w:pPr>
            <w:r>
              <w:t>125</w:t>
            </w:r>
          </w:p>
        </w:tc>
        <w:tc>
          <w:tcPr>
            <w:tcW w:w="1170" w:type="dxa"/>
          </w:tcPr>
          <w:p w14:paraId="124B459A" w14:textId="77777777" w:rsidR="00850C75" w:rsidRDefault="00850C75" w:rsidP="00850C75">
            <w:pPr>
              <w:pStyle w:val="TableText"/>
            </w:pPr>
            <w:r>
              <w:t>144</w:t>
            </w:r>
          </w:p>
        </w:tc>
        <w:tc>
          <w:tcPr>
            <w:tcW w:w="1080" w:type="dxa"/>
          </w:tcPr>
          <w:p w14:paraId="6CB9EED2" w14:textId="77777777" w:rsidR="00850C75" w:rsidRDefault="00850C75" w:rsidP="00850C75">
            <w:pPr>
              <w:pStyle w:val="TableText"/>
            </w:pPr>
            <w:r>
              <w:t>269</w:t>
            </w:r>
          </w:p>
        </w:tc>
      </w:tr>
      <w:tr w:rsidR="00850C75" w14:paraId="61F47641"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4958E30E" w14:textId="77777777" w:rsidR="00850C75" w:rsidRDefault="00850C75" w:rsidP="00850C75">
            <w:pPr>
              <w:pStyle w:val="TableText"/>
            </w:pPr>
            <w:r>
              <w:t>FAYETTEVILLE</w:t>
            </w:r>
          </w:p>
        </w:tc>
        <w:tc>
          <w:tcPr>
            <w:tcW w:w="1890" w:type="dxa"/>
          </w:tcPr>
          <w:p w14:paraId="720B6234" w14:textId="77777777" w:rsidR="00850C75" w:rsidRDefault="00850C75" w:rsidP="00850C75">
            <w:pPr>
              <w:pStyle w:val="TableText"/>
            </w:pPr>
            <w:r>
              <w:t>CUMBERLAND</w:t>
            </w:r>
          </w:p>
        </w:tc>
        <w:tc>
          <w:tcPr>
            <w:tcW w:w="1795" w:type="dxa"/>
          </w:tcPr>
          <w:p w14:paraId="39C36817" w14:textId="77777777" w:rsidR="00850C75" w:rsidRDefault="00850C75" w:rsidP="00850C75">
            <w:pPr>
              <w:pStyle w:val="TableText"/>
            </w:pPr>
            <w:r>
              <w:t>37051003203</w:t>
            </w:r>
          </w:p>
        </w:tc>
        <w:tc>
          <w:tcPr>
            <w:tcW w:w="1170" w:type="dxa"/>
          </w:tcPr>
          <w:p w14:paraId="187D164C" w14:textId="77777777" w:rsidR="00850C75" w:rsidRDefault="00850C75" w:rsidP="00850C75">
            <w:pPr>
              <w:pStyle w:val="TableText"/>
            </w:pPr>
            <w:r>
              <w:t>26</w:t>
            </w:r>
          </w:p>
        </w:tc>
        <w:tc>
          <w:tcPr>
            <w:tcW w:w="1170" w:type="dxa"/>
          </w:tcPr>
          <w:p w14:paraId="11CD1038" w14:textId="77777777" w:rsidR="00850C75" w:rsidRDefault="00850C75" w:rsidP="00850C75">
            <w:pPr>
              <w:pStyle w:val="TableText"/>
            </w:pPr>
            <w:r>
              <w:t>107</w:t>
            </w:r>
          </w:p>
        </w:tc>
        <w:tc>
          <w:tcPr>
            <w:tcW w:w="1080" w:type="dxa"/>
          </w:tcPr>
          <w:p w14:paraId="02F3E713" w14:textId="77777777" w:rsidR="00850C75" w:rsidRDefault="00850C75" w:rsidP="00850C75">
            <w:pPr>
              <w:pStyle w:val="TableText"/>
            </w:pPr>
            <w:r>
              <w:t>133</w:t>
            </w:r>
          </w:p>
        </w:tc>
      </w:tr>
      <w:tr w:rsidR="00850C75" w14:paraId="02D43678" w14:textId="77777777" w:rsidTr="008D49D3">
        <w:trPr>
          <w:trHeight w:val="13"/>
        </w:trPr>
        <w:tc>
          <w:tcPr>
            <w:tcW w:w="1800" w:type="dxa"/>
          </w:tcPr>
          <w:p w14:paraId="7A6977D9" w14:textId="77777777" w:rsidR="00850C75" w:rsidRDefault="00850C75" w:rsidP="00850C75">
            <w:pPr>
              <w:pStyle w:val="TableText"/>
            </w:pPr>
            <w:r>
              <w:t>FAIR BLUFF</w:t>
            </w:r>
          </w:p>
        </w:tc>
        <w:tc>
          <w:tcPr>
            <w:tcW w:w="1890" w:type="dxa"/>
          </w:tcPr>
          <w:p w14:paraId="3B27C7AD" w14:textId="77777777" w:rsidR="00850C75" w:rsidRDefault="00850C75" w:rsidP="00850C75">
            <w:pPr>
              <w:pStyle w:val="TableText"/>
            </w:pPr>
            <w:r>
              <w:t>COLUMBUS</w:t>
            </w:r>
          </w:p>
        </w:tc>
        <w:tc>
          <w:tcPr>
            <w:tcW w:w="1795" w:type="dxa"/>
          </w:tcPr>
          <w:p w14:paraId="00241DD4" w14:textId="77777777" w:rsidR="00850C75" w:rsidRDefault="00850C75" w:rsidP="00850C75">
            <w:pPr>
              <w:pStyle w:val="TableText"/>
            </w:pPr>
            <w:r>
              <w:t>37047930600</w:t>
            </w:r>
          </w:p>
        </w:tc>
        <w:tc>
          <w:tcPr>
            <w:tcW w:w="1170" w:type="dxa"/>
          </w:tcPr>
          <w:p w14:paraId="049909AA" w14:textId="77777777" w:rsidR="00850C75" w:rsidRDefault="00850C75" w:rsidP="00850C75">
            <w:pPr>
              <w:pStyle w:val="TableText"/>
            </w:pPr>
            <w:r>
              <w:t>50</w:t>
            </w:r>
          </w:p>
        </w:tc>
        <w:tc>
          <w:tcPr>
            <w:tcW w:w="1170" w:type="dxa"/>
          </w:tcPr>
          <w:p w14:paraId="7E146259" w14:textId="77777777" w:rsidR="00850C75" w:rsidRDefault="00850C75" w:rsidP="00850C75">
            <w:pPr>
              <w:pStyle w:val="TableText"/>
            </w:pPr>
            <w:r>
              <w:t>59</w:t>
            </w:r>
          </w:p>
        </w:tc>
        <w:tc>
          <w:tcPr>
            <w:tcW w:w="1080" w:type="dxa"/>
          </w:tcPr>
          <w:p w14:paraId="6F0DE341" w14:textId="77777777" w:rsidR="00850C75" w:rsidRDefault="00850C75" w:rsidP="00850C75">
            <w:pPr>
              <w:pStyle w:val="TableText"/>
            </w:pPr>
            <w:r>
              <w:t>109</w:t>
            </w:r>
          </w:p>
        </w:tc>
      </w:tr>
      <w:tr w:rsidR="00850C75" w14:paraId="5474E44B"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223A44D4" w14:textId="77777777" w:rsidR="00850C75" w:rsidRDefault="00850C75" w:rsidP="00850C75">
            <w:pPr>
              <w:pStyle w:val="TableText"/>
            </w:pPr>
            <w:r>
              <w:t>FAYETTEVILLE</w:t>
            </w:r>
          </w:p>
        </w:tc>
        <w:tc>
          <w:tcPr>
            <w:tcW w:w="1890" w:type="dxa"/>
          </w:tcPr>
          <w:p w14:paraId="306F4B71" w14:textId="77777777" w:rsidR="00850C75" w:rsidRDefault="00850C75" w:rsidP="00850C75">
            <w:pPr>
              <w:pStyle w:val="TableText"/>
            </w:pPr>
            <w:r>
              <w:t>CUMBERLAND</w:t>
            </w:r>
          </w:p>
        </w:tc>
        <w:tc>
          <w:tcPr>
            <w:tcW w:w="1795" w:type="dxa"/>
          </w:tcPr>
          <w:p w14:paraId="38ADF10A" w14:textId="77777777" w:rsidR="00850C75" w:rsidRDefault="00850C75" w:rsidP="00850C75">
            <w:pPr>
              <w:pStyle w:val="TableText"/>
            </w:pPr>
            <w:r>
              <w:t>37051000200</w:t>
            </w:r>
          </w:p>
        </w:tc>
        <w:tc>
          <w:tcPr>
            <w:tcW w:w="1170" w:type="dxa"/>
          </w:tcPr>
          <w:p w14:paraId="0404CEF3" w14:textId="77777777" w:rsidR="00850C75" w:rsidRDefault="00850C75" w:rsidP="00850C75">
            <w:pPr>
              <w:pStyle w:val="TableText"/>
            </w:pPr>
            <w:r>
              <w:t>53</w:t>
            </w:r>
          </w:p>
        </w:tc>
        <w:tc>
          <w:tcPr>
            <w:tcW w:w="1170" w:type="dxa"/>
          </w:tcPr>
          <w:p w14:paraId="4783EA3D" w14:textId="77777777" w:rsidR="00850C75" w:rsidRDefault="00850C75" w:rsidP="00850C75">
            <w:pPr>
              <w:pStyle w:val="TableText"/>
            </w:pPr>
            <w:r>
              <w:t>40</w:t>
            </w:r>
          </w:p>
        </w:tc>
        <w:tc>
          <w:tcPr>
            <w:tcW w:w="1080" w:type="dxa"/>
          </w:tcPr>
          <w:p w14:paraId="2ABDF536" w14:textId="77777777" w:rsidR="00850C75" w:rsidRDefault="00850C75" w:rsidP="00850C75">
            <w:pPr>
              <w:pStyle w:val="TableText"/>
            </w:pPr>
            <w:r>
              <w:t>93</w:t>
            </w:r>
          </w:p>
        </w:tc>
      </w:tr>
      <w:tr w:rsidR="00850C75" w14:paraId="6B478189" w14:textId="77777777" w:rsidTr="008D49D3">
        <w:trPr>
          <w:trHeight w:val="13"/>
        </w:trPr>
        <w:tc>
          <w:tcPr>
            <w:tcW w:w="1800" w:type="dxa"/>
          </w:tcPr>
          <w:p w14:paraId="2366FC9F" w14:textId="77777777" w:rsidR="00850C75" w:rsidRDefault="00850C75" w:rsidP="00850C75">
            <w:pPr>
              <w:pStyle w:val="TableText"/>
            </w:pPr>
            <w:r>
              <w:t>Rural</w:t>
            </w:r>
          </w:p>
        </w:tc>
        <w:tc>
          <w:tcPr>
            <w:tcW w:w="1890" w:type="dxa"/>
          </w:tcPr>
          <w:p w14:paraId="40F61E67" w14:textId="77777777" w:rsidR="00850C75" w:rsidRDefault="00850C75" w:rsidP="00850C75">
            <w:pPr>
              <w:pStyle w:val="TableText"/>
            </w:pPr>
            <w:r>
              <w:t>WAYNE</w:t>
            </w:r>
          </w:p>
        </w:tc>
        <w:tc>
          <w:tcPr>
            <w:tcW w:w="1795" w:type="dxa"/>
          </w:tcPr>
          <w:p w14:paraId="3CF92990" w14:textId="77777777" w:rsidR="00850C75" w:rsidRDefault="00850C75" w:rsidP="00850C75">
            <w:pPr>
              <w:pStyle w:val="TableText"/>
            </w:pPr>
            <w:r>
              <w:t>37191000901</w:t>
            </w:r>
          </w:p>
        </w:tc>
        <w:tc>
          <w:tcPr>
            <w:tcW w:w="1170" w:type="dxa"/>
          </w:tcPr>
          <w:p w14:paraId="3DBC527A" w14:textId="77777777" w:rsidR="00850C75" w:rsidRDefault="00850C75" w:rsidP="00850C75">
            <w:pPr>
              <w:pStyle w:val="TableText"/>
            </w:pPr>
            <w:r>
              <w:t>44</w:t>
            </w:r>
          </w:p>
        </w:tc>
        <w:tc>
          <w:tcPr>
            <w:tcW w:w="1170" w:type="dxa"/>
          </w:tcPr>
          <w:p w14:paraId="7CB4F200" w14:textId="77777777" w:rsidR="00850C75" w:rsidRDefault="00850C75" w:rsidP="00850C75">
            <w:pPr>
              <w:pStyle w:val="TableText"/>
            </w:pPr>
            <w:r>
              <w:t>48</w:t>
            </w:r>
          </w:p>
        </w:tc>
        <w:tc>
          <w:tcPr>
            <w:tcW w:w="1080" w:type="dxa"/>
          </w:tcPr>
          <w:p w14:paraId="44B4E87B" w14:textId="77777777" w:rsidR="00850C75" w:rsidRDefault="00850C75" w:rsidP="00850C75">
            <w:pPr>
              <w:pStyle w:val="TableText"/>
            </w:pPr>
            <w:r>
              <w:t>92</w:t>
            </w:r>
          </w:p>
        </w:tc>
      </w:tr>
      <w:tr w:rsidR="00850C75" w14:paraId="61F5CFAA"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31415038" w14:textId="77777777" w:rsidR="00850C75" w:rsidRDefault="00850C75" w:rsidP="00850C75">
            <w:pPr>
              <w:pStyle w:val="TableText"/>
            </w:pPr>
            <w:r>
              <w:t>GOLDSBORO</w:t>
            </w:r>
          </w:p>
        </w:tc>
        <w:tc>
          <w:tcPr>
            <w:tcW w:w="1890" w:type="dxa"/>
          </w:tcPr>
          <w:p w14:paraId="31AF3A1A" w14:textId="77777777" w:rsidR="00850C75" w:rsidRDefault="00850C75" w:rsidP="00850C75">
            <w:pPr>
              <w:pStyle w:val="TableText"/>
            </w:pPr>
            <w:r>
              <w:t>WAYNE</w:t>
            </w:r>
          </w:p>
        </w:tc>
        <w:tc>
          <w:tcPr>
            <w:tcW w:w="1795" w:type="dxa"/>
          </w:tcPr>
          <w:p w14:paraId="2A54D568" w14:textId="77777777" w:rsidR="00850C75" w:rsidRDefault="00850C75" w:rsidP="00850C75">
            <w:pPr>
              <w:pStyle w:val="TableText"/>
            </w:pPr>
            <w:r>
              <w:t>37191001500</w:t>
            </w:r>
          </w:p>
        </w:tc>
        <w:tc>
          <w:tcPr>
            <w:tcW w:w="1170" w:type="dxa"/>
          </w:tcPr>
          <w:p w14:paraId="138BC815" w14:textId="77777777" w:rsidR="00850C75" w:rsidRDefault="00850C75" w:rsidP="00850C75">
            <w:pPr>
              <w:pStyle w:val="TableText"/>
            </w:pPr>
            <w:r>
              <w:t>24</w:t>
            </w:r>
          </w:p>
        </w:tc>
        <w:tc>
          <w:tcPr>
            <w:tcW w:w="1170" w:type="dxa"/>
          </w:tcPr>
          <w:p w14:paraId="7487842C" w14:textId="77777777" w:rsidR="00850C75" w:rsidRDefault="00850C75" w:rsidP="00850C75">
            <w:pPr>
              <w:pStyle w:val="TableText"/>
            </w:pPr>
            <w:r>
              <w:t>61</w:t>
            </w:r>
          </w:p>
        </w:tc>
        <w:tc>
          <w:tcPr>
            <w:tcW w:w="1080" w:type="dxa"/>
          </w:tcPr>
          <w:p w14:paraId="0DE6952E" w14:textId="77777777" w:rsidR="00850C75" w:rsidRDefault="00850C75" w:rsidP="00850C75">
            <w:pPr>
              <w:pStyle w:val="TableText"/>
            </w:pPr>
            <w:r>
              <w:t>85</w:t>
            </w:r>
          </w:p>
        </w:tc>
      </w:tr>
      <w:tr w:rsidR="00850C75" w14:paraId="63E61D09" w14:textId="77777777" w:rsidTr="008D49D3">
        <w:trPr>
          <w:trHeight w:val="13"/>
        </w:trPr>
        <w:tc>
          <w:tcPr>
            <w:tcW w:w="1800" w:type="dxa"/>
          </w:tcPr>
          <w:p w14:paraId="2E2C9150" w14:textId="77777777" w:rsidR="00850C75" w:rsidRDefault="00850C75" w:rsidP="00850C75">
            <w:pPr>
              <w:pStyle w:val="TableText"/>
            </w:pPr>
            <w:r>
              <w:t>Rural</w:t>
            </w:r>
          </w:p>
        </w:tc>
        <w:tc>
          <w:tcPr>
            <w:tcW w:w="1890" w:type="dxa"/>
          </w:tcPr>
          <w:p w14:paraId="7ECF7AC2" w14:textId="77777777" w:rsidR="00850C75" w:rsidRDefault="00850C75" w:rsidP="00850C75">
            <w:pPr>
              <w:pStyle w:val="TableText"/>
            </w:pPr>
            <w:r>
              <w:t>ROBESON</w:t>
            </w:r>
          </w:p>
        </w:tc>
        <w:tc>
          <w:tcPr>
            <w:tcW w:w="1795" w:type="dxa"/>
          </w:tcPr>
          <w:p w14:paraId="78A5565D" w14:textId="77777777" w:rsidR="00850C75" w:rsidRDefault="00850C75" w:rsidP="00850C75">
            <w:pPr>
              <w:pStyle w:val="TableText"/>
            </w:pPr>
            <w:r>
              <w:t>37155961802</w:t>
            </w:r>
          </w:p>
        </w:tc>
        <w:tc>
          <w:tcPr>
            <w:tcW w:w="1170" w:type="dxa"/>
          </w:tcPr>
          <w:p w14:paraId="79EF3195" w14:textId="77777777" w:rsidR="00850C75" w:rsidRDefault="00850C75" w:rsidP="00850C75">
            <w:pPr>
              <w:pStyle w:val="TableText"/>
            </w:pPr>
            <w:r>
              <w:t>16</w:t>
            </w:r>
          </w:p>
        </w:tc>
        <w:tc>
          <w:tcPr>
            <w:tcW w:w="1170" w:type="dxa"/>
          </w:tcPr>
          <w:p w14:paraId="684E0E72" w14:textId="77777777" w:rsidR="00850C75" w:rsidRDefault="00850C75" w:rsidP="00850C75">
            <w:pPr>
              <w:pStyle w:val="TableText"/>
            </w:pPr>
            <w:r>
              <w:t>61</w:t>
            </w:r>
          </w:p>
        </w:tc>
        <w:tc>
          <w:tcPr>
            <w:tcW w:w="1080" w:type="dxa"/>
          </w:tcPr>
          <w:p w14:paraId="158D2C38" w14:textId="77777777" w:rsidR="00850C75" w:rsidRDefault="00850C75" w:rsidP="00850C75">
            <w:pPr>
              <w:pStyle w:val="TableText"/>
            </w:pPr>
            <w:r>
              <w:t>77</w:t>
            </w:r>
          </w:p>
        </w:tc>
      </w:tr>
      <w:tr w:rsidR="00850C75" w14:paraId="0F8AFA73"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0DF4C10F" w14:textId="77777777" w:rsidR="00850C75" w:rsidRDefault="00850C75" w:rsidP="00850C75">
            <w:pPr>
              <w:pStyle w:val="TableText"/>
            </w:pPr>
            <w:r>
              <w:t>Rural</w:t>
            </w:r>
          </w:p>
        </w:tc>
        <w:tc>
          <w:tcPr>
            <w:tcW w:w="1890" w:type="dxa"/>
          </w:tcPr>
          <w:p w14:paraId="019F0750" w14:textId="77777777" w:rsidR="00850C75" w:rsidRDefault="00850C75" w:rsidP="00850C75">
            <w:pPr>
              <w:pStyle w:val="TableText"/>
            </w:pPr>
            <w:r>
              <w:t>DARE</w:t>
            </w:r>
          </w:p>
        </w:tc>
        <w:tc>
          <w:tcPr>
            <w:tcW w:w="1795" w:type="dxa"/>
          </w:tcPr>
          <w:p w14:paraId="4CE837A4" w14:textId="77777777" w:rsidR="00850C75" w:rsidRDefault="00850C75" w:rsidP="00850C75">
            <w:pPr>
              <w:pStyle w:val="TableText"/>
            </w:pPr>
            <w:r>
              <w:t>37055970502</w:t>
            </w:r>
          </w:p>
        </w:tc>
        <w:tc>
          <w:tcPr>
            <w:tcW w:w="1170" w:type="dxa"/>
          </w:tcPr>
          <w:p w14:paraId="03AB7589" w14:textId="77777777" w:rsidR="00850C75" w:rsidRDefault="00850C75" w:rsidP="00850C75">
            <w:pPr>
              <w:pStyle w:val="TableText"/>
            </w:pPr>
            <w:r>
              <w:t>47</w:t>
            </w:r>
          </w:p>
        </w:tc>
        <w:tc>
          <w:tcPr>
            <w:tcW w:w="1170" w:type="dxa"/>
          </w:tcPr>
          <w:p w14:paraId="63C8B760" w14:textId="77777777" w:rsidR="00850C75" w:rsidRDefault="00850C75" w:rsidP="00850C75">
            <w:pPr>
              <w:pStyle w:val="TableText"/>
            </w:pPr>
            <w:r>
              <w:t>28</w:t>
            </w:r>
          </w:p>
        </w:tc>
        <w:tc>
          <w:tcPr>
            <w:tcW w:w="1080" w:type="dxa"/>
          </w:tcPr>
          <w:p w14:paraId="262FB6F7" w14:textId="77777777" w:rsidR="00850C75" w:rsidRDefault="00850C75" w:rsidP="00850C75">
            <w:pPr>
              <w:pStyle w:val="TableText"/>
            </w:pPr>
            <w:r>
              <w:t>75</w:t>
            </w:r>
          </w:p>
        </w:tc>
      </w:tr>
      <w:tr w:rsidR="00850C75" w14:paraId="490DBC89" w14:textId="77777777" w:rsidTr="008D49D3">
        <w:trPr>
          <w:trHeight w:val="13"/>
        </w:trPr>
        <w:tc>
          <w:tcPr>
            <w:tcW w:w="1800" w:type="dxa"/>
          </w:tcPr>
          <w:p w14:paraId="61B6C3A6" w14:textId="77777777" w:rsidR="00850C75" w:rsidRDefault="00850C75" w:rsidP="00850C75">
            <w:pPr>
              <w:pStyle w:val="TableText"/>
            </w:pPr>
            <w:r>
              <w:t>Rural</w:t>
            </w:r>
          </w:p>
        </w:tc>
        <w:tc>
          <w:tcPr>
            <w:tcW w:w="1890" w:type="dxa"/>
          </w:tcPr>
          <w:p w14:paraId="3B7CA826" w14:textId="77777777" w:rsidR="00850C75" w:rsidRDefault="00850C75" w:rsidP="00850C75">
            <w:pPr>
              <w:pStyle w:val="TableText"/>
            </w:pPr>
            <w:r>
              <w:t>CUMBERLAND</w:t>
            </w:r>
          </w:p>
        </w:tc>
        <w:tc>
          <w:tcPr>
            <w:tcW w:w="1795" w:type="dxa"/>
          </w:tcPr>
          <w:p w14:paraId="384B8269" w14:textId="77777777" w:rsidR="00850C75" w:rsidRDefault="00850C75" w:rsidP="00850C75">
            <w:pPr>
              <w:pStyle w:val="TableText"/>
            </w:pPr>
            <w:r>
              <w:t>37051003001</w:t>
            </w:r>
          </w:p>
        </w:tc>
        <w:tc>
          <w:tcPr>
            <w:tcW w:w="1170" w:type="dxa"/>
          </w:tcPr>
          <w:p w14:paraId="43D6D05C" w14:textId="77777777" w:rsidR="00850C75" w:rsidRDefault="00850C75" w:rsidP="00850C75">
            <w:pPr>
              <w:pStyle w:val="TableText"/>
            </w:pPr>
            <w:r>
              <w:t>52</w:t>
            </w:r>
          </w:p>
        </w:tc>
        <w:tc>
          <w:tcPr>
            <w:tcW w:w="1170" w:type="dxa"/>
          </w:tcPr>
          <w:p w14:paraId="23042793" w14:textId="77777777" w:rsidR="00850C75" w:rsidRDefault="00850C75" w:rsidP="00850C75">
            <w:pPr>
              <w:pStyle w:val="TableText"/>
            </w:pPr>
            <w:r>
              <w:t>16</w:t>
            </w:r>
          </w:p>
        </w:tc>
        <w:tc>
          <w:tcPr>
            <w:tcW w:w="1080" w:type="dxa"/>
          </w:tcPr>
          <w:p w14:paraId="716EF72F" w14:textId="77777777" w:rsidR="00850C75" w:rsidRDefault="00850C75" w:rsidP="00850C75">
            <w:pPr>
              <w:pStyle w:val="TableText"/>
            </w:pPr>
            <w:r>
              <w:t>68</w:t>
            </w:r>
          </w:p>
        </w:tc>
      </w:tr>
      <w:tr w:rsidR="00850C75" w14:paraId="77E04A61"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2F06B45A" w14:textId="77777777" w:rsidR="00850C75" w:rsidRDefault="00850C75" w:rsidP="00850C75">
            <w:pPr>
              <w:pStyle w:val="TableText"/>
            </w:pPr>
            <w:r>
              <w:t>Rural</w:t>
            </w:r>
          </w:p>
        </w:tc>
        <w:tc>
          <w:tcPr>
            <w:tcW w:w="1890" w:type="dxa"/>
          </w:tcPr>
          <w:p w14:paraId="2F41BFB5" w14:textId="77777777" w:rsidR="00850C75" w:rsidRDefault="00850C75" w:rsidP="00850C75">
            <w:pPr>
              <w:pStyle w:val="TableText"/>
            </w:pPr>
            <w:r>
              <w:t>PENDER</w:t>
            </w:r>
          </w:p>
        </w:tc>
        <w:tc>
          <w:tcPr>
            <w:tcW w:w="1795" w:type="dxa"/>
          </w:tcPr>
          <w:p w14:paraId="08644286" w14:textId="77777777" w:rsidR="00850C75" w:rsidRDefault="00850C75" w:rsidP="00850C75">
            <w:pPr>
              <w:pStyle w:val="TableText"/>
            </w:pPr>
            <w:r>
              <w:t>37141920502</w:t>
            </w:r>
          </w:p>
        </w:tc>
        <w:tc>
          <w:tcPr>
            <w:tcW w:w="1170" w:type="dxa"/>
          </w:tcPr>
          <w:p w14:paraId="0958B1E6" w14:textId="77777777" w:rsidR="00850C75" w:rsidRDefault="00850C75" w:rsidP="00850C75">
            <w:pPr>
              <w:pStyle w:val="TableText"/>
            </w:pPr>
            <w:r>
              <w:t>41</w:t>
            </w:r>
          </w:p>
        </w:tc>
        <w:tc>
          <w:tcPr>
            <w:tcW w:w="1170" w:type="dxa"/>
          </w:tcPr>
          <w:p w14:paraId="2AAD8645" w14:textId="77777777" w:rsidR="00850C75" w:rsidRDefault="00850C75" w:rsidP="00850C75">
            <w:pPr>
              <w:pStyle w:val="TableText"/>
            </w:pPr>
            <w:r>
              <w:t>24</w:t>
            </w:r>
          </w:p>
        </w:tc>
        <w:tc>
          <w:tcPr>
            <w:tcW w:w="1080" w:type="dxa"/>
          </w:tcPr>
          <w:p w14:paraId="5E04C401" w14:textId="77777777" w:rsidR="00850C75" w:rsidRDefault="00850C75" w:rsidP="00850C75">
            <w:pPr>
              <w:pStyle w:val="TableText"/>
            </w:pPr>
            <w:r>
              <w:t>65</w:t>
            </w:r>
          </w:p>
        </w:tc>
      </w:tr>
      <w:tr w:rsidR="00850C75" w14:paraId="324A204C" w14:textId="77777777" w:rsidTr="008D49D3">
        <w:trPr>
          <w:trHeight w:val="13"/>
        </w:trPr>
        <w:tc>
          <w:tcPr>
            <w:tcW w:w="1800" w:type="dxa"/>
          </w:tcPr>
          <w:p w14:paraId="72925A47" w14:textId="77777777" w:rsidR="00850C75" w:rsidRDefault="00850C75" w:rsidP="00850C75">
            <w:pPr>
              <w:pStyle w:val="TableText"/>
            </w:pPr>
            <w:r>
              <w:t>KINSTON</w:t>
            </w:r>
          </w:p>
        </w:tc>
        <w:tc>
          <w:tcPr>
            <w:tcW w:w="1890" w:type="dxa"/>
          </w:tcPr>
          <w:p w14:paraId="739E5D7C" w14:textId="77777777" w:rsidR="00850C75" w:rsidRDefault="00850C75" w:rsidP="00850C75">
            <w:pPr>
              <w:pStyle w:val="TableText"/>
            </w:pPr>
            <w:r>
              <w:t>LENOIR</w:t>
            </w:r>
          </w:p>
        </w:tc>
        <w:tc>
          <w:tcPr>
            <w:tcW w:w="1795" w:type="dxa"/>
          </w:tcPr>
          <w:p w14:paraId="1D755C74" w14:textId="77777777" w:rsidR="00850C75" w:rsidRDefault="00850C75" w:rsidP="00850C75">
            <w:pPr>
              <w:pStyle w:val="TableText"/>
            </w:pPr>
            <w:r>
              <w:t>37107010800</w:t>
            </w:r>
          </w:p>
        </w:tc>
        <w:tc>
          <w:tcPr>
            <w:tcW w:w="1170" w:type="dxa"/>
          </w:tcPr>
          <w:p w14:paraId="3A68921A" w14:textId="77777777" w:rsidR="00850C75" w:rsidRDefault="00850C75" w:rsidP="00850C75">
            <w:pPr>
              <w:pStyle w:val="TableText"/>
            </w:pPr>
            <w:r>
              <w:t>2</w:t>
            </w:r>
          </w:p>
        </w:tc>
        <w:tc>
          <w:tcPr>
            <w:tcW w:w="1170" w:type="dxa"/>
          </w:tcPr>
          <w:p w14:paraId="58B9BF9E" w14:textId="77777777" w:rsidR="00850C75" w:rsidRDefault="00850C75" w:rsidP="00850C75">
            <w:pPr>
              <w:pStyle w:val="TableText"/>
            </w:pPr>
            <w:r>
              <w:t>62</w:t>
            </w:r>
          </w:p>
        </w:tc>
        <w:tc>
          <w:tcPr>
            <w:tcW w:w="1080" w:type="dxa"/>
          </w:tcPr>
          <w:p w14:paraId="68F8F7DF" w14:textId="77777777" w:rsidR="00850C75" w:rsidRDefault="00850C75" w:rsidP="00850C75">
            <w:pPr>
              <w:pStyle w:val="TableText"/>
            </w:pPr>
            <w:r>
              <w:t>64</w:t>
            </w:r>
          </w:p>
        </w:tc>
      </w:tr>
      <w:tr w:rsidR="00850C75" w14:paraId="1C7A0313" w14:textId="77777777" w:rsidTr="008D49D3">
        <w:trPr>
          <w:cnfStyle w:val="000000010000" w:firstRow="0" w:lastRow="0" w:firstColumn="0" w:lastColumn="0" w:oddVBand="0" w:evenVBand="0" w:oddHBand="0" w:evenHBand="1" w:firstRowFirstColumn="0" w:firstRowLastColumn="0" w:lastRowFirstColumn="0" w:lastRowLastColumn="0"/>
          <w:trHeight w:val="13"/>
        </w:trPr>
        <w:tc>
          <w:tcPr>
            <w:tcW w:w="1800" w:type="dxa"/>
          </w:tcPr>
          <w:p w14:paraId="60C5C7DE" w14:textId="77777777" w:rsidR="00850C75" w:rsidRDefault="00850C75" w:rsidP="00850C75">
            <w:pPr>
              <w:pStyle w:val="TableText"/>
            </w:pPr>
            <w:r>
              <w:t>Rural</w:t>
            </w:r>
          </w:p>
        </w:tc>
        <w:tc>
          <w:tcPr>
            <w:tcW w:w="1890" w:type="dxa"/>
          </w:tcPr>
          <w:p w14:paraId="1E917BB3" w14:textId="77777777" w:rsidR="00850C75" w:rsidRDefault="00850C75" w:rsidP="00850C75">
            <w:pPr>
              <w:pStyle w:val="TableText"/>
            </w:pPr>
            <w:r>
              <w:t>ROBESON</w:t>
            </w:r>
          </w:p>
        </w:tc>
        <w:tc>
          <w:tcPr>
            <w:tcW w:w="1795" w:type="dxa"/>
          </w:tcPr>
          <w:p w14:paraId="4E4332A8" w14:textId="77777777" w:rsidR="00850C75" w:rsidRDefault="00850C75" w:rsidP="00850C75">
            <w:pPr>
              <w:pStyle w:val="TableText"/>
            </w:pPr>
            <w:r>
              <w:t>37155961500</w:t>
            </w:r>
          </w:p>
        </w:tc>
        <w:tc>
          <w:tcPr>
            <w:tcW w:w="1170" w:type="dxa"/>
          </w:tcPr>
          <w:p w14:paraId="02FB2C74" w14:textId="77777777" w:rsidR="00850C75" w:rsidRDefault="00850C75" w:rsidP="00850C75">
            <w:pPr>
              <w:pStyle w:val="TableText"/>
            </w:pPr>
            <w:r>
              <w:t>47</w:t>
            </w:r>
          </w:p>
        </w:tc>
        <w:tc>
          <w:tcPr>
            <w:tcW w:w="1170" w:type="dxa"/>
          </w:tcPr>
          <w:p w14:paraId="78E51450" w14:textId="77777777" w:rsidR="00850C75" w:rsidRDefault="00850C75" w:rsidP="00850C75">
            <w:pPr>
              <w:pStyle w:val="TableText"/>
            </w:pPr>
            <w:r>
              <w:t>14</w:t>
            </w:r>
          </w:p>
        </w:tc>
        <w:tc>
          <w:tcPr>
            <w:tcW w:w="1080" w:type="dxa"/>
          </w:tcPr>
          <w:p w14:paraId="0749276C" w14:textId="77777777" w:rsidR="00850C75" w:rsidRDefault="00850C75" w:rsidP="00850C75">
            <w:pPr>
              <w:pStyle w:val="TableText"/>
            </w:pPr>
            <w:r>
              <w:t>61</w:t>
            </w:r>
          </w:p>
        </w:tc>
      </w:tr>
    </w:tbl>
    <w:p w14:paraId="7F3D1EF5" w14:textId="2EA1E624" w:rsidR="00B437A9" w:rsidRDefault="00B437A9" w:rsidP="00630D9E">
      <w:pPr>
        <w:pStyle w:val="BodyText"/>
      </w:pPr>
    </w:p>
    <w:p w14:paraId="4CEFC05B" w14:textId="6EB69007" w:rsidR="00B437A9" w:rsidRDefault="008F3A84" w:rsidP="00B437A9">
      <w:pPr>
        <w:pStyle w:val="BodyText"/>
        <w:spacing w:before="6"/>
        <w:rPr>
          <w:b/>
          <w:sz w:val="20"/>
        </w:rPr>
      </w:pPr>
      <w:r>
        <w:rPr>
          <w:noProof/>
        </w:rPr>
        <w:lastRenderedPageBreak/>
        <mc:AlternateContent>
          <mc:Choice Requires="wps">
            <w:drawing>
              <wp:anchor distT="0" distB="0" distL="114300" distR="114300" simplePos="0" relativeHeight="251664384" behindDoc="0" locked="0" layoutInCell="1" allowOverlap="1" wp14:anchorId="0994AAC0" wp14:editId="4709A09F">
                <wp:simplePos x="0" y="0"/>
                <wp:positionH relativeFrom="column">
                  <wp:posOffset>476885</wp:posOffset>
                </wp:positionH>
                <wp:positionV relativeFrom="paragraph">
                  <wp:posOffset>4426585</wp:posOffset>
                </wp:positionV>
                <wp:extent cx="508508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085080" cy="635"/>
                        </a:xfrm>
                        <a:prstGeom prst="rect">
                          <a:avLst/>
                        </a:prstGeom>
                        <a:solidFill>
                          <a:prstClr val="white"/>
                        </a:solidFill>
                        <a:ln>
                          <a:noFill/>
                        </a:ln>
                      </wps:spPr>
                      <wps:txbx>
                        <w:txbxContent>
                          <w:p w14:paraId="7AB73A66" w14:textId="36E8B173" w:rsidR="00D01787" w:rsidRPr="009F26C9"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1</w:t>
                            </w:r>
                            <w:r w:rsidR="00926B3A">
                              <w:rPr>
                                <w:noProof/>
                              </w:rPr>
                              <w:fldChar w:fldCharType="end"/>
                            </w:r>
                            <w:r>
                              <w:t xml:space="preserve">: </w:t>
                            </w:r>
                            <w:r w:rsidRPr="00BE6ACD">
                              <w:t>Most Impacted Counties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94AAC0" id="_x0000_t202" coordsize="21600,21600" o:spt="202" path="m,l,21600r21600,l21600,xe">
                <v:stroke joinstyle="miter"/>
                <v:path gradientshapeok="t" o:connecttype="rect"/>
              </v:shapetype>
              <v:shape id="Text Box 1" o:spid="_x0000_s1026" type="#_x0000_t202" style="position:absolute;margin-left:37.55pt;margin-top:348.55pt;width:400.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" stroked="f">
                <v:textbox style="mso-fit-shape-to-text:t" inset="0,0,0,0">
                  <w:txbxContent>
                    <w:p w14:paraId="7AB73A66" w14:textId="36E8B173" w:rsidR="00D01787" w:rsidRPr="009F26C9"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1</w:t>
                      </w:r>
                      <w:r w:rsidR="00926B3A">
                        <w:rPr>
                          <w:noProof/>
                        </w:rPr>
                        <w:fldChar w:fldCharType="end"/>
                      </w:r>
                      <w:r>
                        <w:t xml:space="preserve">: </w:t>
                      </w:r>
                      <w:r w:rsidRPr="00BE6ACD">
                        <w:t>Most Impacted Counties</w:t>
                      </w:r>
                    </w:p>
                  </w:txbxContent>
                </v:textbox>
                <w10:wrap type="topAndBottom"/>
              </v:shape>
            </w:pict>
          </mc:Fallback>
        </mc:AlternateContent>
      </w:r>
      <w:r>
        <w:rPr>
          <w:noProof/>
        </w:rPr>
        <mc:AlternateContent>
          <mc:Choice Requires="wpg">
            <w:drawing>
              <wp:anchor distT="0" distB="0" distL="0" distR="0" simplePos="0" relativeHeight="251660288" behindDoc="0" locked="0" layoutInCell="1" allowOverlap="1" wp14:anchorId="2E30B585" wp14:editId="5E4E40CC">
                <wp:simplePos x="0" y="0"/>
                <wp:positionH relativeFrom="page">
                  <wp:posOffset>1123950</wp:posOffset>
                </wp:positionH>
                <wp:positionV relativeFrom="paragraph">
                  <wp:posOffset>219075</wp:posOffset>
                </wp:positionV>
                <wp:extent cx="5514975" cy="5753735"/>
                <wp:effectExtent l="38100" t="38100" r="66675" b="56515"/>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5753735"/>
                          <a:chOff x="1766" y="345"/>
                          <a:chExt cx="8685" cy="9061"/>
                        </a:xfrm>
                      </wpg:grpSpPr>
                      <pic:pic xmlns:pic="http://schemas.openxmlformats.org/drawingml/2006/picture">
                        <pic:nvPicPr>
                          <pic:cNvPr id="74" name="Picture 7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29" t="10229" r="9321" b="10229"/>
                          <a:stretch/>
                        </pic:blipFill>
                        <pic:spPr bwMode="auto">
                          <a:xfrm>
                            <a:off x="2461" y="807"/>
                            <a:ext cx="7733" cy="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74"/>
                        <wps:cNvSpPr>
                          <a:spLocks noChangeArrowheads="1"/>
                        </wps:cNvSpPr>
                        <wps:spPr bwMode="auto">
                          <a:xfrm>
                            <a:off x="1766" y="345"/>
                            <a:ext cx="8685" cy="9061"/>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CF131" id="Group 73" o:spid="_x0000_s1026" style="position:absolute;margin-left:88.5pt;margin-top:17.25pt;width:434.25pt;height:453.05pt;z-index:251660288;mso-wrap-distance-left:0;mso-wrap-distance-right:0;mso-position-horizontal-relative:page" coordorigin="1766,345" coordsize="8685,9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g8g/wCUuVh/2SHRf/Sq/r+mz9nD/k3jwH/2&#10;Jel/+kkVfzJ/8HkH/KXKw/7JDov/AKVX9f02fs4f8m8eA/8AsS9L/wDSSKgDtKKKKACiiigAoooo&#10;AKKKKACiiigAooooAKKKKACiiigAooooAKKKKACiiigAooooAKKKKACiiigAooooAK/nB/4Pef8A&#10;k6b4H/8AZP8AUf8A0uFf0fV/OD/we8/8nTfA/wD7J/qP/pcKAP2p/wCCNf8Ayib/AGb/APsivhz/&#10;ANN8NfStfNX/AARr/wCUTf7N/wD2RXw5/wCm+Gvp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V/8A4PIP+UuV&#10;h/2SHRf/AEqv6/ps/Zw/5N48B/8AYl6X/wCkkVfzJ/8AB5B/ylysP+yQ6L/6VX9f02fs4f8AJvHg&#10;P/sS9L/9JIqAO0ooooAKKKKACiiigAooooAKKKKACiiigAooooAKKKKACiiigAooooAKKKKACiii&#10;gAooooAKKKKACiiigAr+cH/g95/5Om+B/wD2T/Uf/S4V/R9X84P/AAe8/wDJ03wP/wCyf6j/AOlw&#10;oA/an/gjX/yib/Zv/wCyK+HP/TfDX0rXzV/wRr/5RN/s3/8AZFfDn/pvhr6V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X/+DyD/AJS5WH/ZIdF/9Kr+v6bP&#10;2cP+TePAf/Yl6X/6SRV/Mn/weQf8pcrD/skOi/8ApVf1/TZ+zh/ybx4D/wCxL0v/ANJIqAO0oooo&#10;AKKKKACiiigAooooAKKKKACiiigAooooAKKKKACiiigAooooAKKKKACiiigAooooAKKKKACiiigA&#10;r+cH/g95/wCTpvgf/wBk/wBR/wDS4V/R9X84P/B7z/ydN8D/APsn+o/+lwoA/an/AII1/wDKJv8A&#10;Zv8A+yK+HP8A03w19K181f8ABGv/AJRN/s3/APZFfDn/AKb4a+l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">
                <v:shape id="Picture 75" o:spid="_x0000_s1027" type="#_x0000_t75" style="position:absolute;left:2461;top:807;width:7733;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">
                  <v:imagedata r:id="rId19" o:title="" croptop="6704f" cropbottom="6704f" cropleft="7294f" cropright="6109f"/>
                </v:shape>
                <v:rect id="Rectangle 74" o:spid="_x0000_s1028" style="position:absolute;left:1766;top:345;width:8685;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" filled="f" strokecolor="white" strokeweight="7pt"/>
                <w10:wrap type="topAndBottom" anchorx="page"/>
              </v:group>
            </w:pict>
          </mc:Fallback>
        </mc:AlternateContent>
      </w:r>
      <w:r w:rsidR="00B437A9">
        <w:rPr>
          <w:b/>
          <w:sz w:val="20"/>
        </w:rPr>
        <w:br w:type="page"/>
      </w:r>
    </w:p>
    <w:p w14:paraId="05DE8E4B" w14:textId="1AA8DCE4" w:rsidR="00B437A9" w:rsidRDefault="00B437A9" w:rsidP="00B437A9">
      <w:pPr>
        <w:pStyle w:val="BodyText"/>
        <w:spacing w:before="6"/>
        <w:rPr>
          <w:b/>
          <w:sz w:val="20"/>
        </w:rPr>
      </w:pPr>
      <w:r>
        <w:rPr>
          <w:noProof/>
        </w:rPr>
        <w:lastRenderedPageBreak/>
        <mc:AlternateContent>
          <mc:Choice Requires="wps">
            <w:drawing>
              <wp:anchor distT="0" distB="0" distL="114300" distR="114300" simplePos="0" relativeHeight="251666432" behindDoc="0" locked="0" layoutInCell="1" allowOverlap="1" wp14:anchorId="2C14323D" wp14:editId="31B37358">
                <wp:simplePos x="0" y="0"/>
                <wp:positionH relativeFrom="column">
                  <wp:posOffset>672465</wp:posOffset>
                </wp:positionH>
                <wp:positionV relativeFrom="paragraph">
                  <wp:posOffset>5469890</wp:posOffset>
                </wp:positionV>
                <wp:extent cx="459930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599305" cy="635"/>
                        </a:xfrm>
                        <a:prstGeom prst="rect">
                          <a:avLst/>
                        </a:prstGeom>
                        <a:solidFill>
                          <a:prstClr val="white"/>
                        </a:solidFill>
                        <a:ln>
                          <a:noFill/>
                        </a:ln>
                      </wps:spPr>
                      <wps:txbx>
                        <w:txbxContent>
                          <w:p w14:paraId="39A8E04F" w14:textId="183D60B5" w:rsidR="00D01787" w:rsidRPr="00A02B37"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2</w:t>
                            </w:r>
                            <w:r w:rsidR="00926B3A">
                              <w:rPr>
                                <w:noProof/>
                              </w:rPr>
                              <w:fldChar w:fldCharType="end"/>
                            </w:r>
                            <w:r>
                              <w:t xml:space="preserve">: </w:t>
                            </w:r>
                            <w:r w:rsidRPr="00B20A3F">
                              <w:t>Most Impacted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14323D" id="Text Box 2" o:spid="_x0000_s1027" type="#_x0000_t202" style="position:absolute;margin-left:52.95pt;margin-top:430.7pt;width:362.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elLgIAAGQEAAAOAAAAZHJzL2Uyb0RvYy54bWysVMFu2zAMvQ/YPwi6L07SpViN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" stroked="f">
                <v:textbox style="mso-fit-shape-to-text:t" inset="0,0,0,0">
                  <w:txbxContent>
                    <w:p w14:paraId="39A8E04F" w14:textId="183D60B5" w:rsidR="00D01787" w:rsidRPr="00A02B37"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2</w:t>
                      </w:r>
                      <w:r w:rsidR="00926B3A">
                        <w:rPr>
                          <w:noProof/>
                        </w:rPr>
                        <w:fldChar w:fldCharType="end"/>
                      </w:r>
                      <w:r>
                        <w:t xml:space="preserve">: </w:t>
                      </w:r>
                      <w:r w:rsidRPr="00B20A3F">
                        <w:t>Most Impacted Communities</w:t>
                      </w:r>
                    </w:p>
                  </w:txbxContent>
                </v:textbox>
                <w10:wrap type="topAndBottom"/>
              </v:shape>
            </w:pict>
          </mc:Fallback>
        </mc:AlternateContent>
      </w:r>
      <w:r>
        <w:rPr>
          <w:noProof/>
        </w:rPr>
        <mc:AlternateContent>
          <mc:Choice Requires="wpg">
            <w:drawing>
              <wp:anchor distT="0" distB="0" distL="0" distR="0" simplePos="0" relativeHeight="251661312" behindDoc="0" locked="0" layoutInCell="1" allowOverlap="1" wp14:anchorId="17CCDDBE" wp14:editId="2963787F">
                <wp:simplePos x="0" y="0"/>
                <wp:positionH relativeFrom="page">
                  <wp:posOffset>1586865</wp:posOffset>
                </wp:positionH>
                <wp:positionV relativeFrom="paragraph">
                  <wp:posOffset>174625</wp:posOffset>
                </wp:positionV>
                <wp:extent cx="4599305" cy="5238115"/>
                <wp:effectExtent l="5715" t="5715" r="5080" b="4445"/>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5238115"/>
                          <a:chOff x="2499" y="275"/>
                          <a:chExt cx="7243" cy="8249"/>
                        </a:xfrm>
                      </wpg:grpSpPr>
                      <pic:pic xmlns:pic="http://schemas.openxmlformats.org/drawingml/2006/picture">
                        <pic:nvPicPr>
                          <pic:cNvPr id="71" name="Picture 72" descr="C:\Users\MHochstein\AppData\Local\Microsoft\Windows\INetCache\Content.Word\Most Impacted Tow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38" y="781"/>
                            <a:ext cx="6937" cy="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Rectangle 71"/>
                        <wps:cNvSpPr>
                          <a:spLocks noChangeArrowheads="1"/>
                        </wps:cNvSpPr>
                        <wps:spPr bwMode="auto">
                          <a:xfrm>
                            <a:off x="2568" y="345"/>
                            <a:ext cx="7103" cy="8109"/>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1F5D4" id="Group 70" o:spid="_x0000_s1026" style="position:absolute;margin-left:124.95pt;margin-top:13.75pt;width:362.15pt;height:412.45pt;z-index:251661312;mso-wrap-distance-left:0;mso-wrap-distance-right:0;mso-position-horizontal-relative:page" coordorigin="2499,275" coordsize="7243,8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mF9nWjfQA+iiigAooooAKKKKACim7aNtAD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">
                <v:shape id="Picture 72" o:spid="_x0000_s1027" type="#_x0000_t75" style="position:absolute;left:2638;top:781;width:6937;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">
                  <v:imagedata r:id="rId21" o:title="Most Impacted Towns"/>
                </v:shape>
                <v:rect id="Rectangle 71" o:spid="_x0000_s1028" style="position:absolute;left:2568;top:345;width:7103;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" filled="f" strokecolor="white" strokeweight="7pt"/>
                <w10:wrap type="topAndBottom" anchorx="page"/>
              </v:group>
            </w:pict>
          </mc:Fallback>
        </mc:AlternateContent>
      </w:r>
      <w:r>
        <w:rPr>
          <w:b/>
          <w:sz w:val="20"/>
        </w:rPr>
        <w:br w:type="page"/>
      </w:r>
    </w:p>
    <w:p w14:paraId="4C7FCF51" w14:textId="17CF2107" w:rsidR="00B437A9" w:rsidRDefault="00B437A9" w:rsidP="000F1D8A">
      <w:pPr>
        <w:pStyle w:val="Heading3"/>
      </w:pPr>
      <w:r>
        <w:rPr>
          <w:noProof/>
        </w:rPr>
        <w:lastRenderedPageBreak/>
        <mc:AlternateContent>
          <mc:Choice Requires="wps">
            <w:drawing>
              <wp:anchor distT="0" distB="0" distL="114300" distR="114300" simplePos="0" relativeHeight="251668480" behindDoc="0" locked="0" layoutInCell="1" allowOverlap="1" wp14:anchorId="74B7B2F2" wp14:editId="3E6C9390">
                <wp:simplePos x="0" y="0"/>
                <wp:positionH relativeFrom="column">
                  <wp:posOffset>681990</wp:posOffset>
                </wp:positionH>
                <wp:positionV relativeFrom="paragraph">
                  <wp:posOffset>5312410</wp:posOffset>
                </wp:positionV>
                <wp:extent cx="458025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13A97764" w14:textId="49063AAA" w:rsidR="00D01787" w:rsidRPr="00C14C7E"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3</w:t>
                            </w:r>
                            <w:r w:rsidR="00926B3A">
                              <w:rPr>
                                <w:noProof/>
                              </w:rPr>
                              <w:fldChar w:fldCharType="end"/>
                            </w:r>
                            <w:r>
                              <w:t xml:space="preserve">: </w:t>
                            </w:r>
                            <w:r w:rsidRPr="00045B1C">
                              <w:t>Most Impacted Neighborhoods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B7B2F2" id="Text Box 3" o:spid="_x0000_s1028" type="#_x0000_t202" style="position:absolute;left:0;text-align:left;margin-left:53.7pt;margin-top:418.3pt;width:360.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" stroked="f">
                <v:textbox style="mso-fit-shape-to-text:t" inset="0,0,0,0">
                  <w:txbxContent>
                    <w:p w14:paraId="13A97764" w14:textId="49063AAA" w:rsidR="00D01787" w:rsidRPr="00C14C7E" w:rsidRDefault="00D01787" w:rsidP="00B437A9">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3</w:t>
                      </w:r>
                      <w:r w:rsidR="00926B3A">
                        <w:rPr>
                          <w:noProof/>
                        </w:rPr>
                        <w:fldChar w:fldCharType="end"/>
                      </w:r>
                      <w:r>
                        <w:t xml:space="preserve">: </w:t>
                      </w:r>
                      <w:r w:rsidRPr="00045B1C">
                        <w:t>Most Impacted Neighborhoods</w:t>
                      </w:r>
                    </w:p>
                  </w:txbxContent>
                </v:textbox>
                <w10:wrap type="topAndBottom"/>
              </v:shape>
            </w:pict>
          </mc:Fallback>
        </mc:AlternateContent>
      </w:r>
      <w:r>
        <w:rPr>
          <w:noProof/>
        </w:rPr>
        <mc:AlternateContent>
          <mc:Choice Requires="wpg">
            <w:drawing>
              <wp:anchor distT="0" distB="0" distL="0" distR="0" simplePos="0" relativeHeight="251662336" behindDoc="0" locked="0" layoutInCell="1" allowOverlap="1" wp14:anchorId="68127BFF" wp14:editId="282BDA01">
                <wp:simplePos x="0" y="0"/>
                <wp:positionH relativeFrom="page">
                  <wp:posOffset>1596390</wp:posOffset>
                </wp:positionH>
                <wp:positionV relativeFrom="paragraph">
                  <wp:posOffset>174625</wp:posOffset>
                </wp:positionV>
                <wp:extent cx="4580255" cy="5080635"/>
                <wp:effectExtent l="5715" t="5715" r="508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5080635"/>
                          <a:chOff x="2514" y="275"/>
                          <a:chExt cx="7213" cy="8001"/>
                        </a:xfrm>
                      </wpg:grpSpPr>
                      <pic:pic xmlns:pic="http://schemas.openxmlformats.org/drawingml/2006/picture">
                        <pic:nvPicPr>
                          <pic:cNvPr id="68" name="Picture 69" descr="C:\Users\MHochstein\AppData\Local\Microsoft\Windows\INetCache\Content.Word\Most Impacted Neighborhoo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53" y="624"/>
                            <a:ext cx="6894" cy="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68"/>
                        <wps:cNvSpPr>
                          <a:spLocks noChangeArrowheads="1"/>
                        </wps:cNvSpPr>
                        <wps:spPr bwMode="auto">
                          <a:xfrm>
                            <a:off x="2583" y="345"/>
                            <a:ext cx="7073" cy="7861"/>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2C243" id="Group 67" o:spid="_x0000_s1026" style="position:absolute;margin-left:125.7pt;margin-top:13.75pt;width:360.65pt;height:400.05pt;z-index:251662336;mso-wrap-distance-left:0;mso-wrap-distance-right:0;mso-position-horizontal-relative:page" coordorigin="2514,275" coordsize="7213,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">
                <v:shape id="Picture 69" o:spid="_x0000_s1027" type="#_x0000_t75" style="position:absolute;left:2653;top:624;width:6894;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">
                  <v:imagedata r:id="rId23" o:title="Most Impacted Neighborhoods"/>
                </v:shape>
                <v:rect id="Rectangle 68" o:spid="_x0000_s1028" style="position:absolute;left:2583;top:345;width:7073;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" filled="f" strokecolor="white" strokeweight="7pt"/>
                <w10:wrap type="topAndBottom" anchorx="page"/>
              </v:group>
            </w:pict>
          </mc:Fallback>
        </mc:AlternateContent>
      </w:r>
      <w:r w:rsidRPr="00B437A9">
        <w:t>Severely Impacted Communities</w:t>
      </w:r>
    </w:p>
    <w:p w14:paraId="053EB9E1" w14:textId="77777777" w:rsidR="00B437A9" w:rsidRPr="00F667A0" w:rsidRDefault="00B437A9" w:rsidP="00F667A0">
      <w:pPr>
        <w:pStyle w:val="BodyText"/>
      </w:pPr>
      <w:r w:rsidRPr="00F667A0">
        <w:t>Hurricane Matthew concentrated its damage within specific areas, in particular riverine communities already grappling with a heavy rain season. There are six towns we consider “severely impacted,” where more than 100 homes experienced major to severe damage. These communities are predominantly low- and moderate-income (LMI) and have a higher concentration of African American, Native American, and Hispanic residents.</w:t>
      </w:r>
    </w:p>
    <w:p w14:paraId="526DA89B" w14:textId="77777777" w:rsidR="00B437A9" w:rsidRPr="00F667A0" w:rsidRDefault="00B437A9" w:rsidP="00F667A0">
      <w:pPr>
        <w:pStyle w:val="BodyText"/>
      </w:pPr>
    </w:p>
    <w:p w14:paraId="53EA212B" w14:textId="40894790" w:rsidR="00B437A9" w:rsidRPr="00F667A0" w:rsidRDefault="00B437A9" w:rsidP="00F667A0">
      <w:pPr>
        <w:pStyle w:val="BodyText"/>
      </w:pPr>
      <w:r w:rsidRPr="00A12EC3">
        <w:rPr>
          <w:b/>
        </w:rPr>
        <w:t>Princeville –</w:t>
      </w:r>
      <w:r w:rsidRPr="00F667A0">
        <w:t xml:space="preserve"> 367 homes had major to severe damage: The town of Princeville, with a population of 2,373, is located in Edgecombe County along the Tar River just south of Tarboro. It is a largely African American community (96% of its residents are African American) and is reportedly the oldest community settled by freed slaves in the US. It is also located in a floodplain that has experienced frequent and substantial flooding over the years. The </w:t>
      </w:r>
      <w:r w:rsidRPr="00F667A0">
        <w:lastRenderedPageBreak/>
        <w:t>community is a low-income community, with the median household income of $33,011. In addition to flooded homes, the school and fire station were reported as flooded.</w:t>
      </w:r>
    </w:p>
    <w:p w14:paraId="580746D0" w14:textId="77777777" w:rsidR="00B437A9" w:rsidRPr="00F667A0" w:rsidRDefault="00B437A9" w:rsidP="00F667A0">
      <w:pPr>
        <w:pStyle w:val="BodyText"/>
      </w:pPr>
    </w:p>
    <w:p w14:paraId="2A346B63" w14:textId="77777777" w:rsidR="00B437A9" w:rsidRPr="00F667A0" w:rsidRDefault="00B437A9" w:rsidP="00F667A0">
      <w:pPr>
        <w:pStyle w:val="BodyText"/>
      </w:pPr>
      <w:r w:rsidRPr="00A12EC3">
        <w:rPr>
          <w:b/>
        </w:rPr>
        <w:t>Kinston –</w:t>
      </w:r>
      <w:r w:rsidRPr="00F667A0">
        <w:t xml:space="preserve"> 181 homes had major to severe damage: The town of Kinston, with a population of 21,589, is located in Lenoir County along the Neuse River. The community is predominantly African American (67%), and most of its residents are low-income, with the median household income of $28,608. The town experienced substantial damage to its main business district, flooding many small businesses serving the community.</w:t>
      </w:r>
    </w:p>
    <w:p w14:paraId="380875EE" w14:textId="77777777" w:rsidR="00B437A9" w:rsidRPr="00F667A0" w:rsidRDefault="00B437A9" w:rsidP="00F667A0">
      <w:pPr>
        <w:pStyle w:val="BodyText"/>
      </w:pPr>
    </w:p>
    <w:p w14:paraId="345B6EEB" w14:textId="417899D7" w:rsidR="00B437A9" w:rsidRPr="00F667A0" w:rsidRDefault="00B437A9" w:rsidP="00F667A0">
      <w:pPr>
        <w:pStyle w:val="BodyText"/>
      </w:pPr>
      <w:r w:rsidRPr="00A12EC3">
        <w:rPr>
          <w:b/>
        </w:rPr>
        <w:t>Lumberton –</w:t>
      </w:r>
      <w:r w:rsidRPr="00F667A0">
        <w:t xml:space="preserve"> 876 homes had major to severe damage: The city of Lumberton, with a population of 21,707, is located in Robeson County along the Lumber River. A racially and culturally diverse county, where 33.8% of the population is African American, 12.4% Native American (the Lumbee Tribe), and 11% Hispanic/Latino. Most of its families are LMI, with a median household income of</w:t>
      </w:r>
      <w:r w:rsidR="00A12EC3">
        <w:t xml:space="preserve"> </w:t>
      </w:r>
      <w:r w:rsidRPr="00F667A0">
        <w:t>$31,899. The community experienced substantial flooding after Hurricane Matthew, particularly along Fifth Street, its main commercial corridor, and among its public housing residents, where almost 500 very low-income renters lost their homes.</w:t>
      </w:r>
    </w:p>
    <w:p w14:paraId="32BAF24E" w14:textId="77777777" w:rsidR="00B437A9" w:rsidRPr="00F667A0" w:rsidRDefault="00B437A9" w:rsidP="00F667A0">
      <w:pPr>
        <w:pStyle w:val="BodyText"/>
      </w:pPr>
    </w:p>
    <w:p w14:paraId="7F8CACC6" w14:textId="6BDAEE5A" w:rsidR="00B437A9" w:rsidRPr="00F667A0" w:rsidRDefault="00B437A9" w:rsidP="00F667A0">
      <w:pPr>
        <w:pStyle w:val="BodyText"/>
      </w:pPr>
      <w:r w:rsidRPr="00A12EC3">
        <w:rPr>
          <w:b/>
        </w:rPr>
        <w:t>Goldsboro –</w:t>
      </w:r>
      <w:r w:rsidRPr="00F667A0">
        <w:t xml:space="preserve"> 251 homes had major to severe damage: The town of Goldsboro, with a population of 35,086, is located in Wayne County along the Neuse River. It is a diverse, LMI community, where roughly 53% of the population is African American, and the median income is</w:t>
      </w:r>
      <w:r w:rsidR="00A12EC3">
        <w:t xml:space="preserve"> </w:t>
      </w:r>
      <w:r w:rsidRPr="00F667A0">
        <w:t>$29,456. It is also an agricultural community, where substantial livestock was lost.</w:t>
      </w:r>
    </w:p>
    <w:p w14:paraId="52CD2715" w14:textId="77777777" w:rsidR="00B437A9" w:rsidRPr="00F667A0" w:rsidRDefault="00B437A9" w:rsidP="00F667A0">
      <w:pPr>
        <w:pStyle w:val="BodyText"/>
      </w:pPr>
    </w:p>
    <w:p w14:paraId="236133E9" w14:textId="4AB2ADEA" w:rsidR="00B437A9" w:rsidRDefault="00B437A9" w:rsidP="00F667A0">
      <w:pPr>
        <w:pStyle w:val="BodyText"/>
      </w:pPr>
      <w:r w:rsidRPr="00A12EC3">
        <w:rPr>
          <w:b/>
        </w:rPr>
        <w:t>Fayetteville –</w:t>
      </w:r>
      <w:r w:rsidRPr="00F667A0">
        <w:t xml:space="preserve"> 452 homes had major to severe damage: Fayetteville, located on the Cape Fear River in Cumberland County, is a densely populated city of 200,000. It is a middle-income community, with a median household income of $44,514, and is racially diverse, where 41% of the population is African American and 10% are Hispanic. The flooding in Fayetteville was concentrated in the downtown area and in subdivisions near the Little River tributary, where flooding was so severe many residents had to be rescued to evacuate.</w:t>
      </w:r>
    </w:p>
    <w:p w14:paraId="43C6B78F" w14:textId="77777777" w:rsidR="00A12EC3" w:rsidRPr="00F667A0" w:rsidRDefault="00A12EC3" w:rsidP="00F667A0">
      <w:pPr>
        <w:pStyle w:val="BodyText"/>
      </w:pPr>
    </w:p>
    <w:p w14:paraId="27A99B51" w14:textId="223C49C8" w:rsidR="00B437A9" w:rsidRPr="00F667A0" w:rsidRDefault="00B437A9" w:rsidP="00F667A0">
      <w:pPr>
        <w:pStyle w:val="BodyText"/>
      </w:pPr>
      <w:r w:rsidRPr="00A12EC3">
        <w:rPr>
          <w:b/>
        </w:rPr>
        <w:t>Fair Bluff –</w:t>
      </w:r>
      <w:r w:rsidRPr="00F667A0">
        <w:t xml:space="preserve"> 109 homes had major to severe damage: Fair Bluff is a small town located along the Lumber River in Columbus County. Given its small population of 1,181 households, it was devastated by Hurricane Matthew, where approximately 25% of all families were severely impacted. The community is racially diverse, with 38% of the population white and 60% African American, and the majority of families are very low-income, with the median household income at $17,008. Fair Bluff’s main commercial district was particularly impacted by the floodwaters.</w:t>
      </w:r>
    </w:p>
    <w:p w14:paraId="28E84329" w14:textId="77777777" w:rsidR="00B437A9" w:rsidRDefault="00B437A9" w:rsidP="000F1D8A">
      <w:pPr>
        <w:pStyle w:val="Heading3"/>
      </w:pPr>
      <w:bookmarkStart w:id="13" w:name="Repairing_Owner-Occupied_Homes"/>
      <w:bookmarkEnd w:id="13"/>
      <w:r>
        <w:t>Repairing Owner-Occupied Homes</w:t>
      </w:r>
    </w:p>
    <w:p w14:paraId="5760416D" w14:textId="77777777" w:rsidR="00B437A9" w:rsidRPr="00F667A0" w:rsidRDefault="00B437A9" w:rsidP="00F667A0">
      <w:pPr>
        <w:pStyle w:val="BodyText"/>
      </w:pPr>
      <w:r w:rsidRPr="00F667A0">
        <w:t>The Unmet Needs Assessment examines the impact and unmet needs of homeowners using HUD’s own standard approach to analyzing housing damages, with slight modifications to the original plan based on available data.</w:t>
      </w:r>
    </w:p>
    <w:p w14:paraId="22BACDA3" w14:textId="77777777" w:rsidR="00B437A9" w:rsidRPr="00F667A0" w:rsidRDefault="00B437A9" w:rsidP="00F667A0">
      <w:pPr>
        <w:pStyle w:val="BodyText"/>
      </w:pPr>
    </w:p>
    <w:p w14:paraId="736FB44A" w14:textId="77777777" w:rsidR="00B437A9" w:rsidRPr="00F667A0" w:rsidRDefault="00B437A9" w:rsidP="00F667A0">
      <w:pPr>
        <w:pStyle w:val="BodyText"/>
      </w:pPr>
      <w:r w:rsidRPr="00F667A0">
        <w:t xml:space="preserve">The analysis uses the FEMA Individual Assistance (IA) data, SBA loan data to homeowners, and structural inspections performed by the State as of October 15, 2017. We determine the level </w:t>
      </w:r>
      <w:r w:rsidRPr="00F667A0">
        <w:lastRenderedPageBreak/>
        <w:t>of damage each property incurred using FEMA’s initial estimate of Real Property Loss and HUD’s guidance in FR-60120N-01. The damage categories range from 1 to 5; 1 being Minor-Low Damage and 5 being Severe Damage.</w:t>
      </w:r>
    </w:p>
    <w:p w14:paraId="1F645F10" w14:textId="77777777" w:rsidR="00B437A9" w:rsidRPr="00F667A0" w:rsidRDefault="00B437A9" w:rsidP="00F667A0">
      <w:pPr>
        <w:pStyle w:val="BodyText"/>
      </w:pPr>
    </w:p>
    <w:p w14:paraId="689FBD1B" w14:textId="77777777" w:rsidR="00B437A9" w:rsidRPr="00F667A0" w:rsidRDefault="00B437A9" w:rsidP="00F667A0">
      <w:pPr>
        <w:pStyle w:val="BodyText"/>
      </w:pPr>
      <w:r w:rsidRPr="00F667A0">
        <w:t>In total, 28,164 homeowners experienced some degree of damage to their homes; 2,569 homeowner families experienced major to severe damage. 78% of the total damages were to and 69% of the homeowners with major or severe damage were LMI.</w:t>
      </w:r>
    </w:p>
    <w:p w14:paraId="348157FD" w14:textId="0032B65B" w:rsidR="00B437A9" w:rsidRDefault="00B437A9" w:rsidP="00630D9E">
      <w:pPr>
        <w:pStyle w:val="BodyText"/>
      </w:pPr>
    </w:p>
    <w:p w14:paraId="64400BC3" w14:textId="14C4D036" w:rsidR="003F2522" w:rsidRDefault="003F2522" w:rsidP="003F2522">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5</w:t>
      </w:r>
      <w:r w:rsidR="00926B3A">
        <w:rPr>
          <w:noProof/>
        </w:rPr>
        <w:fldChar w:fldCharType="end"/>
      </w:r>
      <w:r>
        <w:t>: Damage Counts of Owner-Occupied Homes by Damage Category and Income of</w:t>
      </w:r>
      <w:r w:rsidR="00C619AE">
        <w:t xml:space="preserve"> Homeowner Family</w:t>
      </w:r>
    </w:p>
    <w:tbl>
      <w:tblPr>
        <w:tblStyle w:val="NCORR"/>
        <w:tblW w:w="0" w:type="auto"/>
        <w:tblLayout w:type="fixed"/>
        <w:tblLook w:val="01E0" w:firstRow="1" w:lastRow="1" w:firstColumn="1" w:lastColumn="1" w:noHBand="0" w:noVBand="0"/>
      </w:tblPr>
      <w:tblGrid>
        <w:gridCol w:w="3821"/>
        <w:gridCol w:w="1272"/>
        <w:gridCol w:w="4094"/>
      </w:tblGrid>
      <w:tr w:rsidR="003F2522" w14:paraId="72EF1B04" w14:textId="77777777" w:rsidTr="00006FCF">
        <w:trPr>
          <w:cnfStyle w:val="100000000000" w:firstRow="1" w:lastRow="0" w:firstColumn="0" w:lastColumn="0" w:oddVBand="0" w:evenVBand="0" w:oddHBand="0" w:evenHBand="0" w:firstRowFirstColumn="0" w:firstRowLastColumn="0" w:lastRowFirstColumn="0" w:lastRowLastColumn="0"/>
          <w:trHeight w:val="26"/>
        </w:trPr>
        <w:tc>
          <w:tcPr>
            <w:tcW w:w="3821" w:type="dxa"/>
          </w:tcPr>
          <w:p w14:paraId="4022E3A1" w14:textId="77777777" w:rsidR="003F2522" w:rsidRPr="003F2522" w:rsidRDefault="003F2522" w:rsidP="003F2522">
            <w:pPr>
              <w:pStyle w:val="TableHeader"/>
              <w:rPr>
                <w:b/>
              </w:rPr>
            </w:pPr>
            <w:r w:rsidRPr="003F2522">
              <w:rPr>
                <w:b/>
              </w:rPr>
              <w:t>Damage Category</w:t>
            </w:r>
          </w:p>
        </w:tc>
        <w:tc>
          <w:tcPr>
            <w:tcW w:w="1272" w:type="dxa"/>
          </w:tcPr>
          <w:p w14:paraId="15835D53" w14:textId="77777777" w:rsidR="003F2522" w:rsidRPr="003F2522" w:rsidRDefault="003F2522" w:rsidP="003F2522">
            <w:pPr>
              <w:pStyle w:val="TableHeader"/>
              <w:rPr>
                <w:b/>
              </w:rPr>
            </w:pPr>
            <w:r w:rsidRPr="003F2522">
              <w:rPr>
                <w:b/>
              </w:rPr>
              <w:t>All Owners</w:t>
            </w:r>
          </w:p>
        </w:tc>
        <w:tc>
          <w:tcPr>
            <w:tcW w:w="4094" w:type="dxa"/>
          </w:tcPr>
          <w:p w14:paraId="6B9FF7B7" w14:textId="77777777" w:rsidR="003F2522" w:rsidRPr="003F2522" w:rsidRDefault="003F2522" w:rsidP="003F2522">
            <w:pPr>
              <w:pStyle w:val="TableHeader"/>
              <w:rPr>
                <w:b/>
              </w:rPr>
            </w:pPr>
            <w:r w:rsidRPr="003F2522">
              <w:rPr>
                <w:b/>
              </w:rPr>
              <w:t>Low and Moderate Income (LMI) Owners</w:t>
            </w:r>
          </w:p>
        </w:tc>
      </w:tr>
      <w:tr w:rsidR="003F2522" w14:paraId="789BFA80" w14:textId="77777777" w:rsidTr="00E5407B">
        <w:trPr>
          <w:trHeight w:val="13"/>
        </w:trPr>
        <w:tc>
          <w:tcPr>
            <w:tcW w:w="3821" w:type="dxa"/>
          </w:tcPr>
          <w:p w14:paraId="59EC6C40" w14:textId="77777777" w:rsidR="003F2522" w:rsidRDefault="003F2522" w:rsidP="003F2522">
            <w:pPr>
              <w:pStyle w:val="TableText"/>
            </w:pPr>
            <w:r>
              <w:t>Minor-Low</w:t>
            </w:r>
          </w:p>
        </w:tc>
        <w:tc>
          <w:tcPr>
            <w:tcW w:w="1272" w:type="dxa"/>
          </w:tcPr>
          <w:p w14:paraId="5E01C092" w14:textId="77777777" w:rsidR="003F2522" w:rsidRDefault="003F2522" w:rsidP="003F2522">
            <w:pPr>
              <w:pStyle w:val="TableText"/>
            </w:pPr>
            <w:r>
              <w:t>22,795</w:t>
            </w:r>
          </w:p>
        </w:tc>
        <w:tc>
          <w:tcPr>
            <w:tcW w:w="4094" w:type="dxa"/>
          </w:tcPr>
          <w:p w14:paraId="04457B68" w14:textId="77777777" w:rsidR="003F2522" w:rsidRDefault="003F2522" w:rsidP="003F2522">
            <w:pPr>
              <w:pStyle w:val="TableText"/>
            </w:pPr>
            <w:r>
              <w:t>18,128</w:t>
            </w:r>
          </w:p>
        </w:tc>
      </w:tr>
      <w:tr w:rsidR="003F2522" w14:paraId="78A5C7A6" w14:textId="77777777" w:rsidTr="00006FCF">
        <w:trPr>
          <w:cnfStyle w:val="000000010000" w:firstRow="0" w:lastRow="0" w:firstColumn="0" w:lastColumn="0" w:oddVBand="0" w:evenVBand="0" w:oddHBand="0" w:evenHBand="1" w:firstRowFirstColumn="0" w:firstRowLastColumn="0" w:lastRowFirstColumn="0" w:lastRowLastColumn="0"/>
          <w:trHeight w:val="13"/>
        </w:trPr>
        <w:tc>
          <w:tcPr>
            <w:tcW w:w="3821" w:type="dxa"/>
          </w:tcPr>
          <w:p w14:paraId="12E609C6" w14:textId="77777777" w:rsidR="003F2522" w:rsidRDefault="003F2522" w:rsidP="003F2522">
            <w:pPr>
              <w:pStyle w:val="TableText"/>
            </w:pPr>
            <w:r>
              <w:t>Minor-High</w:t>
            </w:r>
          </w:p>
        </w:tc>
        <w:tc>
          <w:tcPr>
            <w:tcW w:w="1272" w:type="dxa"/>
          </w:tcPr>
          <w:p w14:paraId="1E119B6B" w14:textId="77777777" w:rsidR="003F2522" w:rsidRDefault="003F2522" w:rsidP="003F2522">
            <w:pPr>
              <w:pStyle w:val="TableText"/>
            </w:pPr>
            <w:r>
              <w:t>2,800</w:t>
            </w:r>
          </w:p>
        </w:tc>
        <w:tc>
          <w:tcPr>
            <w:tcW w:w="4094" w:type="dxa"/>
          </w:tcPr>
          <w:p w14:paraId="24840AF9" w14:textId="77777777" w:rsidR="003F2522" w:rsidRDefault="003F2522" w:rsidP="003F2522">
            <w:pPr>
              <w:pStyle w:val="TableText"/>
            </w:pPr>
            <w:r>
              <w:t>2,102</w:t>
            </w:r>
          </w:p>
        </w:tc>
      </w:tr>
      <w:tr w:rsidR="003F2522" w14:paraId="096E83DF" w14:textId="77777777" w:rsidTr="00006FCF">
        <w:trPr>
          <w:trHeight w:val="13"/>
        </w:trPr>
        <w:tc>
          <w:tcPr>
            <w:tcW w:w="3821" w:type="dxa"/>
          </w:tcPr>
          <w:p w14:paraId="0AE9194E" w14:textId="77777777" w:rsidR="003F2522" w:rsidRDefault="003F2522" w:rsidP="003F2522">
            <w:pPr>
              <w:pStyle w:val="TableText"/>
            </w:pPr>
            <w:r>
              <w:t>Major-Low</w:t>
            </w:r>
          </w:p>
        </w:tc>
        <w:tc>
          <w:tcPr>
            <w:tcW w:w="1272" w:type="dxa"/>
          </w:tcPr>
          <w:p w14:paraId="2B7C6B53" w14:textId="77777777" w:rsidR="003F2522" w:rsidRDefault="003F2522" w:rsidP="003F2522">
            <w:pPr>
              <w:pStyle w:val="TableText"/>
            </w:pPr>
            <w:r>
              <w:t>1,581</w:t>
            </w:r>
          </w:p>
        </w:tc>
        <w:tc>
          <w:tcPr>
            <w:tcW w:w="4094" w:type="dxa"/>
          </w:tcPr>
          <w:p w14:paraId="5F2E2C83" w14:textId="77777777" w:rsidR="003F2522" w:rsidRDefault="003F2522" w:rsidP="003F2522">
            <w:pPr>
              <w:pStyle w:val="TableText"/>
            </w:pPr>
            <w:r>
              <w:t>1,121</w:t>
            </w:r>
          </w:p>
        </w:tc>
      </w:tr>
      <w:tr w:rsidR="003F2522" w14:paraId="069F98A1" w14:textId="77777777" w:rsidTr="00006FCF">
        <w:trPr>
          <w:cnfStyle w:val="000000010000" w:firstRow="0" w:lastRow="0" w:firstColumn="0" w:lastColumn="0" w:oddVBand="0" w:evenVBand="0" w:oddHBand="0" w:evenHBand="1" w:firstRowFirstColumn="0" w:firstRowLastColumn="0" w:lastRowFirstColumn="0" w:lastRowLastColumn="0"/>
          <w:trHeight w:val="13"/>
        </w:trPr>
        <w:tc>
          <w:tcPr>
            <w:tcW w:w="3821" w:type="dxa"/>
          </w:tcPr>
          <w:p w14:paraId="6FC5B329" w14:textId="77777777" w:rsidR="003F2522" w:rsidRDefault="003F2522" w:rsidP="003F2522">
            <w:pPr>
              <w:pStyle w:val="TableText"/>
            </w:pPr>
            <w:r>
              <w:t>Major-High</w:t>
            </w:r>
          </w:p>
        </w:tc>
        <w:tc>
          <w:tcPr>
            <w:tcW w:w="1272" w:type="dxa"/>
          </w:tcPr>
          <w:p w14:paraId="0E773218" w14:textId="77777777" w:rsidR="003F2522" w:rsidRDefault="003F2522" w:rsidP="003F2522">
            <w:pPr>
              <w:pStyle w:val="TableText"/>
            </w:pPr>
            <w:r>
              <w:t>830</w:t>
            </w:r>
          </w:p>
        </w:tc>
        <w:tc>
          <w:tcPr>
            <w:tcW w:w="4094" w:type="dxa"/>
          </w:tcPr>
          <w:p w14:paraId="0DC9827C" w14:textId="77777777" w:rsidR="003F2522" w:rsidRDefault="003F2522" w:rsidP="003F2522">
            <w:pPr>
              <w:pStyle w:val="TableText"/>
            </w:pPr>
            <w:r>
              <w:t>550</w:t>
            </w:r>
          </w:p>
        </w:tc>
      </w:tr>
      <w:tr w:rsidR="003F2522" w14:paraId="7D29F5F2" w14:textId="77777777" w:rsidTr="00006FCF">
        <w:trPr>
          <w:trHeight w:val="13"/>
        </w:trPr>
        <w:tc>
          <w:tcPr>
            <w:tcW w:w="3821" w:type="dxa"/>
          </w:tcPr>
          <w:p w14:paraId="33AF1A34" w14:textId="77777777" w:rsidR="003F2522" w:rsidRDefault="003F2522" w:rsidP="003F2522">
            <w:pPr>
              <w:pStyle w:val="TableText"/>
            </w:pPr>
            <w:r>
              <w:t>Severe</w:t>
            </w:r>
          </w:p>
        </w:tc>
        <w:tc>
          <w:tcPr>
            <w:tcW w:w="1272" w:type="dxa"/>
          </w:tcPr>
          <w:p w14:paraId="5F8CFBD4" w14:textId="77777777" w:rsidR="003F2522" w:rsidRDefault="003F2522" w:rsidP="003F2522">
            <w:pPr>
              <w:pStyle w:val="TableText"/>
            </w:pPr>
            <w:r>
              <w:t>158</w:t>
            </w:r>
          </w:p>
        </w:tc>
        <w:tc>
          <w:tcPr>
            <w:tcW w:w="4094" w:type="dxa"/>
          </w:tcPr>
          <w:p w14:paraId="3EA5E409" w14:textId="77777777" w:rsidR="003F2522" w:rsidRDefault="003F2522" w:rsidP="003F2522">
            <w:pPr>
              <w:pStyle w:val="TableText"/>
            </w:pPr>
            <w:r>
              <w:t>107</w:t>
            </w:r>
          </w:p>
        </w:tc>
      </w:tr>
      <w:tr w:rsidR="003F2522" w14:paraId="4A6622F3" w14:textId="77777777" w:rsidTr="00006FCF">
        <w:trPr>
          <w:cnfStyle w:val="000000010000" w:firstRow="0" w:lastRow="0" w:firstColumn="0" w:lastColumn="0" w:oddVBand="0" w:evenVBand="0" w:oddHBand="0" w:evenHBand="1" w:firstRowFirstColumn="0" w:firstRowLastColumn="0" w:lastRowFirstColumn="0" w:lastRowLastColumn="0"/>
          <w:trHeight w:val="13"/>
        </w:trPr>
        <w:tc>
          <w:tcPr>
            <w:tcW w:w="3821" w:type="dxa"/>
          </w:tcPr>
          <w:p w14:paraId="4DCD4C75" w14:textId="77777777" w:rsidR="003F2522" w:rsidRDefault="003F2522" w:rsidP="003F2522">
            <w:pPr>
              <w:pStyle w:val="TableText"/>
              <w:rPr>
                <w:b/>
              </w:rPr>
            </w:pPr>
            <w:r>
              <w:rPr>
                <w:b/>
              </w:rPr>
              <w:t>Total - All Damage</w:t>
            </w:r>
          </w:p>
        </w:tc>
        <w:tc>
          <w:tcPr>
            <w:tcW w:w="1272" w:type="dxa"/>
          </w:tcPr>
          <w:p w14:paraId="57FB14F8" w14:textId="77777777" w:rsidR="003F2522" w:rsidRDefault="003F2522" w:rsidP="003F2522">
            <w:pPr>
              <w:pStyle w:val="TableText"/>
              <w:rPr>
                <w:b/>
              </w:rPr>
            </w:pPr>
            <w:r>
              <w:rPr>
                <w:b/>
              </w:rPr>
              <w:t>28,164</w:t>
            </w:r>
          </w:p>
        </w:tc>
        <w:tc>
          <w:tcPr>
            <w:tcW w:w="4094" w:type="dxa"/>
          </w:tcPr>
          <w:p w14:paraId="56606095" w14:textId="77777777" w:rsidR="003F2522" w:rsidRDefault="003F2522" w:rsidP="003F2522">
            <w:pPr>
              <w:pStyle w:val="TableText"/>
              <w:rPr>
                <w:b/>
              </w:rPr>
            </w:pPr>
            <w:r>
              <w:rPr>
                <w:b/>
              </w:rPr>
              <w:t>22,011</w:t>
            </w:r>
          </w:p>
        </w:tc>
      </w:tr>
      <w:tr w:rsidR="003F2522" w14:paraId="28300D7D" w14:textId="77777777" w:rsidTr="00006FCF">
        <w:trPr>
          <w:trHeight w:val="13"/>
        </w:trPr>
        <w:tc>
          <w:tcPr>
            <w:tcW w:w="3821" w:type="dxa"/>
          </w:tcPr>
          <w:p w14:paraId="4B57908E" w14:textId="77777777" w:rsidR="003F2522" w:rsidRDefault="003F2522" w:rsidP="003F2522">
            <w:pPr>
              <w:pStyle w:val="TableText"/>
              <w:rPr>
                <w:b/>
              </w:rPr>
            </w:pPr>
            <w:r>
              <w:rPr>
                <w:b/>
              </w:rPr>
              <w:t>Total - Major to Severe Damage</w:t>
            </w:r>
          </w:p>
        </w:tc>
        <w:tc>
          <w:tcPr>
            <w:tcW w:w="1272" w:type="dxa"/>
          </w:tcPr>
          <w:p w14:paraId="79516DFA" w14:textId="77777777" w:rsidR="003F2522" w:rsidRDefault="003F2522" w:rsidP="003F2522">
            <w:pPr>
              <w:pStyle w:val="TableText"/>
              <w:rPr>
                <w:b/>
              </w:rPr>
            </w:pPr>
            <w:r>
              <w:rPr>
                <w:b/>
              </w:rPr>
              <w:t>2,569</w:t>
            </w:r>
          </w:p>
        </w:tc>
        <w:tc>
          <w:tcPr>
            <w:tcW w:w="4094" w:type="dxa"/>
          </w:tcPr>
          <w:p w14:paraId="43F4FA38" w14:textId="77777777" w:rsidR="003F2522" w:rsidRDefault="003F2522" w:rsidP="003F2522">
            <w:pPr>
              <w:pStyle w:val="TableText"/>
              <w:rPr>
                <w:b/>
              </w:rPr>
            </w:pPr>
            <w:r>
              <w:rPr>
                <w:b/>
              </w:rPr>
              <w:t>1,780</w:t>
            </w:r>
          </w:p>
        </w:tc>
      </w:tr>
    </w:tbl>
    <w:p w14:paraId="348A6600" w14:textId="56E99723" w:rsidR="00F667A0" w:rsidRDefault="003F2522" w:rsidP="003F2522">
      <w:pPr>
        <w:pStyle w:val="Footnote"/>
      </w:pPr>
      <w:r w:rsidRPr="0030422D">
        <w:t>Source(s): FEMA IA analysis effective 9/13/17</w:t>
      </w:r>
    </w:p>
    <w:p w14:paraId="6C8F7788" w14:textId="49DB4D2C" w:rsidR="003F2522" w:rsidRDefault="003F2522" w:rsidP="00630D9E">
      <w:pPr>
        <w:pStyle w:val="BodyText"/>
      </w:pPr>
    </w:p>
    <w:p w14:paraId="22DA4543" w14:textId="4AD82F25" w:rsidR="003F2522" w:rsidRDefault="003F2522" w:rsidP="003F2522">
      <w:pPr>
        <w:pStyle w:val="BodyText"/>
      </w:pPr>
      <w:r>
        <w:t>Because FEMA’s initial inspections have historically underestimated damage costs significantly, FEMA’s damage estimates are adjusted upwards based on the average SBA loan amount by</w:t>
      </w:r>
      <w:r w:rsidR="005B0A97">
        <w:t xml:space="preserve"> </w:t>
      </w:r>
      <w:r>
        <w:t>damage category. For homes that received an SBA inspection, the damage costs are equivalent to</w:t>
      </w:r>
      <w:r>
        <w:rPr>
          <w:spacing w:val="-6"/>
        </w:rPr>
        <w:t xml:space="preserve"> </w:t>
      </w:r>
      <w:r>
        <w:t>that</w:t>
      </w:r>
      <w:r>
        <w:rPr>
          <w:spacing w:val="-6"/>
        </w:rPr>
        <w:t xml:space="preserve"> </w:t>
      </w:r>
      <w:r>
        <w:t>SBA</w:t>
      </w:r>
      <w:r>
        <w:rPr>
          <w:spacing w:val="-5"/>
        </w:rPr>
        <w:t xml:space="preserve"> </w:t>
      </w:r>
      <w:r>
        <w:t>inspection</w:t>
      </w:r>
      <w:r>
        <w:rPr>
          <w:spacing w:val="-5"/>
        </w:rPr>
        <w:t xml:space="preserve"> </w:t>
      </w:r>
      <w:r>
        <w:t>amount.</w:t>
      </w:r>
      <w:r>
        <w:rPr>
          <w:spacing w:val="-6"/>
        </w:rPr>
        <w:t xml:space="preserve"> </w:t>
      </w:r>
      <w:r>
        <w:t>For</w:t>
      </w:r>
      <w:r>
        <w:rPr>
          <w:spacing w:val="-6"/>
        </w:rPr>
        <w:t xml:space="preserve"> </w:t>
      </w:r>
      <w:r>
        <w:t>homes</w:t>
      </w:r>
      <w:r>
        <w:rPr>
          <w:spacing w:val="-6"/>
        </w:rPr>
        <w:t xml:space="preserve"> </w:t>
      </w:r>
      <w:r>
        <w:t>that</w:t>
      </w:r>
      <w:r>
        <w:rPr>
          <w:spacing w:val="-6"/>
        </w:rPr>
        <w:t xml:space="preserve"> </w:t>
      </w:r>
      <w:r>
        <w:t>did</w:t>
      </w:r>
      <w:r>
        <w:rPr>
          <w:spacing w:val="-5"/>
        </w:rPr>
        <w:t xml:space="preserve"> </w:t>
      </w:r>
      <w:r>
        <w:t>not</w:t>
      </w:r>
      <w:r>
        <w:rPr>
          <w:spacing w:val="-7"/>
        </w:rPr>
        <w:t xml:space="preserve"> </w:t>
      </w:r>
      <w:r>
        <w:t>receive</w:t>
      </w:r>
      <w:r>
        <w:rPr>
          <w:spacing w:val="-5"/>
        </w:rPr>
        <w:t xml:space="preserve"> </w:t>
      </w:r>
      <w:r>
        <w:t>an</w:t>
      </w:r>
      <w:r>
        <w:rPr>
          <w:spacing w:val="-5"/>
        </w:rPr>
        <w:t xml:space="preserve"> </w:t>
      </w:r>
      <w:r>
        <w:t>SBA</w:t>
      </w:r>
      <w:r>
        <w:rPr>
          <w:spacing w:val="-5"/>
        </w:rPr>
        <w:t xml:space="preserve"> </w:t>
      </w:r>
      <w:r>
        <w:t>inspection,</w:t>
      </w:r>
      <w:r>
        <w:rPr>
          <w:spacing w:val="-6"/>
        </w:rPr>
        <w:t xml:space="preserve"> </w:t>
      </w:r>
      <w:r>
        <w:t>damage</w:t>
      </w:r>
      <w:r>
        <w:rPr>
          <w:spacing w:val="-6"/>
        </w:rPr>
        <w:t xml:space="preserve"> </w:t>
      </w:r>
      <w:r>
        <w:t>costs are presumed to be the average SBA inspection amount for that damage</w:t>
      </w:r>
      <w:r>
        <w:rPr>
          <w:spacing w:val="-24"/>
        </w:rPr>
        <w:t xml:space="preserve"> </w:t>
      </w:r>
      <w:r>
        <w:t>category.</w:t>
      </w:r>
    </w:p>
    <w:p w14:paraId="2A9FE7D8" w14:textId="77777777" w:rsidR="003F2522" w:rsidRDefault="003F2522" w:rsidP="003F2522">
      <w:pPr>
        <w:pStyle w:val="BodyText"/>
        <w:rPr>
          <w:sz w:val="20"/>
        </w:rPr>
      </w:pPr>
    </w:p>
    <w:p w14:paraId="538E0E67" w14:textId="766FD2E9" w:rsidR="003F2522" w:rsidRDefault="003F2522" w:rsidP="003F2522">
      <w:pPr>
        <w:pStyle w:val="BodyText"/>
      </w:pPr>
      <w:r>
        <w:t>To estimate unmet needs, the Assessment subtracts the funds received from FEMA, SBA, and insurance from the damage costs. For homeowners that have flood insurance, the analysis assumes insurance covers 80% of the damage costs not covered by FEMA and SBA. The analysis also includes mitigation costs for homes that received major to severe damage, equivalent to 30% of damage costs. This reflects additional measures needed to ensure long-term sustainability of flooded homes.</w:t>
      </w:r>
    </w:p>
    <w:p w14:paraId="0BCB6375" w14:textId="77777777" w:rsidR="003F2522" w:rsidRDefault="003F2522" w:rsidP="003F2522">
      <w:pPr>
        <w:pStyle w:val="BodyText"/>
        <w:rPr>
          <w:sz w:val="20"/>
        </w:rPr>
      </w:pPr>
    </w:p>
    <w:p w14:paraId="14B33169" w14:textId="77777777" w:rsidR="003F2522" w:rsidRDefault="003F2522" w:rsidP="003F2522">
      <w:pPr>
        <w:pStyle w:val="BodyText"/>
      </w:pPr>
      <w:r>
        <w:t>The initial Unmet Needs Assessment examined what types of owner-occupied homes experienced major to severe damage. Approximately two thirds were single family structures, while the remaining one third were mobile homes.</w:t>
      </w:r>
    </w:p>
    <w:p w14:paraId="7D2C692C" w14:textId="4954A257" w:rsidR="003A0D85" w:rsidRDefault="003A0D85" w:rsidP="00630D9E">
      <w:pPr>
        <w:pStyle w:val="BodyText"/>
      </w:pPr>
      <w:r>
        <w:br w:type="page"/>
      </w:r>
    </w:p>
    <w:p w14:paraId="4CC2043F" w14:textId="38094998" w:rsidR="005B0A97" w:rsidRDefault="005B0A97" w:rsidP="005B0A97">
      <w:pPr>
        <w:pStyle w:val="Caption"/>
        <w:keepNext/>
      </w:pPr>
      <w:r>
        <w:lastRenderedPageBreak/>
        <w:t xml:space="preserve">Table </w:t>
      </w:r>
      <w:r w:rsidR="00926B3A">
        <w:fldChar w:fldCharType="begin"/>
      </w:r>
      <w:r w:rsidR="00926B3A">
        <w:instrText xml:space="preserve"> SEQ Table \* ARABIC </w:instrText>
      </w:r>
      <w:r w:rsidR="00926B3A">
        <w:fldChar w:fldCharType="separate"/>
      </w:r>
      <w:r w:rsidR="00C416B8">
        <w:rPr>
          <w:noProof/>
        </w:rPr>
        <w:t>6</w:t>
      </w:r>
      <w:r w:rsidR="00926B3A">
        <w:rPr>
          <w:noProof/>
        </w:rPr>
        <w:fldChar w:fldCharType="end"/>
      </w:r>
      <w:r>
        <w:t>: Owner-Occupied Housing Units that Experienced Major to Severe Damage by Structure Type</w:t>
      </w:r>
    </w:p>
    <w:tbl>
      <w:tblPr>
        <w:tblStyle w:val="NCORR"/>
        <w:tblW w:w="0" w:type="auto"/>
        <w:tblLayout w:type="fixed"/>
        <w:tblLook w:val="01E0" w:firstRow="1" w:lastRow="1" w:firstColumn="1" w:lastColumn="1" w:noHBand="0" w:noVBand="0"/>
      </w:tblPr>
      <w:tblGrid>
        <w:gridCol w:w="2011"/>
        <w:gridCol w:w="2894"/>
        <w:gridCol w:w="3765"/>
      </w:tblGrid>
      <w:tr w:rsidR="005B0A97" w14:paraId="71DEEFF7" w14:textId="77777777" w:rsidTr="002D4AB1">
        <w:trPr>
          <w:cnfStyle w:val="100000000000" w:firstRow="1" w:lastRow="0" w:firstColumn="0" w:lastColumn="0" w:oddVBand="0" w:evenVBand="0" w:oddHBand="0" w:evenHBand="0" w:firstRowFirstColumn="0" w:firstRowLastColumn="0" w:lastRowFirstColumn="0" w:lastRowLastColumn="0"/>
          <w:trHeight w:val="13"/>
        </w:trPr>
        <w:tc>
          <w:tcPr>
            <w:tcW w:w="2011" w:type="dxa"/>
          </w:tcPr>
          <w:p w14:paraId="503F82C7" w14:textId="77777777" w:rsidR="005B0A97" w:rsidRPr="005B0A97" w:rsidRDefault="005B0A97" w:rsidP="005B0A97">
            <w:pPr>
              <w:pStyle w:val="TableHeader"/>
              <w:rPr>
                <w:b/>
              </w:rPr>
            </w:pPr>
          </w:p>
        </w:tc>
        <w:tc>
          <w:tcPr>
            <w:tcW w:w="2894" w:type="dxa"/>
          </w:tcPr>
          <w:p w14:paraId="2F88F232" w14:textId="77777777" w:rsidR="005B0A97" w:rsidRPr="005B0A97" w:rsidRDefault="005B0A97" w:rsidP="005B0A97">
            <w:pPr>
              <w:pStyle w:val="TableHeader"/>
              <w:rPr>
                <w:b/>
              </w:rPr>
            </w:pPr>
            <w:r w:rsidRPr="005B0A97">
              <w:rPr>
                <w:b/>
              </w:rPr>
              <w:t>Count</w:t>
            </w:r>
          </w:p>
        </w:tc>
        <w:tc>
          <w:tcPr>
            <w:tcW w:w="3765" w:type="dxa"/>
          </w:tcPr>
          <w:p w14:paraId="33C04334" w14:textId="77777777" w:rsidR="005B0A97" w:rsidRPr="005B0A97" w:rsidRDefault="005B0A97" w:rsidP="005B0A97">
            <w:pPr>
              <w:pStyle w:val="TableHeader"/>
              <w:rPr>
                <w:b/>
              </w:rPr>
            </w:pPr>
            <w:r w:rsidRPr="005B0A97">
              <w:rPr>
                <w:b/>
              </w:rPr>
              <w:t>Percent</w:t>
            </w:r>
          </w:p>
        </w:tc>
      </w:tr>
      <w:tr w:rsidR="005B0A97" w14:paraId="092A6454" w14:textId="77777777" w:rsidTr="002D4AB1">
        <w:trPr>
          <w:trHeight w:val="13"/>
        </w:trPr>
        <w:tc>
          <w:tcPr>
            <w:tcW w:w="2011" w:type="dxa"/>
          </w:tcPr>
          <w:p w14:paraId="10A8BAEA" w14:textId="77777777" w:rsidR="005B0A97" w:rsidRDefault="005B0A97" w:rsidP="005B0A97">
            <w:pPr>
              <w:pStyle w:val="TableText"/>
            </w:pPr>
            <w:r>
              <w:t>Apartment</w:t>
            </w:r>
          </w:p>
        </w:tc>
        <w:tc>
          <w:tcPr>
            <w:tcW w:w="2894" w:type="dxa"/>
          </w:tcPr>
          <w:p w14:paraId="341750F1" w14:textId="77777777" w:rsidR="005B0A97" w:rsidRDefault="005B0A97" w:rsidP="005B0A97">
            <w:pPr>
              <w:pStyle w:val="TableText"/>
            </w:pPr>
            <w:r>
              <w:t>1</w:t>
            </w:r>
          </w:p>
        </w:tc>
        <w:tc>
          <w:tcPr>
            <w:tcW w:w="3765" w:type="dxa"/>
          </w:tcPr>
          <w:p w14:paraId="7D88EE49" w14:textId="77777777" w:rsidR="005B0A97" w:rsidRDefault="005B0A97" w:rsidP="005B0A97">
            <w:pPr>
              <w:pStyle w:val="TableText"/>
            </w:pPr>
            <w:r>
              <w:t>0%</w:t>
            </w:r>
          </w:p>
        </w:tc>
      </w:tr>
      <w:tr w:rsidR="005B0A97" w14:paraId="6617FF20"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2011" w:type="dxa"/>
          </w:tcPr>
          <w:p w14:paraId="3A579D18" w14:textId="77777777" w:rsidR="005B0A97" w:rsidRDefault="005B0A97" w:rsidP="005B0A97">
            <w:pPr>
              <w:pStyle w:val="TableText"/>
            </w:pPr>
            <w:r>
              <w:t>Boat</w:t>
            </w:r>
          </w:p>
        </w:tc>
        <w:tc>
          <w:tcPr>
            <w:tcW w:w="2894" w:type="dxa"/>
          </w:tcPr>
          <w:p w14:paraId="4E326C7F" w14:textId="77777777" w:rsidR="005B0A97" w:rsidRDefault="005B0A97" w:rsidP="005B0A97">
            <w:pPr>
              <w:pStyle w:val="TableText"/>
            </w:pPr>
            <w:r>
              <w:t>1</w:t>
            </w:r>
          </w:p>
        </w:tc>
        <w:tc>
          <w:tcPr>
            <w:tcW w:w="3765" w:type="dxa"/>
          </w:tcPr>
          <w:p w14:paraId="7F79289D" w14:textId="77777777" w:rsidR="005B0A97" w:rsidRDefault="005B0A97" w:rsidP="005B0A97">
            <w:pPr>
              <w:pStyle w:val="TableText"/>
            </w:pPr>
            <w:r>
              <w:t>0%</w:t>
            </w:r>
          </w:p>
        </w:tc>
      </w:tr>
      <w:tr w:rsidR="005B0A97" w14:paraId="55256A2A" w14:textId="77777777" w:rsidTr="002D4AB1">
        <w:trPr>
          <w:trHeight w:val="13"/>
        </w:trPr>
        <w:tc>
          <w:tcPr>
            <w:tcW w:w="2011" w:type="dxa"/>
          </w:tcPr>
          <w:p w14:paraId="41A364A3" w14:textId="77777777" w:rsidR="005B0A97" w:rsidRDefault="005B0A97" w:rsidP="005B0A97">
            <w:pPr>
              <w:pStyle w:val="TableText"/>
            </w:pPr>
            <w:r>
              <w:t>Condo</w:t>
            </w:r>
          </w:p>
        </w:tc>
        <w:tc>
          <w:tcPr>
            <w:tcW w:w="2894" w:type="dxa"/>
          </w:tcPr>
          <w:p w14:paraId="34589E47" w14:textId="77777777" w:rsidR="005B0A97" w:rsidRDefault="005B0A97" w:rsidP="005B0A97">
            <w:pPr>
              <w:pStyle w:val="TableText"/>
            </w:pPr>
            <w:r>
              <w:t>4</w:t>
            </w:r>
          </w:p>
        </w:tc>
        <w:tc>
          <w:tcPr>
            <w:tcW w:w="3765" w:type="dxa"/>
          </w:tcPr>
          <w:p w14:paraId="46BCD432" w14:textId="77777777" w:rsidR="005B0A97" w:rsidRDefault="005B0A97" w:rsidP="005B0A97">
            <w:pPr>
              <w:pStyle w:val="TableText"/>
            </w:pPr>
            <w:r>
              <w:t>0%</w:t>
            </w:r>
          </w:p>
        </w:tc>
      </w:tr>
      <w:tr w:rsidR="005B0A97" w14:paraId="2937D342"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2011" w:type="dxa"/>
          </w:tcPr>
          <w:p w14:paraId="1766AB98" w14:textId="77777777" w:rsidR="005B0A97" w:rsidRDefault="005B0A97" w:rsidP="005B0A97">
            <w:pPr>
              <w:pStyle w:val="TableText"/>
            </w:pPr>
            <w:r>
              <w:t>House/Duplex</w:t>
            </w:r>
          </w:p>
        </w:tc>
        <w:tc>
          <w:tcPr>
            <w:tcW w:w="2894" w:type="dxa"/>
          </w:tcPr>
          <w:p w14:paraId="58D1B3FE" w14:textId="77777777" w:rsidR="005B0A97" w:rsidRDefault="005B0A97" w:rsidP="005B0A97">
            <w:pPr>
              <w:pStyle w:val="TableText"/>
            </w:pPr>
            <w:r>
              <w:t>1,709</w:t>
            </w:r>
          </w:p>
        </w:tc>
        <w:tc>
          <w:tcPr>
            <w:tcW w:w="3765" w:type="dxa"/>
          </w:tcPr>
          <w:p w14:paraId="7FF305F0" w14:textId="77777777" w:rsidR="005B0A97" w:rsidRDefault="005B0A97" w:rsidP="005B0A97">
            <w:pPr>
              <w:pStyle w:val="TableText"/>
            </w:pPr>
            <w:r>
              <w:t>67%</w:t>
            </w:r>
          </w:p>
        </w:tc>
      </w:tr>
      <w:tr w:rsidR="005B0A97" w14:paraId="181920D8" w14:textId="77777777" w:rsidTr="002D4AB1">
        <w:trPr>
          <w:trHeight w:val="13"/>
        </w:trPr>
        <w:tc>
          <w:tcPr>
            <w:tcW w:w="2011" w:type="dxa"/>
          </w:tcPr>
          <w:p w14:paraId="5DB0433F" w14:textId="77777777" w:rsidR="005B0A97" w:rsidRDefault="005B0A97" w:rsidP="005B0A97">
            <w:pPr>
              <w:pStyle w:val="TableText"/>
            </w:pPr>
            <w:r>
              <w:t>Mobile Home</w:t>
            </w:r>
          </w:p>
        </w:tc>
        <w:tc>
          <w:tcPr>
            <w:tcW w:w="2894" w:type="dxa"/>
          </w:tcPr>
          <w:p w14:paraId="4E10B189" w14:textId="77777777" w:rsidR="005B0A97" w:rsidRDefault="005B0A97" w:rsidP="005B0A97">
            <w:pPr>
              <w:pStyle w:val="TableText"/>
            </w:pPr>
            <w:r>
              <w:t>831</w:t>
            </w:r>
          </w:p>
        </w:tc>
        <w:tc>
          <w:tcPr>
            <w:tcW w:w="3765" w:type="dxa"/>
          </w:tcPr>
          <w:p w14:paraId="7177B2F4" w14:textId="77777777" w:rsidR="005B0A97" w:rsidRDefault="005B0A97" w:rsidP="005B0A97">
            <w:pPr>
              <w:pStyle w:val="TableText"/>
            </w:pPr>
            <w:r>
              <w:t>32%</w:t>
            </w:r>
          </w:p>
        </w:tc>
      </w:tr>
      <w:tr w:rsidR="005B0A97" w14:paraId="7E9653FF"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2011" w:type="dxa"/>
          </w:tcPr>
          <w:p w14:paraId="170DCF05" w14:textId="77777777" w:rsidR="005B0A97" w:rsidRDefault="005B0A97" w:rsidP="005B0A97">
            <w:pPr>
              <w:pStyle w:val="TableText"/>
            </w:pPr>
            <w:r>
              <w:t>Other</w:t>
            </w:r>
          </w:p>
        </w:tc>
        <w:tc>
          <w:tcPr>
            <w:tcW w:w="2894" w:type="dxa"/>
          </w:tcPr>
          <w:p w14:paraId="07CBB069" w14:textId="77777777" w:rsidR="005B0A97" w:rsidRDefault="005B0A97" w:rsidP="005B0A97">
            <w:pPr>
              <w:pStyle w:val="TableText"/>
            </w:pPr>
            <w:r>
              <w:t>2</w:t>
            </w:r>
          </w:p>
        </w:tc>
        <w:tc>
          <w:tcPr>
            <w:tcW w:w="3765" w:type="dxa"/>
          </w:tcPr>
          <w:p w14:paraId="2C3B6B76" w14:textId="77777777" w:rsidR="005B0A97" w:rsidRDefault="005B0A97" w:rsidP="005B0A97">
            <w:pPr>
              <w:pStyle w:val="TableText"/>
            </w:pPr>
            <w:r>
              <w:t>0%</w:t>
            </w:r>
          </w:p>
        </w:tc>
      </w:tr>
      <w:tr w:rsidR="005B0A97" w14:paraId="6501F44F" w14:textId="77777777" w:rsidTr="002D4AB1">
        <w:trPr>
          <w:trHeight w:val="13"/>
        </w:trPr>
        <w:tc>
          <w:tcPr>
            <w:tcW w:w="2011" w:type="dxa"/>
          </w:tcPr>
          <w:p w14:paraId="68215E70" w14:textId="77777777" w:rsidR="005B0A97" w:rsidRDefault="005B0A97" w:rsidP="005B0A97">
            <w:pPr>
              <w:pStyle w:val="TableText"/>
            </w:pPr>
            <w:r>
              <w:t>Townhouse</w:t>
            </w:r>
          </w:p>
        </w:tc>
        <w:tc>
          <w:tcPr>
            <w:tcW w:w="2894" w:type="dxa"/>
          </w:tcPr>
          <w:p w14:paraId="6330D1D1" w14:textId="77777777" w:rsidR="005B0A97" w:rsidRDefault="005B0A97" w:rsidP="005B0A97">
            <w:pPr>
              <w:pStyle w:val="TableText"/>
            </w:pPr>
            <w:r>
              <w:t>4</w:t>
            </w:r>
          </w:p>
        </w:tc>
        <w:tc>
          <w:tcPr>
            <w:tcW w:w="3765" w:type="dxa"/>
          </w:tcPr>
          <w:p w14:paraId="62EE24AD" w14:textId="77777777" w:rsidR="005B0A97" w:rsidRDefault="005B0A97" w:rsidP="005B0A97">
            <w:pPr>
              <w:pStyle w:val="TableText"/>
            </w:pPr>
            <w:r>
              <w:t>0%</w:t>
            </w:r>
          </w:p>
        </w:tc>
      </w:tr>
      <w:tr w:rsidR="005B0A97" w14:paraId="5EB460BB"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2011" w:type="dxa"/>
          </w:tcPr>
          <w:p w14:paraId="17067762" w14:textId="77777777" w:rsidR="005B0A97" w:rsidRDefault="005B0A97" w:rsidP="005B0A97">
            <w:pPr>
              <w:pStyle w:val="TableText"/>
            </w:pPr>
            <w:r>
              <w:t>Travel Trailer</w:t>
            </w:r>
          </w:p>
        </w:tc>
        <w:tc>
          <w:tcPr>
            <w:tcW w:w="2894" w:type="dxa"/>
          </w:tcPr>
          <w:p w14:paraId="6E1EA7AA" w14:textId="77777777" w:rsidR="005B0A97" w:rsidRDefault="005B0A97" w:rsidP="005B0A97">
            <w:pPr>
              <w:pStyle w:val="TableText"/>
            </w:pPr>
            <w:r>
              <w:t>6</w:t>
            </w:r>
          </w:p>
        </w:tc>
        <w:tc>
          <w:tcPr>
            <w:tcW w:w="3765" w:type="dxa"/>
          </w:tcPr>
          <w:p w14:paraId="29132663" w14:textId="77777777" w:rsidR="005B0A97" w:rsidRDefault="005B0A97" w:rsidP="005B0A97">
            <w:pPr>
              <w:pStyle w:val="TableText"/>
            </w:pPr>
            <w:r>
              <w:t>0%</w:t>
            </w:r>
          </w:p>
        </w:tc>
      </w:tr>
      <w:tr w:rsidR="005B0A97" w14:paraId="75467AB4" w14:textId="77777777" w:rsidTr="002D4AB1">
        <w:trPr>
          <w:trHeight w:val="13"/>
        </w:trPr>
        <w:tc>
          <w:tcPr>
            <w:tcW w:w="2011" w:type="dxa"/>
          </w:tcPr>
          <w:p w14:paraId="48EFCBB0" w14:textId="77777777" w:rsidR="005B0A97" w:rsidRDefault="005B0A97" w:rsidP="005B0A97">
            <w:pPr>
              <w:pStyle w:val="TableText"/>
            </w:pPr>
            <w:r>
              <w:t>(blank)</w:t>
            </w:r>
          </w:p>
        </w:tc>
        <w:tc>
          <w:tcPr>
            <w:tcW w:w="2894" w:type="dxa"/>
          </w:tcPr>
          <w:p w14:paraId="3265EC0A" w14:textId="77777777" w:rsidR="005B0A97" w:rsidRDefault="005B0A97" w:rsidP="005B0A97">
            <w:pPr>
              <w:pStyle w:val="TableText"/>
            </w:pPr>
            <w:r>
              <w:t>11</w:t>
            </w:r>
          </w:p>
        </w:tc>
        <w:tc>
          <w:tcPr>
            <w:tcW w:w="3765" w:type="dxa"/>
          </w:tcPr>
          <w:p w14:paraId="0B1D11F4" w14:textId="77777777" w:rsidR="005B0A97" w:rsidRDefault="005B0A97" w:rsidP="005B0A97">
            <w:pPr>
              <w:pStyle w:val="TableText"/>
            </w:pPr>
            <w:r>
              <w:t>0%</w:t>
            </w:r>
          </w:p>
        </w:tc>
      </w:tr>
      <w:tr w:rsidR="005B0A97" w14:paraId="66123D33"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2011" w:type="dxa"/>
          </w:tcPr>
          <w:p w14:paraId="2BDE4D05" w14:textId="77777777" w:rsidR="005B0A97" w:rsidRPr="00735945" w:rsidRDefault="005B0A97" w:rsidP="005B0A97">
            <w:pPr>
              <w:pStyle w:val="TableText"/>
              <w:rPr>
                <w:b/>
              </w:rPr>
            </w:pPr>
            <w:r w:rsidRPr="00735945">
              <w:rPr>
                <w:b/>
              </w:rPr>
              <w:t>Total</w:t>
            </w:r>
          </w:p>
        </w:tc>
        <w:tc>
          <w:tcPr>
            <w:tcW w:w="2894" w:type="dxa"/>
          </w:tcPr>
          <w:p w14:paraId="0A3D7596" w14:textId="77777777" w:rsidR="005B0A97" w:rsidRPr="00735945" w:rsidRDefault="005B0A97" w:rsidP="005B0A97">
            <w:pPr>
              <w:pStyle w:val="TableText"/>
              <w:rPr>
                <w:b/>
              </w:rPr>
            </w:pPr>
            <w:r w:rsidRPr="00735945">
              <w:rPr>
                <w:b/>
              </w:rPr>
              <w:t>2,569</w:t>
            </w:r>
          </w:p>
        </w:tc>
        <w:tc>
          <w:tcPr>
            <w:tcW w:w="3765" w:type="dxa"/>
          </w:tcPr>
          <w:p w14:paraId="72D4BAE1" w14:textId="77777777" w:rsidR="005B0A97" w:rsidRPr="00735945" w:rsidRDefault="005B0A97" w:rsidP="005B0A97">
            <w:pPr>
              <w:pStyle w:val="TableText"/>
              <w:rPr>
                <w:b/>
              </w:rPr>
            </w:pPr>
            <w:r w:rsidRPr="00735945">
              <w:rPr>
                <w:b/>
              </w:rPr>
              <w:t>100%</w:t>
            </w:r>
          </w:p>
        </w:tc>
      </w:tr>
    </w:tbl>
    <w:p w14:paraId="70CFB1C2" w14:textId="7148F8AA" w:rsidR="00E03198" w:rsidRDefault="00C619AE" w:rsidP="00C619AE">
      <w:pPr>
        <w:pStyle w:val="Footnote"/>
      </w:pPr>
      <w:r w:rsidRPr="001E3D8D">
        <w:t>Source(s): FEMA Individual Assistance data. Analysis effective 3/15/17</w:t>
      </w:r>
    </w:p>
    <w:p w14:paraId="60B996BA" w14:textId="77777777" w:rsidR="00C619AE" w:rsidRDefault="00C619AE" w:rsidP="000F1D8A">
      <w:pPr>
        <w:pStyle w:val="Heading3"/>
      </w:pPr>
      <w:r>
        <w:t>Rental Housing</w:t>
      </w:r>
    </w:p>
    <w:p w14:paraId="7D2C2E0D" w14:textId="11227B4D" w:rsidR="00C619AE" w:rsidRDefault="00C619AE" w:rsidP="00C619AE">
      <w:pPr>
        <w:pStyle w:val="BodyText"/>
      </w:pPr>
      <w:r>
        <w:t>Almost half of all the housing that withstood major to severe damage from Hurricane Matthew was</w:t>
      </w:r>
      <w:r>
        <w:rPr>
          <w:spacing w:val="-13"/>
        </w:rPr>
        <w:t xml:space="preserve"> </w:t>
      </w:r>
      <w:r>
        <w:t>rental</w:t>
      </w:r>
      <w:r>
        <w:rPr>
          <w:spacing w:val="-14"/>
        </w:rPr>
        <w:t xml:space="preserve"> </w:t>
      </w:r>
      <w:r>
        <w:t>housing.</w:t>
      </w:r>
      <w:r>
        <w:rPr>
          <w:spacing w:val="-15"/>
        </w:rPr>
        <w:t xml:space="preserve"> </w:t>
      </w:r>
      <w:r>
        <w:t>The</w:t>
      </w:r>
      <w:r>
        <w:rPr>
          <w:spacing w:val="-18"/>
        </w:rPr>
        <w:t xml:space="preserve"> </w:t>
      </w:r>
      <w:r>
        <w:t>storm</w:t>
      </w:r>
      <w:r>
        <w:rPr>
          <w:spacing w:val="-12"/>
        </w:rPr>
        <w:t xml:space="preserve"> </w:t>
      </w:r>
      <w:r>
        <w:t>caused</w:t>
      </w:r>
      <w:r>
        <w:rPr>
          <w:spacing w:val="-16"/>
        </w:rPr>
        <w:t xml:space="preserve"> </w:t>
      </w:r>
      <w:r>
        <w:t>severe</w:t>
      </w:r>
      <w:r>
        <w:rPr>
          <w:spacing w:val="-14"/>
        </w:rPr>
        <w:t xml:space="preserve"> </w:t>
      </w:r>
      <w:r>
        <w:t>damage</w:t>
      </w:r>
      <w:r>
        <w:rPr>
          <w:spacing w:val="-14"/>
        </w:rPr>
        <w:t xml:space="preserve"> </w:t>
      </w:r>
      <w:r>
        <w:t>or</w:t>
      </w:r>
      <w:r>
        <w:rPr>
          <w:spacing w:val="-12"/>
        </w:rPr>
        <w:t xml:space="preserve"> </w:t>
      </w:r>
      <w:r>
        <w:t>destroyed</w:t>
      </w:r>
      <w:r>
        <w:rPr>
          <w:spacing w:val="-14"/>
        </w:rPr>
        <w:t xml:space="preserve"> </w:t>
      </w:r>
      <w:r>
        <w:t>at</w:t>
      </w:r>
      <w:r>
        <w:rPr>
          <w:spacing w:val="-12"/>
        </w:rPr>
        <w:t xml:space="preserve"> </w:t>
      </w:r>
      <w:r>
        <w:t>least</w:t>
      </w:r>
      <w:r>
        <w:rPr>
          <w:spacing w:val="-12"/>
        </w:rPr>
        <w:t xml:space="preserve"> </w:t>
      </w:r>
      <w:r>
        <w:t>2,388</w:t>
      </w:r>
      <w:r>
        <w:rPr>
          <w:spacing w:val="-16"/>
        </w:rPr>
        <w:t xml:space="preserve"> </w:t>
      </w:r>
      <w:r>
        <w:t>occupied</w:t>
      </w:r>
      <w:r>
        <w:rPr>
          <w:spacing w:val="-14"/>
        </w:rPr>
        <w:t xml:space="preserve"> </w:t>
      </w:r>
      <w:r>
        <w:t>rental homes, with 83% of this damage occurring in the six most impacted counties. In particular, Lumberton</w:t>
      </w:r>
      <w:r>
        <w:rPr>
          <w:spacing w:val="35"/>
        </w:rPr>
        <w:t xml:space="preserve"> </w:t>
      </w:r>
      <w:r>
        <w:t>experienced</w:t>
      </w:r>
      <w:r>
        <w:rPr>
          <w:spacing w:val="32"/>
        </w:rPr>
        <w:t xml:space="preserve"> </w:t>
      </w:r>
      <w:r>
        <w:t>the</w:t>
      </w:r>
      <w:r>
        <w:rPr>
          <w:spacing w:val="32"/>
        </w:rPr>
        <w:t xml:space="preserve"> </w:t>
      </w:r>
      <w:r>
        <w:t>greatest</w:t>
      </w:r>
      <w:r>
        <w:rPr>
          <w:spacing w:val="36"/>
        </w:rPr>
        <w:t xml:space="preserve"> </w:t>
      </w:r>
      <w:r>
        <w:t>loss</w:t>
      </w:r>
      <w:r>
        <w:rPr>
          <w:spacing w:val="35"/>
        </w:rPr>
        <w:t xml:space="preserve"> </w:t>
      </w:r>
      <w:r>
        <w:t>of</w:t>
      </w:r>
      <w:r>
        <w:rPr>
          <w:spacing w:val="35"/>
        </w:rPr>
        <w:t xml:space="preserve"> </w:t>
      </w:r>
      <w:r>
        <w:t>rental</w:t>
      </w:r>
      <w:r>
        <w:rPr>
          <w:spacing w:val="35"/>
        </w:rPr>
        <w:t xml:space="preserve"> </w:t>
      </w:r>
      <w:r>
        <w:t>housing,</w:t>
      </w:r>
      <w:r>
        <w:rPr>
          <w:spacing w:val="35"/>
        </w:rPr>
        <w:t xml:space="preserve"> </w:t>
      </w:r>
      <w:r>
        <w:t>with</w:t>
      </w:r>
      <w:r>
        <w:rPr>
          <w:spacing w:val="35"/>
        </w:rPr>
        <w:t xml:space="preserve"> </w:t>
      </w:r>
      <w:r>
        <w:t>526</w:t>
      </w:r>
      <w:r>
        <w:rPr>
          <w:spacing w:val="35"/>
        </w:rPr>
        <w:t xml:space="preserve"> </w:t>
      </w:r>
      <w:r>
        <w:t>units</w:t>
      </w:r>
      <w:r>
        <w:rPr>
          <w:spacing w:val="35"/>
        </w:rPr>
        <w:t xml:space="preserve"> </w:t>
      </w:r>
      <w:r>
        <w:t>impacted.</w:t>
      </w:r>
      <w:r>
        <w:rPr>
          <w:spacing w:val="35"/>
        </w:rPr>
        <w:t xml:space="preserve"> </w:t>
      </w:r>
      <w:r>
        <w:t>This</w:t>
      </w:r>
      <w:r>
        <w:rPr>
          <w:spacing w:val="35"/>
        </w:rPr>
        <w:t xml:space="preserve"> </w:t>
      </w:r>
      <w:r>
        <w:t>is followed by Fayetteville (283 units) and Princeville (211 units). Far more than owner-occupied homes, the vast majority (86%) of renters severely impacted by the storm were LMI.</w:t>
      </w:r>
    </w:p>
    <w:p w14:paraId="0CCF4156" w14:textId="38F2547D" w:rsidR="00C619AE" w:rsidRDefault="00C619AE" w:rsidP="00630D9E">
      <w:pPr>
        <w:pStyle w:val="BodyText"/>
      </w:pPr>
    </w:p>
    <w:p w14:paraId="52415CEA" w14:textId="063A65C5" w:rsidR="007D1253" w:rsidRDefault="007D1253" w:rsidP="007D1253">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7</w:t>
      </w:r>
      <w:r w:rsidR="00926B3A">
        <w:rPr>
          <w:noProof/>
        </w:rPr>
        <w:fldChar w:fldCharType="end"/>
      </w:r>
      <w:r>
        <w:t xml:space="preserve">: </w:t>
      </w:r>
      <w:r w:rsidRPr="00F342B9">
        <w:t>Damage Counts of Renter-Occupied Homes by Damage Category and Income of Renter Family</w:t>
      </w:r>
    </w:p>
    <w:tbl>
      <w:tblPr>
        <w:tblStyle w:val="NCORR"/>
        <w:tblW w:w="0" w:type="auto"/>
        <w:tblLayout w:type="fixed"/>
        <w:tblLook w:val="01E0" w:firstRow="1" w:lastRow="1" w:firstColumn="1" w:lastColumn="1" w:noHBand="0" w:noVBand="0"/>
      </w:tblPr>
      <w:tblGrid>
        <w:gridCol w:w="3486"/>
        <w:gridCol w:w="1224"/>
        <w:gridCol w:w="2845"/>
      </w:tblGrid>
      <w:tr w:rsidR="007D1253" w14:paraId="2A677593" w14:textId="77777777" w:rsidTr="00895E39">
        <w:trPr>
          <w:cnfStyle w:val="100000000000" w:firstRow="1" w:lastRow="0" w:firstColumn="0" w:lastColumn="0" w:oddVBand="0" w:evenVBand="0" w:oddHBand="0" w:evenHBand="0" w:firstRowFirstColumn="0" w:firstRowLastColumn="0" w:lastRowFirstColumn="0" w:lastRowLastColumn="0"/>
          <w:trHeight w:val="13"/>
        </w:trPr>
        <w:tc>
          <w:tcPr>
            <w:tcW w:w="3486" w:type="dxa"/>
          </w:tcPr>
          <w:p w14:paraId="5B48391E" w14:textId="77777777" w:rsidR="007D1253" w:rsidRPr="007D1253" w:rsidRDefault="007D1253" w:rsidP="007D1253">
            <w:pPr>
              <w:pStyle w:val="TableHeader"/>
              <w:rPr>
                <w:b/>
              </w:rPr>
            </w:pPr>
          </w:p>
        </w:tc>
        <w:tc>
          <w:tcPr>
            <w:tcW w:w="1224" w:type="dxa"/>
          </w:tcPr>
          <w:p w14:paraId="1CD81000" w14:textId="77777777" w:rsidR="007D1253" w:rsidRPr="007D1253" w:rsidRDefault="007D1253" w:rsidP="007D1253">
            <w:pPr>
              <w:pStyle w:val="TableHeader"/>
              <w:rPr>
                <w:b/>
              </w:rPr>
            </w:pPr>
            <w:r w:rsidRPr="007D1253">
              <w:rPr>
                <w:b/>
              </w:rPr>
              <w:t>All Renters</w:t>
            </w:r>
          </w:p>
        </w:tc>
        <w:tc>
          <w:tcPr>
            <w:tcW w:w="2845" w:type="dxa"/>
          </w:tcPr>
          <w:p w14:paraId="6B97676B" w14:textId="4231AA1E" w:rsidR="007D1253" w:rsidRPr="007D1253" w:rsidRDefault="007D1253" w:rsidP="00895E39">
            <w:pPr>
              <w:pStyle w:val="TableHeader"/>
              <w:rPr>
                <w:b/>
              </w:rPr>
            </w:pPr>
            <w:r w:rsidRPr="007D1253">
              <w:rPr>
                <w:b/>
              </w:rPr>
              <w:t xml:space="preserve">Low and </w:t>
            </w:r>
            <w:r w:rsidRPr="007D1253">
              <w:rPr>
                <w:b/>
                <w:w w:val="95"/>
              </w:rPr>
              <w:t xml:space="preserve">Moderate </w:t>
            </w:r>
            <w:r w:rsidRPr="007D1253">
              <w:rPr>
                <w:b/>
              </w:rPr>
              <w:t>Income</w:t>
            </w:r>
            <w:r w:rsidR="00895E39">
              <w:rPr>
                <w:b/>
              </w:rPr>
              <w:t xml:space="preserve"> </w:t>
            </w:r>
            <w:r w:rsidRPr="007D1253">
              <w:rPr>
                <w:b/>
              </w:rPr>
              <w:t>Renters</w:t>
            </w:r>
          </w:p>
        </w:tc>
      </w:tr>
      <w:tr w:rsidR="007D1253" w14:paraId="3A3ADACB" w14:textId="77777777" w:rsidTr="001A3CF1">
        <w:trPr>
          <w:trHeight w:val="53"/>
        </w:trPr>
        <w:tc>
          <w:tcPr>
            <w:tcW w:w="3486" w:type="dxa"/>
          </w:tcPr>
          <w:p w14:paraId="5E164C10" w14:textId="77777777" w:rsidR="007D1253" w:rsidRDefault="007D1253" w:rsidP="007D1253">
            <w:pPr>
              <w:pStyle w:val="TableText"/>
            </w:pPr>
            <w:r>
              <w:t>Minor-Low</w:t>
            </w:r>
          </w:p>
        </w:tc>
        <w:tc>
          <w:tcPr>
            <w:tcW w:w="1224" w:type="dxa"/>
          </w:tcPr>
          <w:p w14:paraId="1870DC7A" w14:textId="77777777" w:rsidR="007D1253" w:rsidRDefault="007D1253" w:rsidP="007D1253">
            <w:pPr>
              <w:pStyle w:val="TableText"/>
            </w:pPr>
            <w:r>
              <w:t>2,632</w:t>
            </w:r>
          </w:p>
        </w:tc>
        <w:tc>
          <w:tcPr>
            <w:tcW w:w="2845" w:type="dxa"/>
          </w:tcPr>
          <w:p w14:paraId="3CC705EB" w14:textId="77777777" w:rsidR="007D1253" w:rsidRDefault="007D1253" w:rsidP="007D1253">
            <w:pPr>
              <w:pStyle w:val="TableText"/>
            </w:pPr>
            <w:r>
              <w:t>1484</w:t>
            </w:r>
          </w:p>
        </w:tc>
      </w:tr>
      <w:tr w:rsidR="007D1253" w14:paraId="3CFD2CFF" w14:textId="77777777" w:rsidTr="00895E39">
        <w:trPr>
          <w:cnfStyle w:val="000000010000" w:firstRow="0" w:lastRow="0" w:firstColumn="0" w:lastColumn="0" w:oddVBand="0" w:evenVBand="0" w:oddHBand="0" w:evenHBand="1" w:firstRowFirstColumn="0" w:firstRowLastColumn="0" w:lastRowFirstColumn="0" w:lastRowLastColumn="0"/>
          <w:trHeight w:val="13"/>
        </w:trPr>
        <w:tc>
          <w:tcPr>
            <w:tcW w:w="3486" w:type="dxa"/>
          </w:tcPr>
          <w:p w14:paraId="7EE87017" w14:textId="77777777" w:rsidR="007D1253" w:rsidRDefault="007D1253" w:rsidP="007D1253">
            <w:pPr>
              <w:pStyle w:val="TableText"/>
            </w:pPr>
            <w:r>
              <w:t>Minor-High</w:t>
            </w:r>
          </w:p>
        </w:tc>
        <w:tc>
          <w:tcPr>
            <w:tcW w:w="1224" w:type="dxa"/>
          </w:tcPr>
          <w:p w14:paraId="36211419" w14:textId="77777777" w:rsidR="007D1253" w:rsidRDefault="007D1253" w:rsidP="007D1253">
            <w:pPr>
              <w:pStyle w:val="TableText"/>
            </w:pPr>
            <w:r>
              <w:t>1,097</w:t>
            </w:r>
          </w:p>
        </w:tc>
        <w:tc>
          <w:tcPr>
            <w:tcW w:w="2845" w:type="dxa"/>
          </w:tcPr>
          <w:p w14:paraId="2E0CD2BB" w14:textId="77777777" w:rsidR="007D1253" w:rsidRDefault="007D1253" w:rsidP="007D1253">
            <w:pPr>
              <w:pStyle w:val="TableText"/>
            </w:pPr>
            <w:r>
              <w:t>618</w:t>
            </w:r>
          </w:p>
        </w:tc>
      </w:tr>
      <w:tr w:rsidR="007D1253" w14:paraId="0F964037" w14:textId="77777777" w:rsidTr="00895E39">
        <w:trPr>
          <w:trHeight w:val="13"/>
        </w:trPr>
        <w:tc>
          <w:tcPr>
            <w:tcW w:w="3486" w:type="dxa"/>
          </w:tcPr>
          <w:p w14:paraId="57B3FD0A" w14:textId="77777777" w:rsidR="007D1253" w:rsidRDefault="007D1253" w:rsidP="007D1253">
            <w:pPr>
              <w:pStyle w:val="TableText"/>
            </w:pPr>
            <w:r>
              <w:t>Major-Low</w:t>
            </w:r>
          </w:p>
        </w:tc>
        <w:tc>
          <w:tcPr>
            <w:tcW w:w="1224" w:type="dxa"/>
          </w:tcPr>
          <w:p w14:paraId="2EFF50A2" w14:textId="77777777" w:rsidR="007D1253" w:rsidRDefault="007D1253" w:rsidP="007D1253">
            <w:pPr>
              <w:pStyle w:val="TableText"/>
            </w:pPr>
            <w:r>
              <w:t>963</w:t>
            </w:r>
          </w:p>
        </w:tc>
        <w:tc>
          <w:tcPr>
            <w:tcW w:w="2845" w:type="dxa"/>
          </w:tcPr>
          <w:p w14:paraId="13C53530" w14:textId="77777777" w:rsidR="007D1253" w:rsidRDefault="007D1253" w:rsidP="007D1253">
            <w:pPr>
              <w:pStyle w:val="TableText"/>
            </w:pPr>
            <w:r>
              <w:t>543</w:t>
            </w:r>
          </w:p>
        </w:tc>
      </w:tr>
      <w:tr w:rsidR="007D1253" w14:paraId="7BF1B353" w14:textId="77777777" w:rsidTr="00895E39">
        <w:trPr>
          <w:cnfStyle w:val="000000010000" w:firstRow="0" w:lastRow="0" w:firstColumn="0" w:lastColumn="0" w:oddVBand="0" w:evenVBand="0" w:oddHBand="0" w:evenHBand="1" w:firstRowFirstColumn="0" w:firstRowLastColumn="0" w:lastRowFirstColumn="0" w:lastRowLastColumn="0"/>
          <w:trHeight w:val="13"/>
        </w:trPr>
        <w:tc>
          <w:tcPr>
            <w:tcW w:w="3486" w:type="dxa"/>
          </w:tcPr>
          <w:p w14:paraId="122A464A" w14:textId="77777777" w:rsidR="007D1253" w:rsidRDefault="007D1253" w:rsidP="007D1253">
            <w:pPr>
              <w:pStyle w:val="TableText"/>
            </w:pPr>
            <w:r>
              <w:t>Major-High</w:t>
            </w:r>
          </w:p>
        </w:tc>
        <w:tc>
          <w:tcPr>
            <w:tcW w:w="1224" w:type="dxa"/>
          </w:tcPr>
          <w:p w14:paraId="7AD74338" w14:textId="77777777" w:rsidR="007D1253" w:rsidRDefault="007D1253" w:rsidP="007D1253">
            <w:pPr>
              <w:pStyle w:val="TableText"/>
            </w:pPr>
            <w:r>
              <w:t>1,244</w:t>
            </w:r>
          </w:p>
        </w:tc>
        <w:tc>
          <w:tcPr>
            <w:tcW w:w="2845" w:type="dxa"/>
          </w:tcPr>
          <w:p w14:paraId="2F3AC058" w14:textId="77777777" w:rsidR="007D1253" w:rsidRDefault="007D1253" w:rsidP="007D1253">
            <w:pPr>
              <w:pStyle w:val="TableText"/>
            </w:pPr>
            <w:r>
              <w:t>701</w:t>
            </w:r>
          </w:p>
        </w:tc>
      </w:tr>
      <w:tr w:rsidR="007D1253" w14:paraId="3A5CE1C5" w14:textId="77777777" w:rsidTr="00895E39">
        <w:trPr>
          <w:trHeight w:val="13"/>
        </w:trPr>
        <w:tc>
          <w:tcPr>
            <w:tcW w:w="3486" w:type="dxa"/>
          </w:tcPr>
          <w:p w14:paraId="027982AC" w14:textId="77777777" w:rsidR="007D1253" w:rsidRDefault="007D1253" w:rsidP="007D1253">
            <w:pPr>
              <w:pStyle w:val="TableText"/>
            </w:pPr>
            <w:r>
              <w:t>Severe</w:t>
            </w:r>
          </w:p>
        </w:tc>
        <w:tc>
          <w:tcPr>
            <w:tcW w:w="1224" w:type="dxa"/>
          </w:tcPr>
          <w:p w14:paraId="0A96BC5B" w14:textId="77777777" w:rsidR="007D1253" w:rsidRDefault="007D1253" w:rsidP="007D1253">
            <w:pPr>
              <w:pStyle w:val="TableText"/>
            </w:pPr>
            <w:r>
              <w:t>181</w:t>
            </w:r>
          </w:p>
        </w:tc>
        <w:tc>
          <w:tcPr>
            <w:tcW w:w="2845" w:type="dxa"/>
          </w:tcPr>
          <w:p w14:paraId="53C4A78E" w14:textId="77777777" w:rsidR="007D1253" w:rsidRDefault="007D1253" w:rsidP="007D1253">
            <w:pPr>
              <w:pStyle w:val="TableText"/>
            </w:pPr>
            <w:r>
              <w:t>102</w:t>
            </w:r>
          </w:p>
        </w:tc>
      </w:tr>
      <w:tr w:rsidR="007D1253" w14:paraId="277619DB" w14:textId="77777777" w:rsidTr="00895E39">
        <w:trPr>
          <w:cnfStyle w:val="000000010000" w:firstRow="0" w:lastRow="0" w:firstColumn="0" w:lastColumn="0" w:oddVBand="0" w:evenVBand="0" w:oddHBand="0" w:evenHBand="1" w:firstRowFirstColumn="0" w:firstRowLastColumn="0" w:lastRowFirstColumn="0" w:lastRowLastColumn="0"/>
          <w:trHeight w:val="13"/>
        </w:trPr>
        <w:tc>
          <w:tcPr>
            <w:tcW w:w="3486" w:type="dxa"/>
          </w:tcPr>
          <w:p w14:paraId="184E2267" w14:textId="77777777" w:rsidR="007D1253" w:rsidRPr="00735945" w:rsidRDefault="007D1253" w:rsidP="007D1253">
            <w:pPr>
              <w:pStyle w:val="TableText"/>
              <w:rPr>
                <w:b/>
              </w:rPr>
            </w:pPr>
            <w:r w:rsidRPr="00735945">
              <w:rPr>
                <w:b/>
              </w:rPr>
              <w:t>Total - All Damage</w:t>
            </w:r>
          </w:p>
        </w:tc>
        <w:tc>
          <w:tcPr>
            <w:tcW w:w="1224" w:type="dxa"/>
          </w:tcPr>
          <w:p w14:paraId="088A891C" w14:textId="77777777" w:rsidR="007D1253" w:rsidRPr="00735945" w:rsidRDefault="007D1253" w:rsidP="007D1253">
            <w:pPr>
              <w:pStyle w:val="TableText"/>
              <w:rPr>
                <w:b/>
              </w:rPr>
            </w:pPr>
            <w:r w:rsidRPr="00735945">
              <w:rPr>
                <w:b/>
              </w:rPr>
              <w:t>6,117</w:t>
            </w:r>
          </w:p>
        </w:tc>
        <w:tc>
          <w:tcPr>
            <w:tcW w:w="2845" w:type="dxa"/>
          </w:tcPr>
          <w:p w14:paraId="45BAB9C8" w14:textId="77777777" w:rsidR="007D1253" w:rsidRPr="00735945" w:rsidRDefault="007D1253" w:rsidP="007D1253">
            <w:pPr>
              <w:pStyle w:val="TableText"/>
              <w:rPr>
                <w:b/>
              </w:rPr>
            </w:pPr>
            <w:r w:rsidRPr="00735945">
              <w:rPr>
                <w:b/>
              </w:rPr>
              <w:t>3,448</w:t>
            </w:r>
          </w:p>
        </w:tc>
      </w:tr>
      <w:tr w:rsidR="007D1253" w14:paraId="44086387" w14:textId="77777777" w:rsidTr="00895E39">
        <w:trPr>
          <w:trHeight w:val="13"/>
        </w:trPr>
        <w:tc>
          <w:tcPr>
            <w:tcW w:w="3486" w:type="dxa"/>
          </w:tcPr>
          <w:p w14:paraId="78CAA51F" w14:textId="77777777" w:rsidR="007D1253" w:rsidRPr="00735945" w:rsidRDefault="007D1253" w:rsidP="007D1253">
            <w:pPr>
              <w:pStyle w:val="TableText"/>
              <w:rPr>
                <w:b/>
              </w:rPr>
            </w:pPr>
            <w:r w:rsidRPr="00735945">
              <w:rPr>
                <w:b/>
              </w:rPr>
              <w:t>Total - Major to Severe Damage</w:t>
            </w:r>
          </w:p>
        </w:tc>
        <w:tc>
          <w:tcPr>
            <w:tcW w:w="1224" w:type="dxa"/>
          </w:tcPr>
          <w:p w14:paraId="112D89CE" w14:textId="77777777" w:rsidR="007D1253" w:rsidRPr="00735945" w:rsidRDefault="007D1253" w:rsidP="007D1253">
            <w:pPr>
              <w:pStyle w:val="TableText"/>
              <w:rPr>
                <w:b/>
              </w:rPr>
            </w:pPr>
            <w:r w:rsidRPr="00735945">
              <w:rPr>
                <w:b/>
              </w:rPr>
              <w:t>2,388</w:t>
            </w:r>
          </w:p>
        </w:tc>
        <w:tc>
          <w:tcPr>
            <w:tcW w:w="2845" w:type="dxa"/>
          </w:tcPr>
          <w:p w14:paraId="1B0C5AE9" w14:textId="77777777" w:rsidR="007D1253" w:rsidRPr="00735945" w:rsidRDefault="007D1253" w:rsidP="007D1253">
            <w:pPr>
              <w:pStyle w:val="TableText"/>
              <w:rPr>
                <w:b/>
              </w:rPr>
            </w:pPr>
            <w:r w:rsidRPr="00735945">
              <w:rPr>
                <w:b/>
              </w:rPr>
              <w:t>1,346</w:t>
            </w:r>
          </w:p>
        </w:tc>
      </w:tr>
    </w:tbl>
    <w:p w14:paraId="10DF0571" w14:textId="07CC944D" w:rsidR="007D1253" w:rsidRPr="00902C15" w:rsidRDefault="007D1253" w:rsidP="007D1253">
      <w:pPr>
        <w:pStyle w:val="Footnote"/>
      </w:pPr>
      <w:r w:rsidRPr="00902C15">
        <w:t>Source(s): FEMA Individual Assistance data. Analysis effective 9/15/17</w:t>
      </w:r>
    </w:p>
    <w:p w14:paraId="56E079E5" w14:textId="77777777" w:rsidR="007D1253" w:rsidRPr="007D1253" w:rsidRDefault="007D1253" w:rsidP="007D1253">
      <w:pPr>
        <w:pStyle w:val="BodyText"/>
      </w:pPr>
    </w:p>
    <w:p w14:paraId="7CB128B8" w14:textId="77777777" w:rsidR="007D1253" w:rsidRPr="007D1253" w:rsidRDefault="007D1253" w:rsidP="007D1253">
      <w:pPr>
        <w:pStyle w:val="BodyText"/>
      </w:pPr>
      <w:r w:rsidRPr="007D1253">
        <w:lastRenderedPageBreak/>
        <w:t>Of the rental units, seriously damaged by Hurricane Matthew, we see approximately half were apartment buildings, while 40% were single family homes or duplexes. A significant number of rented mobile homes were also flooded (13% of all major to severe damage).</w:t>
      </w:r>
    </w:p>
    <w:p w14:paraId="33741594" w14:textId="77777777" w:rsidR="007D1253" w:rsidRPr="007D1253" w:rsidRDefault="007D1253" w:rsidP="007D1253">
      <w:pPr>
        <w:pStyle w:val="BodyText"/>
      </w:pPr>
    </w:p>
    <w:p w14:paraId="25E22FCE" w14:textId="317F201A" w:rsidR="007D1253" w:rsidRDefault="007D1253" w:rsidP="007D1253">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8</w:t>
      </w:r>
      <w:r w:rsidR="00926B3A">
        <w:rPr>
          <w:noProof/>
        </w:rPr>
        <w:fldChar w:fldCharType="end"/>
      </w:r>
      <w:r>
        <w:t xml:space="preserve">: </w:t>
      </w:r>
      <w:r w:rsidRPr="00FF0C52">
        <w:t>Rental Housing Units that Experienced Major to Severe Damage by Structure Type</w:t>
      </w:r>
    </w:p>
    <w:tbl>
      <w:tblPr>
        <w:tblStyle w:val="NCORR"/>
        <w:tblW w:w="8153" w:type="dxa"/>
        <w:tblLayout w:type="fixed"/>
        <w:tblLook w:val="01E0" w:firstRow="1" w:lastRow="1" w:firstColumn="1" w:lastColumn="1" w:noHBand="0" w:noVBand="0"/>
      </w:tblPr>
      <w:tblGrid>
        <w:gridCol w:w="3451"/>
        <w:gridCol w:w="2100"/>
        <w:gridCol w:w="2602"/>
      </w:tblGrid>
      <w:tr w:rsidR="007D1253" w14:paraId="0B8790DA" w14:textId="77777777" w:rsidTr="002D4AB1">
        <w:trPr>
          <w:cnfStyle w:val="100000000000" w:firstRow="1" w:lastRow="0" w:firstColumn="0" w:lastColumn="0" w:oddVBand="0" w:evenVBand="0" w:oddHBand="0" w:evenHBand="0" w:firstRowFirstColumn="0" w:firstRowLastColumn="0" w:lastRowFirstColumn="0" w:lastRowLastColumn="0"/>
          <w:trHeight w:val="13"/>
        </w:trPr>
        <w:tc>
          <w:tcPr>
            <w:tcW w:w="3451" w:type="dxa"/>
          </w:tcPr>
          <w:p w14:paraId="534117D0" w14:textId="77777777" w:rsidR="007D1253" w:rsidRPr="007D1253" w:rsidRDefault="007D1253" w:rsidP="007D1253">
            <w:pPr>
              <w:pStyle w:val="TableHeader"/>
              <w:rPr>
                <w:b/>
              </w:rPr>
            </w:pPr>
          </w:p>
        </w:tc>
        <w:tc>
          <w:tcPr>
            <w:tcW w:w="2100" w:type="dxa"/>
          </w:tcPr>
          <w:p w14:paraId="033B6E0B" w14:textId="77777777" w:rsidR="007D1253" w:rsidRPr="007D1253" w:rsidRDefault="007D1253" w:rsidP="007D1253">
            <w:pPr>
              <w:pStyle w:val="TableHeader"/>
              <w:rPr>
                <w:b/>
              </w:rPr>
            </w:pPr>
            <w:r w:rsidRPr="007D1253">
              <w:rPr>
                <w:b/>
              </w:rPr>
              <w:t>Count</w:t>
            </w:r>
          </w:p>
        </w:tc>
        <w:tc>
          <w:tcPr>
            <w:tcW w:w="2602" w:type="dxa"/>
          </w:tcPr>
          <w:p w14:paraId="19F9498E" w14:textId="77777777" w:rsidR="007D1253" w:rsidRPr="007D1253" w:rsidRDefault="007D1253" w:rsidP="007D1253">
            <w:pPr>
              <w:pStyle w:val="TableHeader"/>
              <w:rPr>
                <w:b/>
              </w:rPr>
            </w:pPr>
            <w:r w:rsidRPr="007D1253">
              <w:rPr>
                <w:b/>
              </w:rPr>
              <w:t>Percent</w:t>
            </w:r>
          </w:p>
        </w:tc>
      </w:tr>
      <w:tr w:rsidR="007D1253" w14:paraId="59BAECAA" w14:textId="77777777" w:rsidTr="002D4AB1">
        <w:trPr>
          <w:trHeight w:val="13"/>
        </w:trPr>
        <w:tc>
          <w:tcPr>
            <w:tcW w:w="3451" w:type="dxa"/>
          </w:tcPr>
          <w:p w14:paraId="6ACCB184" w14:textId="77777777" w:rsidR="007D1253" w:rsidRDefault="007D1253" w:rsidP="007D1253">
            <w:pPr>
              <w:pStyle w:val="TableText"/>
            </w:pPr>
            <w:r>
              <w:t>Apartment</w:t>
            </w:r>
          </w:p>
        </w:tc>
        <w:tc>
          <w:tcPr>
            <w:tcW w:w="2100" w:type="dxa"/>
          </w:tcPr>
          <w:p w14:paraId="49C3093E" w14:textId="77777777" w:rsidR="007D1253" w:rsidRDefault="007D1253" w:rsidP="007D1253">
            <w:pPr>
              <w:pStyle w:val="TableText"/>
            </w:pPr>
            <w:r>
              <w:t>1,084</w:t>
            </w:r>
          </w:p>
        </w:tc>
        <w:tc>
          <w:tcPr>
            <w:tcW w:w="2602" w:type="dxa"/>
          </w:tcPr>
          <w:p w14:paraId="5A4665C4" w14:textId="77777777" w:rsidR="007D1253" w:rsidRDefault="007D1253" w:rsidP="007D1253">
            <w:pPr>
              <w:pStyle w:val="TableText"/>
            </w:pPr>
            <w:r>
              <w:t>45%</w:t>
            </w:r>
          </w:p>
        </w:tc>
      </w:tr>
      <w:tr w:rsidR="007D1253" w14:paraId="4CF54098"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3451" w:type="dxa"/>
          </w:tcPr>
          <w:p w14:paraId="73161524" w14:textId="77777777" w:rsidR="007D1253" w:rsidRDefault="007D1253" w:rsidP="007D1253">
            <w:pPr>
              <w:pStyle w:val="TableText"/>
            </w:pPr>
            <w:r>
              <w:t>Assisted Living Facility</w:t>
            </w:r>
          </w:p>
        </w:tc>
        <w:tc>
          <w:tcPr>
            <w:tcW w:w="2100" w:type="dxa"/>
          </w:tcPr>
          <w:p w14:paraId="3135E8AF" w14:textId="77777777" w:rsidR="007D1253" w:rsidRDefault="007D1253" w:rsidP="007D1253">
            <w:pPr>
              <w:pStyle w:val="TableText"/>
            </w:pPr>
            <w:r>
              <w:t>4</w:t>
            </w:r>
          </w:p>
        </w:tc>
        <w:tc>
          <w:tcPr>
            <w:tcW w:w="2602" w:type="dxa"/>
          </w:tcPr>
          <w:p w14:paraId="7C2C5CE9" w14:textId="77777777" w:rsidR="007D1253" w:rsidRDefault="007D1253" w:rsidP="007D1253">
            <w:pPr>
              <w:pStyle w:val="TableText"/>
            </w:pPr>
            <w:r>
              <w:t>0%</w:t>
            </w:r>
          </w:p>
        </w:tc>
      </w:tr>
      <w:tr w:rsidR="007D1253" w14:paraId="2036087E" w14:textId="77777777" w:rsidTr="002D4AB1">
        <w:trPr>
          <w:trHeight w:val="13"/>
        </w:trPr>
        <w:tc>
          <w:tcPr>
            <w:tcW w:w="3451" w:type="dxa"/>
          </w:tcPr>
          <w:p w14:paraId="77BBDB0F" w14:textId="77777777" w:rsidR="007D1253" w:rsidRDefault="007D1253" w:rsidP="007D1253">
            <w:pPr>
              <w:pStyle w:val="TableText"/>
            </w:pPr>
            <w:r>
              <w:t>Condo</w:t>
            </w:r>
          </w:p>
        </w:tc>
        <w:tc>
          <w:tcPr>
            <w:tcW w:w="2100" w:type="dxa"/>
          </w:tcPr>
          <w:p w14:paraId="7CCFD877" w14:textId="77777777" w:rsidR="007D1253" w:rsidRDefault="007D1253" w:rsidP="007D1253">
            <w:pPr>
              <w:pStyle w:val="TableText"/>
            </w:pPr>
            <w:r>
              <w:t>13</w:t>
            </w:r>
          </w:p>
        </w:tc>
        <w:tc>
          <w:tcPr>
            <w:tcW w:w="2602" w:type="dxa"/>
          </w:tcPr>
          <w:p w14:paraId="4CB03D8C" w14:textId="77777777" w:rsidR="007D1253" w:rsidRDefault="007D1253" w:rsidP="007D1253">
            <w:pPr>
              <w:pStyle w:val="TableText"/>
            </w:pPr>
            <w:r>
              <w:t>1%</w:t>
            </w:r>
          </w:p>
        </w:tc>
      </w:tr>
      <w:tr w:rsidR="007D1253" w14:paraId="37D497F9"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3451" w:type="dxa"/>
          </w:tcPr>
          <w:p w14:paraId="53F07B13" w14:textId="77777777" w:rsidR="007D1253" w:rsidRDefault="007D1253" w:rsidP="007D1253">
            <w:pPr>
              <w:pStyle w:val="TableText"/>
            </w:pPr>
            <w:r>
              <w:t>House/Duplex</w:t>
            </w:r>
          </w:p>
        </w:tc>
        <w:tc>
          <w:tcPr>
            <w:tcW w:w="2100" w:type="dxa"/>
          </w:tcPr>
          <w:p w14:paraId="4BAE75AC" w14:textId="77777777" w:rsidR="007D1253" w:rsidRDefault="007D1253" w:rsidP="007D1253">
            <w:pPr>
              <w:pStyle w:val="TableText"/>
            </w:pPr>
            <w:r>
              <w:t>955</w:t>
            </w:r>
          </w:p>
        </w:tc>
        <w:tc>
          <w:tcPr>
            <w:tcW w:w="2602" w:type="dxa"/>
          </w:tcPr>
          <w:p w14:paraId="7EE5254B" w14:textId="77777777" w:rsidR="007D1253" w:rsidRDefault="007D1253" w:rsidP="007D1253">
            <w:pPr>
              <w:pStyle w:val="TableText"/>
            </w:pPr>
            <w:r>
              <w:t>40%</w:t>
            </w:r>
          </w:p>
        </w:tc>
      </w:tr>
      <w:tr w:rsidR="007D1253" w14:paraId="55DCACD4" w14:textId="77777777" w:rsidTr="002D4AB1">
        <w:trPr>
          <w:trHeight w:val="13"/>
        </w:trPr>
        <w:tc>
          <w:tcPr>
            <w:tcW w:w="3451" w:type="dxa"/>
          </w:tcPr>
          <w:p w14:paraId="71D6EA52" w14:textId="77777777" w:rsidR="007D1253" w:rsidRDefault="007D1253" w:rsidP="007D1253">
            <w:pPr>
              <w:pStyle w:val="TableText"/>
            </w:pPr>
            <w:r>
              <w:t>Mobile Home</w:t>
            </w:r>
          </w:p>
        </w:tc>
        <w:tc>
          <w:tcPr>
            <w:tcW w:w="2100" w:type="dxa"/>
          </w:tcPr>
          <w:p w14:paraId="5CE834D6" w14:textId="77777777" w:rsidR="007D1253" w:rsidRDefault="007D1253" w:rsidP="007D1253">
            <w:pPr>
              <w:pStyle w:val="TableText"/>
            </w:pPr>
            <w:r>
              <w:t>308</w:t>
            </w:r>
          </w:p>
        </w:tc>
        <w:tc>
          <w:tcPr>
            <w:tcW w:w="2602" w:type="dxa"/>
          </w:tcPr>
          <w:p w14:paraId="533FE90E" w14:textId="77777777" w:rsidR="007D1253" w:rsidRDefault="007D1253" w:rsidP="007D1253">
            <w:pPr>
              <w:pStyle w:val="TableText"/>
            </w:pPr>
            <w:r>
              <w:t>13%</w:t>
            </w:r>
          </w:p>
        </w:tc>
      </w:tr>
      <w:tr w:rsidR="007D1253" w14:paraId="5FF76A22"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3451" w:type="dxa"/>
          </w:tcPr>
          <w:p w14:paraId="0DDF2CB1" w14:textId="77777777" w:rsidR="007D1253" w:rsidRDefault="007D1253" w:rsidP="007D1253">
            <w:pPr>
              <w:pStyle w:val="TableText"/>
            </w:pPr>
            <w:r>
              <w:t>Other</w:t>
            </w:r>
          </w:p>
        </w:tc>
        <w:tc>
          <w:tcPr>
            <w:tcW w:w="2100" w:type="dxa"/>
          </w:tcPr>
          <w:p w14:paraId="45C23673" w14:textId="77777777" w:rsidR="007D1253" w:rsidRDefault="007D1253" w:rsidP="007D1253">
            <w:pPr>
              <w:pStyle w:val="TableText"/>
            </w:pPr>
            <w:r>
              <w:t>5</w:t>
            </w:r>
          </w:p>
        </w:tc>
        <w:tc>
          <w:tcPr>
            <w:tcW w:w="2602" w:type="dxa"/>
          </w:tcPr>
          <w:p w14:paraId="46AFC3CD" w14:textId="77777777" w:rsidR="007D1253" w:rsidRDefault="007D1253" w:rsidP="007D1253">
            <w:pPr>
              <w:pStyle w:val="TableText"/>
            </w:pPr>
            <w:r>
              <w:t>0%</w:t>
            </w:r>
          </w:p>
        </w:tc>
      </w:tr>
      <w:tr w:rsidR="007D1253" w14:paraId="1F99BA12" w14:textId="77777777" w:rsidTr="002D4AB1">
        <w:trPr>
          <w:trHeight w:val="13"/>
        </w:trPr>
        <w:tc>
          <w:tcPr>
            <w:tcW w:w="3451" w:type="dxa"/>
          </w:tcPr>
          <w:p w14:paraId="31AF9250" w14:textId="77777777" w:rsidR="007D1253" w:rsidRDefault="007D1253" w:rsidP="007D1253">
            <w:pPr>
              <w:pStyle w:val="TableText"/>
            </w:pPr>
            <w:r>
              <w:t>Townhouse</w:t>
            </w:r>
          </w:p>
        </w:tc>
        <w:tc>
          <w:tcPr>
            <w:tcW w:w="2100" w:type="dxa"/>
          </w:tcPr>
          <w:p w14:paraId="378CD97C" w14:textId="77777777" w:rsidR="007D1253" w:rsidRDefault="007D1253" w:rsidP="007D1253">
            <w:pPr>
              <w:pStyle w:val="TableText"/>
            </w:pPr>
            <w:r>
              <w:t>8</w:t>
            </w:r>
          </w:p>
        </w:tc>
        <w:tc>
          <w:tcPr>
            <w:tcW w:w="2602" w:type="dxa"/>
          </w:tcPr>
          <w:p w14:paraId="31803C65" w14:textId="77777777" w:rsidR="007D1253" w:rsidRDefault="007D1253" w:rsidP="007D1253">
            <w:pPr>
              <w:pStyle w:val="TableText"/>
            </w:pPr>
            <w:r>
              <w:t>0%</w:t>
            </w:r>
          </w:p>
        </w:tc>
      </w:tr>
      <w:tr w:rsidR="007D1253" w14:paraId="624D5F83"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3451" w:type="dxa"/>
          </w:tcPr>
          <w:p w14:paraId="67841409" w14:textId="77777777" w:rsidR="007D1253" w:rsidRDefault="007D1253" w:rsidP="007D1253">
            <w:pPr>
              <w:pStyle w:val="TableText"/>
            </w:pPr>
            <w:r>
              <w:t>Travel Trailer</w:t>
            </w:r>
          </w:p>
        </w:tc>
        <w:tc>
          <w:tcPr>
            <w:tcW w:w="2100" w:type="dxa"/>
          </w:tcPr>
          <w:p w14:paraId="510192C2" w14:textId="77777777" w:rsidR="007D1253" w:rsidRDefault="007D1253" w:rsidP="007D1253">
            <w:pPr>
              <w:pStyle w:val="TableText"/>
            </w:pPr>
            <w:r>
              <w:t>1</w:t>
            </w:r>
          </w:p>
        </w:tc>
        <w:tc>
          <w:tcPr>
            <w:tcW w:w="2602" w:type="dxa"/>
          </w:tcPr>
          <w:p w14:paraId="4467EF1F" w14:textId="77777777" w:rsidR="007D1253" w:rsidRDefault="007D1253" w:rsidP="007D1253">
            <w:pPr>
              <w:pStyle w:val="TableText"/>
            </w:pPr>
            <w:r>
              <w:t>0%</w:t>
            </w:r>
          </w:p>
        </w:tc>
      </w:tr>
      <w:tr w:rsidR="007D1253" w14:paraId="6033630C" w14:textId="77777777" w:rsidTr="002D4AB1">
        <w:trPr>
          <w:trHeight w:val="13"/>
        </w:trPr>
        <w:tc>
          <w:tcPr>
            <w:tcW w:w="3451" w:type="dxa"/>
          </w:tcPr>
          <w:p w14:paraId="4D5609F8" w14:textId="77777777" w:rsidR="007D1253" w:rsidRDefault="007D1253" w:rsidP="007D1253">
            <w:pPr>
              <w:pStyle w:val="TableText"/>
            </w:pPr>
            <w:r>
              <w:t>Unknown</w:t>
            </w:r>
          </w:p>
        </w:tc>
        <w:tc>
          <w:tcPr>
            <w:tcW w:w="2100" w:type="dxa"/>
          </w:tcPr>
          <w:p w14:paraId="78C93FB7" w14:textId="77777777" w:rsidR="007D1253" w:rsidRDefault="007D1253" w:rsidP="007D1253">
            <w:pPr>
              <w:pStyle w:val="TableText"/>
            </w:pPr>
            <w:r>
              <w:t>10</w:t>
            </w:r>
          </w:p>
        </w:tc>
        <w:tc>
          <w:tcPr>
            <w:tcW w:w="2602" w:type="dxa"/>
          </w:tcPr>
          <w:p w14:paraId="5B9E3A67" w14:textId="77777777" w:rsidR="007D1253" w:rsidRDefault="007D1253" w:rsidP="007D1253">
            <w:pPr>
              <w:pStyle w:val="TableText"/>
            </w:pPr>
            <w:r>
              <w:t>0%</w:t>
            </w:r>
          </w:p>
        </w:tc>
      </w:tr>
      <w:tr w:rsidR="007D1253" w14:paraId="3E90DBF5" w14:textId="77777777" w:rsidTr="002D4AB1">
        <w:trPr>
          <w:cnfStyle w:val="000000010000" w:firstRow="0" w:lastRow="0" w:firstColumn="0" w:lastColumn="0" w:oddVBand="0" w:evenVBand="0" w:oddHBand="0" w:evenHBand="1" w:firstRowFirstColumn="0" w:firstRowLastColumn="0" w:lastRowFirstColumn="0" w:lastRowLastColumn="0"/>
          <w:trHeight w:val="13"/>
        </w:trPr>
        <w:tc>
          <w:tcPr>
            <w:tcW w:w="3451" w:type="dxa"/>
          </w:tcPr>
          <w:p w14:paraId="2E6BB733" w14:textId="77777777" w:rsidR="007D1253" w:rsidRPr="00735945" w:rsidRDefault="007D1253" w:rsidP="007D1253">
            <w:pPr>
              <w:pStyle w:val="TableText"/>
              <w:rPr>
                <w:b/>
              </w:rPr>
            </w:pPr>
            <w:r w:rsidRPr="00735945">
              <w:rPr>
                <w:b/>
              </w:rPr>
              <w:t>Total</w:t>
            </w:r>
          </w:p>
        </w:tc>
        <w:tc>
          <w:tcPr>
            <w:tcW w:w="2100" w:type="dxa"/>
          </w:tcPr>
          <w:p w14:paraId="755FF252" w14:textId="77777777" w:rsidR="007D1253" w:rsidRPr="00735945" w:rsidRDefault="007D1253" w:rsidP="007D1253">
            <w:pPr>
              <w:pStyle w:val="TableText"/>
              <w:rPr>
                <w:b/>
              </w:rPr>
            </w:pPr>
            <w:r w:rsidRPr="00735945">
              <w:rPr>
                <w:b/>
              </w:rPr>
              <w:t>2,388</w:t>
            </w:r>
          </w:p>
        </w:tc>
        <w:tc>
          <w:tcPr>
            <w:tcW w:w="2602" w:type="dxa"/>
          </w:tcPr>
          <w:p w14:paraId="7CE028F9" w14:textId="77777777" w:rsidR="007D1253" w:rsidRPr="00735945" w:rsidRDefault="007D1253" w:rsidP="007D1253">
            <w:pPr>
              <w:pStyle w:val="TableText"/>
              <w:rPr>
                <w:b/>
              </w:rPr>
            </w:pPr>
            <w:r w:rsidRPr="00735945">
              <w:rPr>
                <w:b/>
              </w:rPr>
              <w:t>100%</w:t>
            </w:r>
          </w:p>
        </w:tc>
      </w:tr>
    </w:tbl>
    <w:p w14:paraId="56531773" w14:textId="19F6F701" w:rsidR="007D1253" w:rsidRPr="00902C15" w:rsidRDefault="007D1253" w:rsidP="007D1253">
      <w:pPr>
        <w:pStyle w:val="Footnote"/>
      </w:pPr>
      <w:r w:rsidRPr="00902C15">
        <w:t>Source(s): FEMA Individual Assistance data. Analysis effective 9/15/17</w:t>
      </w:r>
    </w:p>
    <w:p w14:paraId="5CE7996D" w14:textId="77777777" w:rsidR="007D1253" w:rsidRDefault="007D1253" w:rsidP="000F1D8A">
      <w:pPr>
        <w:pStyle w:val="Heading3"/>
      </w:pPr>
      <w:r>
        <w:t>Other Rental Housing</w:t>
      </w:r>
    </w:p>
    <w:p w14:paraId="5FF93D49" w14:textId="77777777" w:rsidR="007D1253" w:rsidRDefault="007D1253" w:rsidP="007D1253">
      <w:pPr>
        <w:pStyle w:val="BodyText"/>
      </w:pPr>
      <w:r>
        <w:t>The State of North Carolina conducted outreach to housing providers in impacted areas to determine the damages, displacement, and unmet needs of subsidized and supportive rental housing.</w:t>
      </w:r>
      <w:r>
        <w:rPr>
          <w:spacing w:val="-16"/>
        </w:rPr>
        <w:t xml:space="preserve"> </w:t>
      </w:r>
      <w:r>
        <w:t>This</w:t>
      </w:r>
      <w:r>
        <w:rPr>
          <w:spacing w:val="-14"/>
        </w:rPr>
        <w:t xml:space="preserve"> </w:t>
      </w:r>
      <w:r>
        <w:t>included</w:t>
      </w:r>
      <w:r>
        <w:rPr>
          <w:spacing w:val="-12"/>
        </w:rPr>
        <w:t xml:space="preserve"> </w:t>
      </w:r>
      <w:r>
        <w:t>emails,</w:t>
      </w:r>
      <w:r>
        <w:rPr>
          <w:spacing w:val="-11"/>
        </w:rPr>
        <w:t xml:space="preserve"> </w:t>
      </w:r>
      <w:r>
        <w:t>a</w:t>
      </w:r>
      <w:r>
        <w:rPr>
          <w:spacing w:val="-15"/>
        </w:rPr>
        <w:t xml:space="preserve"> </w:t>
      </w:r>
      <w:r>
        <w:t>survey,</w:t>
      </w:r>
      <w:r>
        <w:rPr>
          <w:spacing w:val="-11"/>
        </w:rPr>
        <w:t xml:space="preserve"> </w:t>
      </w:r>
      <w:r>
        <w:t>and</w:t>
      </w:r>
      <w:r>
        <w:rPr>
          <w:spacing w:val="-15"/>
        </w:rPr>
        <w:t xml:space="preserve"> </w:t>
      </w:r>
      <w:r>
        <w:t>follow-up</w:t>
      </w:r>
      <w:r>
        <w:rPr>
          <w:spacing w:val="-12"/>
        </w:rPr>
        <w:t xml:space="preserve"> </w:t>
      </w:r>
      <w:r>
        <w:t>phone</w:t>
      </w:r>
      <w:r>
        <w:rPr>
          <w:spacing w:val="-12"/>
        </w:rPr>
        <w:t xml:space="preserve"> </w:t>
      </w:r>
      <w:r>
        <w:t>calls</w:t>
      </w:r>
      <w:r>
        <w:rPr>
          <w:spacing w:val="-14"/>
        </w:rPr>
        <w:t xml:space="preserve"> </w:t>
      </w:r>
      <w:r>
        <w:t>that</w:t>
      </w:r>
      <w:r>
        <w:rPr>
          <w:spacing w:val="-16"/>
        </w:rPr>
        <w:t xml:space="preserve"> </w:t>
      </w:r>
      <w:r>
        <w:t>took</w:t>
      </w:r>
      <w:r>
        <w:rPr>
          <w:spacing w:val="-12"/>
        </w:rPr>
        <w:t xml:space="preserve"> </w:t>
      </w:r>
      <w:r>
        <w:t>place</w:t>
      </w:r>
      <w:r>
        <w:rPr>
          <w:spacing w:val="-15"/>
        </w:rPr>
        <w:t xml:space="preserve"> </w:t>
      </w:r>
      <w:r>
        <w:t>between</w:t>
      </w:r>
      <w:r>
        <w:rPr>
          <w:spacing w:val="-12"/>
        </w:rPr>
        <w:t xml:space="preserve"> </w:t>
      </w:r>
      <w:r>
        <w:t>March 2 and March 20, 2017. NCEM contacted multiple Public Housing Authorities (PHAs), the State Housing Finance Agency, State Community Development Block Grant Disaster Recovery (CDBG-DR) Communities, and North Carolina’s Department of Health and Human Services (DHHS) to quantify the disaster’s results, understand how it has impacted the families served by the agencies, and determine what needs are still unmet. The following is a summary of these communications. This information will be updated as more details become available to include any data from the most impacted counties and</w:t>
      </w:r>
      <w:r>
        <w:rPr>
          <w:spacing w:val="-15"/>
        </w:rPr>
        <w:t xml:space="preserve"> </w:t>
      </w:r>
      <w:r>
        <w:t>communities.</w:t>
      </w:r>
    </w:p>
    <w:p w14:paraId="5F1AEC8D" w14:textId="77777777" w:rsidR="007D1253" w:rsidRDefault="007D1253" w:rsidP="000F1D8A">
      <w:pPr>
        <w:pStyle w:val="Heading4"/>
      </w:pPr>
      <w:bookmarkStart w:id="14" w:name="Public_Housing"/>
      <w:bookmarkEnd w:id="14"/>
      <w:r>
        <w:t>Public Housing</w:t>
      </w:r>
    </w:p>
    <w:p w14:paraId="26F1CAD8" w14:textId="77777777" w:rsidR="007D1253" w:rsidRDefault="007D1253" w:rsidP="007D1253">
      <w:pPr>
        <w:pStyle w:val="BodyText"/>
      </w:pPr>
      <w:r>
        <w:t>The State contacted PHAs in the most impacted areas, including Greenville Housing Authority, Pembroke Housing Authority, Lumberton Housing Authority, the Housing Authority of the City of Rocky</w:t>
      </w:r>
      <w:r>
        <w:rPr>
          <w:spacing w:val="-17"/>
        </w:rPr>
        <w:t xml:space="preserve"> </w:t>
      </w:r>
      <w:r>
        <w:t>Mount,</w:t>
      </w:r>
      <w:r>
        <w:rPr>
          <w:spacing w:val="-13"/>
        </w:rPr>
        <w:t xml:space="preserve"> </w:t>
      </w:r>
      <w:r>
        <w:t>and</w:t>
      </w:r>
      <w:r>
        <w:rPr>
          <w:spacing w:val="-22"/>
        </w:rPr>
        <w:t xml:space="preserve"> </w:t>
      </w:r>
      <w:r>
        <w:t>Wilmington</w:t>
      </w:r>
      <w:r>
        <w:rPr>
          <w:spacing w:val="-15"/>
        </w:rPr>
        <w:t xml:space="preserve"> </w:t>
      </w:r>
      <w:r>
        <w:t>Housing</w:t>
      </w:r>
      <w:r>
        <w:rPr>
          <w:spacing w:val="-12"/>
        </w:rPr>
        <w:t xml:space="preserve"> </w:t>
      </w:r>
      <w:r>
        <w:t>Authority.</w:t>
      </w:r>
      <w:r>
        <w:rPr>
          <w:spacing w:val="-16"/>
        </w:rPr>
        <w:t xml:space="preserve"> </w:t>
      </w:r>
      <w:r>
        <w:t>The</w:t>
      </w:r>
      <w:r>
        <w:rPr>
          <w:spacing w:val="-17"/>
        </w:rPr>
        <w:t xml:space="preserve"> </w:t>
      </w:r>
      <w:r>
        <w:t>survey</w:t>
      </w:r>
      <w:r>
        <w:rPr>
          <w:spacing w:val="-17"/>
        </w:rPr>
        <w:t xml:space="preserve"> </w:t>
      </w:r>
      <w:r>
        <w:t>asked</w:t>
      </w:r>
      <w:r>
        <w:rPr>
          <w:spacing w:val="-17"/>
        </w:rPr>
        <w:t xml:space="preserve"> </w:t>
      </w:r>
      <w:r>
        <w:t>which</w:t>
      </w:r>
      <w:r>
        <w:rPr>
          <w:spacing w:val="-15"/>
        </w:rPr>
        <w:t xml:space="preserve"> </w:t>
      </w:r>
      <w:r>
        <w:t>properties/units</w:t>
      </w:r>
      <w:r>
        <w:rPr>
          <w:spacing w:val="-17"/>
        </w:rPr>
        <w:t xml:space="preserve"> </w:t>
      </w:r>
      <w:r>
        <w:t>(if</w:t>
      </w:r>
      <w:r>
        <w:rPr>
          <w:spacing w:val="-13"/>
        </w:rPr>
        <w:t xml:space="preserve"> </w:t>
      </w:r>
      <w:r>
        <w:t>any) were damaged and where they are located; how many people were displaced and if they have returned;</w:t>
      </w:r>
      <w:r>
        <w:rPr>
          <w:spacing w:val="-6"/>
        </w:rPr>
        <w:t xml:space="preserve"> </w:t>
      </w:r>
      <w:r>
        <w:t>what</w:t>
      </w:r>
      <w:r>
        <w:rPr>
          <w:spacing w:val="-8"/>
        </w:rPr>
        <w:t xml:space="preserve"> </w:t>
      </w:r>
      <w:r>
        <w:t>the</w:t>
      </w:r>
      <w:r>
        <w:rPr>
          <w:spacing w:val="-7"/>
        </w:rPr>
        <w:t xml:space="preserve"> </w:t>
      </w:r>
      <w:r>
        <w:t>overall</w:t>
      </w:r>
      <w:r>
        <w:rPr>
          <w:spacing w:val="-8"/>
        </w:rPr>
        <w:t xml:space="preserve"> </w:t>
      </w:r>
      <w:r>
        <w:t>damage</w:t>
      </w:r>
      <w:r>
        <w:rPr>
          <w:spacing w:val="-7"/>
        </w:rPr>
        <w:t xml:space="preserve"> </w:t>
      </w:r>
      <w:r>
        <w:t>cost</w:t>
      </w:r>
      <w:r>
        <w:rPr>
          <w:spacing w:val="-6"/>
        </w:rPr>
        <w:t xml:space="preserve"> </w:t>
      </w:r>
      <w:r>
        <w:t>is;</w:t>
      </w:r>
      <w:r>
        <w:rPr>
          <w:spacing w:val="-6"/>
        </w:rPr>
        <w:t xml:space="preserve"> </w:t>
      </w:r>
      <w:r>
        <w:t>whether</w:t>
      </w:r>
      <w:r>
        <w:rPr>
          <w:spacing w:val="-6"/>
        </w:rPr>
        <w:t xml:space="preserve"> </w:t>
      </w:r>
      <w:r>
        <w:t>the</w:t>
      </w:r>
      <w:r>
        <w:rPr>
          <w:spacing w:val="-10"/>
        </w:rPr>
        <w:t xml:space="preserve"> </w:t>
      </w:r>
      <w:r>
        <w:t>units</w:t>
      </w:r>
      <w:r>
        <w:rPr>
          <w:spacing w:val="-7"/>
        </w:rPr>
        <w:t xml:space="preserve"> </w:t>
      </w:r>
      <w:r>
        <w:t>have</w:t>
      </w:r>
      <w:r>
        <w:rPr>
          <w:spacing w:val="-7"/>
        </w:rPr>
        <w:t xml:space="preserve"> </w:t>
      </w:r>
      <w:r>
        <w:t>been</w:t>
      </w:r>
      <w:r>
        <w:rPr>
          <w:spacing w:val="-10"/>
        </w:rPr>
        <w:t xml:space="preserve"> </w:t>
      </w:r>
      <w:r>
        <w:t>repaired;</w:t>
      </w:r>
      <w:r>
        <w:rPr>
          <w:spacing w:val="-6"/>
        </w:rPr>
        <w:t xml:space="preserve"> </w:t>
      </w:r>
      <w:r>
        <w:t>and</w:t>
      </w:r>
      <w:r>
        <w:rPr>
          <w:spacing w:val="-7"/>
        </w:rPr>
        <w:t xml:space="preserve"> </w:t>
      </w:r>
      <w:r>
        <w:t>if</w:t>
      </w:r>
      <w:r>
        <w:rPr>
          <w:spacing w:val="-6"/>
        </w:rPr>
        <w:t xml:space="preserve"> </w:t>
      </w:r>
      <w:r>
        <w:t>any</w:t>
      </w:r>
      <w:r>
        <w:rPr>
          <w:spacing w:val="-9"/>
        </w:rPr>
        <w:t xml:space="preserve"> </w:t>
      </w:r>
      <w:r>
        <w:t>costs or repairs are remaining. Information was received by four of the five housing authorities, which resulted</w:t>
      </w:r>
      <w:r>
        <w:rPr>
          <w:spacing w:val="-5"/>
        </w:rPr>
        <w:t xml:space="preserve"> </w:t>
      </w:r>
      <w:r>
        <w:t>with</w:t>
      </w:r>
      <w:r>
        <w:rPr>
          <w:spacing w:val="-10"/>
        </w:rPr>
        <w:t xml:space="preserve"> </w:t>
      </w:r>
      <w:r>
        <w:t>Wilmington</w:t>
      </w:r>
      <w:r>
        <w:rPr>
          <w:spacing w:val="-7"/>
        </w:rPr>
        <w:t xml:space="preserve"> </w:t>
      </w:r>
      <w:r>
        <w:t>having</w:t>
      </w:r>
      <w:r>
        <w:rPr>
          <w:spacing w:val="-3"/>
        </w:rPr>
        <w:t xml:space="preserve"> </w:t>
      </w:r>
      <w:r>
        <w:t>no</w:t>
      </w:r>
      <w:r>
        <w:rPr>
          <w:spacing w:val="-5"/>
        </w:rPr>
        <w:t xml:space="preserve"> </w:t>
      </w:r>
      <w:r>
        <w:t>damage,</w:t>
      </w:r>
      <w:r>
        <w:rPr>
          <w:spacing w:val="-2"/>
        </w:rPr>
        <w:t xml:space="preserve"> </w:t>
      </w:r>
      <w:r>
        <w:t>Greenville</w:t>
      </w:r>
      <w:r>
        <w:rPr>
          <w:spacing w:val="-5"/>
        </w:rPr>
        <w:t xml:space="preserve"> </w:t>
      </w:r>
      <w:r>
        <w:t>and</w:t>
      </w:r>
      <w:r>
        <w:rPr>
          <w:spacing w:val="-5"/>
        </w:rPr>
        <w:t xml:space="preserve"> </w:t>
      </w:r>
      <w:r>
        <w:t>Rocky</w:t>
      </w:r>
      <w:r>
        <w:rPr>
          <w:spacing w:val="-7"/>
        </w:rPr>
        <w:t xml:space="preserve"> </w:t>
      </w:r>
      <w:r>
        <w:t>Mount</w:t>
      </w:r>
      <w:r>
        <w:rPr>
          <w:spacing w:val="-4"/>
        </w:rPr>
        <w:t xml:space="preserve"> </w:t>
      </w:r>
      <w:r>
        <w:t>having</w:t>
      </w:r>
      <w:r>
        <w:rPr>
          <w:spacing w:val="-3"/>
        </w:rPr>
        <w:t xml:space="preserve"> </w:t>
      </w:r>
      <w:r>
        <w:t>minor</w:t>
      </w:r>
      <w:r>
        <w:rPr>
          <w:spacing w:val="-4"/>
        </w:rPr>
        <w:t xml:space="preserve"> </w:t>
      </w:r>
      <w:r>
        <w:t xml:space="preserve">damage, and Lumberton experiencing severe damage. Pembroke is calculating the </w:t>
      </w:r>
      <w:r>
        <w:lastRenderedPageBreak/>
        <w:t>overall costs and will provide the information when available. Each of these facilities will be eligible for FEMA Public Assistance (PA) and will have, in addition to unmet needs, a 25% local match requirement that will need to be met and is part of the State’s unmet</w:t>
      </w:r>
      <w:r>
        <w:rPr>
          <w:spacing w:val="-4"/>
        </w:rPr>
        <w:t xml:space="preserve"> </w:t>
      </w:r>
      <w:r>
        <w:t>need.</w:t>
      </w:r>
    </w:p>
    <w:p w14:paraId="57E0874F" w14:textId="78CD0471" w:rsidR="007D1253" w:rsidRDefault="007D1253" w:rsidP="00630D9E">
      <w:pPr>
        <w:pStyle w:val="BodyText"/>
      </w:pPr>
    </w:p>
    <w:p w14:paraId="5622229E" w14:textId="2EAD81C3" w:rsidR="001F65DF" w:rsidRDefault="001F65DF" w:rsidP="001F65DF">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9</w:t>
      </w:r>
      <w:r w:rsidR="00926B3A">
        <w:rPr>
          <w:noProof/>
        </w:rPr>
        <w:fldChar w:fldCharType="end"/>
      </w:r>
      <w:r>
        <w:t xml:space="preserve">: </w:t>
      </w:r>
      <w:r w:rsidRPr="00DD2089">
        <w:t>Survey Results from Public Housing Authorities as of March 15, 2017</w:t>
      </w:r>
    </w:p>
    <w:tbl>
      <w:tblPr>
        <w:tblStyle w:val="NCORR"/>
        <w:tblW w:w="0" w:type="auto"/>
        <w:tblLayout w:type="fixed"/>
        <w:tblLook w:val="01E0" w:firstRow="1" w:lastRow="1" w:firstColumn="1" w:lastColumn="1" w:noHBand="0" w:noVBand="0"/>
      </w:tblPr>
      <w:tblGrid>
        <w:gridCol w:w="1795"/>
        <w:gridCol w:w="1821"/>
        <w:gridCol w:w="2601"/>
        <w:gridCol w:w="1396"/>
        <w:gridCol w:w="1734"/>
      </w:tblGrid>
      <w:tr w:rsidR="001F65DF" w14:paraId="3C0824F6" w14:textId="77777777" w:rsidTr="00B63C99">
        <w:trPr>
          <w:cnfStyle w:val="100000000000" w:firstRow="1" w:lastRow="0" w:firstColumn="0" w:lastColumn="0" w:oddVBand="0" w:evenVBand="0" w:oddHBand="0" w:evenHBand="0" w:firstRowFirstColumn="0" w:firstRowLastColumn="0" w:lastRowFirstColumn="0" w:lastRowLastColumn="0"/>
          <w:trHeight w:val="620"/>
        </w:trPr>
        <w:tc>
          <w:tcPr>
            <w:tcW w:w="1795" w:type="dxa"/>
          </w:tcPr>
          <w:p w14:paraId="7A1385F9" w14:textId="77777777" w:rsidR="001F65DF" w:rsidRPr="001F65DF" w:rsidRDefault="001F65DF" w:rsidP="001F65DF">
            <w:pPr>
              <w:pStyle w:val="TableHeader"/>
              <w:rPr>
                <w:b/>
                <w:sz w:val="21"/>
              </w:rPr>
            </w:pPr>
            <w:r w:rsidRPr="001F65DF">
              <w:rPr>
                <w:b/>
                <w:sz w:val="21"/>
              </w:rPr>
              <w:t>City/County</w:t>
            </w:r>
          </w:p>
        </w:tc>
        <w:tc>
          <w:tcPr>
            <w:tcW w:w="1821" w:type="dxa"/>
          </w:tcPr>
          <w:p w14:paraId="70B7EED0" w14:textId="77777777" w:rsidR="001F65DF" w:rsidRPr="001F65DF" w:rsidRDefault="001F65DF" w:rsidP="001F65DF">
            <w:pPr>
              <w:pStyle w:val="TableHeader"/>
              <w:rPr>
                <w:b/>
                <w:sz w:val="21"/>
              </w:rPr>
            </w:pPr>
            <w:r w:rsidRPr="001F65DF">
              <w:rPr>
                <w:b/>
                <w:sz w:val="21"/>
              </w:rPr>
              <w:t>What are the overall damage costs?</w:t>
            </w:r>
          </w:p>
        </w:tc>
        <w:tc>
          <w:tcPr>
            <w:tcW w:w="2601" w:type="dxa"/>
          </w:tcPr>
          <w:p w14:paraId="5B519626" w14:textId="77777777" w:rsidR="001F65DF" w:rsidRPr="001F65DF" w:rsidRDefault="001F65DF" w:rsidP="001F65DF">
            <w:pPr>
              <w:pStyle w:val="TableHeader"/>
              <w:rPr>
                <w:b/>
                <w:sz w:val="21"/>
              </w:rPr>
            </w:pPr>
            <w:r w:rsidRPr="001F65DF">
              <w:rPr>
                <w:b/>
                <w:sz w:val="21"/>
              </w:rPr>
              <w:t>What amount of those costs was/is/will be covered by insurance and/or other sources?</w:t>
            </w:r>
          </w:p>
        </w:tc>
        <w:tc>
          <w:tcPr>
            <w:tcW w:w="1396" w:type="dxa"/>
          </w:tcPr>
          <w:p w14:paraId="6A7DF4FF" w14:textId="77777777" w:rsidR="001F65DF" w:rsidRPr="001F65DF" w:rsidRDefault="001F65DF" w:rsidP="001F65DF">
            <w:pPr>
              <w:pStyle w:val="TableHeader"/>
              <w:rPr>
                <w:b/>
                <w:sz w:val="21"/>
              </w:rPr>
            </w:pPr>
            <w:r w:rsidRPr="001F65DF">
              <w:rPr>
                <w:b/>
                <w:sz w:val="21"/>
              </w:rPr>
              <w:t>Remaining Costs</w:t>
            </w:r>
          </w:p>
        </w:tc>
        <w:tc>
          <w:tcPr>
            <w:tcW w:w="1734" w:type="dxa"/>
          </w:tcPr>
          <w:p w14:paraId="7D2CD584" w14:textId="77777777" w:rsidR="001F65DF" w:rsidRPr="001F65DF" w:rsidRDefault="001F65DF" w:rsidP="001F65DF">
            <w:pPr>
              <w:pStyle w:val="TableHeader"/>
              <w:rPr>
                <w:b/>
                <w:sz w:val="21"/>
              </w:rPr>
            </w:pPr>
            <w:r w:rsidRPr="001F65DF">
              <w:rPr>
                <w:b/>
                <w:sz w:val="21"/>
              </w:rPr>
              <w:t>Are there repairs that still need to be made?</w:t>
            </w:r>
          </w:p>
        </w:tc>
      </w:tr>
      <w:tr w:rsidR="001F65DF" w14:paraId="56F8B204" w14:textId="77777777" w:rsidTr="00B63C99">
        <w:trPr>
          <w:trHeight w:val="13"/>
        </w:trPr>
        <w:tc>
          <w:tcPr>
            <w:tcW w:w="1795" w:type="dxa"/>
          </w:tcPr>
          <w:p w14:paraId="1F7EBC86" w14:textId="77777777" w:rsidR="001F65DF" w:rsidRPr="000F1D8A" w:rsidRDefault="001F65DF" w:rsidP="000F1D8A">
            <w:pPr>
              <w:pStyle w:val="TableText"/>
            </w:pPr>
            <w:r w:rsidRPr="000F1D8A">
              <w:t>Lumberton</w:t>
            </w:r>
          </w:p>
        </w:tc>
        <w:tc>
          <w:tcPr>
            <w:tcW w:w="1821" w:type="dxa"/>
          </w:tcPr>
          <w:p w14:paraId="5C131B46" w14:textId="77777777" w:rsidR="001F65DF" w:rsidRPr="000F1D8A" w:rsidRDefault="001F65DF" w:rsidP="000F1D8A">
            <w:pPr>
              <w:pStyle w:val="TableText"/>
            </w:pPr>
            <w:r w:rsidRPr="000F1D8A">
              <w:t>$8,000,000 +/-</w:t>
            </w:r>
          </w:p>
        </w:tc>
        <w:tc>
          <w:tcPr>
            <w:tcW w:w="2601" w:type="dxa"/>
          </w:tcPr>
          <w:p w14:paraId="640A27EA" w14:textId="77777777" w:rsidR="001F65DF" w:rsidRPr="000F1D8A" w:rsidRDefault="001F65DF" w:rsidP="000F1D8A">
            <w:pPr>
              <w:pStyle w:val="TableText"/>
            </w:pPr>
            <w:r w:rsidRPr="000F1D8A">
              <w:t>$3,000,000 +/-</w:t>
            </w:r>
          </w:p>
        </w:tc>
        <w:tc>
          <w:tcPr>
            <w:tcW w:w="1396" w:type="dxa"/>
          </w:tcPr>
          <w:p w14:paraId="74AA33E4" w14:textId="77777777" w:rsidR="001F65DF" w:rsidRPr="000F1D8A" w:rsidRDefault="001F65DF" w:rsidP="000F1D8A">
            <w:pPr>
              <w:pStyle w:val="TableText"/>
            </w:pPr>
            <w:r w:rsidRPr="000F1D8A">
              <w:t>Yes</w:t>
            </w:r>
          </w:p>
        </w:tc>
        <w:tc>
          <w:tcPr>
            <w:tcW w:w="1734" w:type="dxa"/>
          </w:tcPr>
          <w:p w14:paraId="47B3C77C" w14:textId="3DC0A183" w:rsidR="001F65DF" w:rsidRPr="000F1D8A" w:rsidRDefault="001F65DF" w:rsidP="00B63C99">
            <w:pPr>
              <w:pStyle w:val="TableText"/>
            </w:pPr>
            <w:r w:rsidRPr="000F1D8A">
              <w:t>Yes,</w:t>
            </w:r>
            <w:r w:rsidR="00B63C99">
              <w:t xml:space="preserve"> </w:t>
            </w:r>
            <w:r w:rsidRPr="000F1D8A">
              <w:t>$5,200,000</w:t>
            </w:r>
          </w:p>
        </w:tc>
      </w:tr>
      <w:tr w:rsidR="001F65DF" w14:paraId="40C96CF9" w14:textId="77777777" w:rsidTr="00E5407B">
        <w:trPr>
          <w:cnfStyle w:val="000000010000" w:firstRow="0" w:lastRow="0" w:firstColumn="0" w:lastColumn="0" w:oddVBand="0" w:evenVBand="0" w:oddHBand="0" w:evenHBand="1" w:firstRowFirstColumn="0" w:firstRowLastColumn="0" w:lastRowFirstColumn="0" w:lastRowLastColumn="0"/>
          <w:trHeight w:val="13"/>
        </w:trPr>
        <w:tc>
          <w:tcPr>
            <w:tcW w:w="1795" w:type="dxa"/>
          </w:tcPr>
          <w:p w14:paraId="1DD238B8" w14:textId="77777777" w:rsidR="001F65DF" w:rsidRPr="000F1D8A" w:rsidRDefault="001F65DF" w:rsidP="000F1D8A">
            <w:pPr>
              <w:pStyle w:val="TableText"/>
            </w:pPr>
            <w:r w:rsidRPr="000F1D8A">
              <w:t>Greenville</w:t>
            </w:r>
          </w:p>
        </w:tc>
        <w:tc>
          <w:tcPr>
            <w:tcW w:w="1821" w:type="dxa"/>
          </w:tcPr>
          <w:p w14:paraId="24D6A896" w14:textId="77777777" w:rsidR="001F65DF" w:rsidRPr="000F1D8A" w:rsidRDefault="001F65DF" w:rsidP="000F1D8A">
            <w:pPr>
              <w:pStyle w:val="TableText"/>
            </w:pPr>
            <w:r w:rsidRPr="000F1D8A">
              <w:t>~$8,000-</w:t>
            </w:r>
          </w:p>
          <w:p w14:paraId="5A0E4FBE" w14:textId="77777777" w:rsidR="001F65DF" w:rsidRPr="000F1D8A" w:rsidRDefault="001F65DF" w:rsidP="000F1D8A">
            <w:pPr>
              <w:pStyle w:val="TableText"/>
            </w:pPr>
            <w:r w:rsidRPr="000F1D8A">
              <w:t>$10,000</w:t>
            </w:r>
          </w:p>
        </w:tc>
        <w:tc>
          <w:tcPr>
            <w:tcW w:w="2601" w:type="dxa"/>
          </w:tcPr>
          <w:p w14:paraId="72161046" w14:textId="77777777" w:rsidR="001F65DF" w:rsidRPr="000F1D8A" w:rsidRDefault="001F65DF" w:rsidP="000F1D8A">
            <w:pPr>
              <w:pStyle w:val="TableText"/>
            </w:pPr>
            <w:r w:rsidRPr="000F1D8A">
              <w:t>None</w:t>
            </w:r>
          </w:p>
        </w:tc>
        <w:tc>
          <w:tcPr>
            <w:tcW w:w="1396" w:type="dxa"/>
          </w:tcPr>
          <w:p w14:paraId="537B4EFB" w14:textId="77777777" w:rsidR="001F65DF" w:rsidRPr="000F1D8A" w:rsidRDefault="001F65DF" w:rsidP="000F1D8A">
            <w:pPr>
              <w:pStyle w:val="TableText"/>
            </w:pPr>
            <w:r w:rsidRPr="000F1D8A">
              <w:t>No</w:t>
            </w:r>
          </w:p>
        </w:tc>
        <w:tc>
          <w:tcPr>
            <w:tcW w:w="1734" w:type="dxa"/>
          </w:tcPr>
          <w:p w14:paraId="3C91CF45" w14:textId="77777777" w:rsidR="001F65DF" w:rsidRPr="000F1D8A" w:rsidRDefault="001F65DF" w:rsidP="000F1D8A">
            <w:pPr>
              <w:pStyle w:val="TableText"/>
            </w:pPr>
            <w:r w:rsidRPr="000F1D8A">
              <w:t>No</w:t>
            </w:r>
          </w:p>
        </w:tc>
      </w:tr>
      <w:tr w:rsidR="001F65DF" w14:paraId="3CA3E017" w14:textId="77777777" w:rsidTr="00E5407B">
        <w:trPr>
          <w:trHeight w:val="953"/>
        </w:trPr>
        <w:tc>
          <w:tcPr>
            <w:tcW w:w="1795" w:type="dxa"/>
          </w:tcPr>
          <w:p w14:paraId="377357AB" w14:textId="77777777" w:rsidR="001F65DF" w:rsidRPr="000F1D8A" w:rsidRDefault="001F65DF" w:rsidP="000F1D8A">
            <w:pPr>
              <w:pStyle w:val="TableText"/>
            </w:pPr>
            <w:r w:rsidRPr="000F1D8A">
              <w:t>Rocky Mount, Edgecombe, Nash Counties</w:t>
            </w:r>
          </w:p>
        </w:tc>
        <w:tc>
          <w:tcPr>
            <w:tcW w:w="1821" w:type="dxa"/>
          </w:tcPr>
          <w:p w14:paraId="66B2B321" w14:textId="77777777" w:rsidR="001F65DF" w:rsidRPr="000F1D8A" w:rsidRDefault="001F65DF" w:rsidP="000F1D8A">
            <w:pPr>
              <w:pStyle w:val="TableText"/>
            </w:pPr>
            <w:r w:rsidRPr="000F1D8A">
              <w:t>$6,000</w:t>
            </w:r>
          </w:p>
        </w:tc>
        <w:tc>
          <w:tcPr>
            <w:tcW w:w="2601" w:type="dxa"/>
          </w:tcPr>
          <w:p w14:paraId="04CE8B25" w14:textId="77777777" w:rsidR="001F65DF" w:rsidRPr="000F1D8A" w:rsidRDefault="001F65DF" w:rsidP="000F1D8A">
            <w:pPr>
              <w:pStyle w:val="TableText"/>
            </w:pPr>
            <w:r w:rsidRPr="000F1D8A">
              <w:t>$2,020</w:t>
            </w:r>
          </w:p>
        </w:tc>
        <w:tc>
          <w:tcPr>
            <w:tcW w:w="1396" w:type="dxa"/>
          </w:tcPr>
          <w:p w14:paraId="579126B8" w14:textId="77777777" w:rsidR="001F65DF" w:rsidRPr="000F1D8A" w:rsidRDefault="001F65DF" w:rsidP="000F1D8A">
            <w:pPr>
              <w:pStyle w:val="TableText"/>
            </w:pPr>
            <w:r w:rsidRPr="000F1D8A">
              <w:t>$3,980</w:t>
            </w:r>
          </w:p>
        </w:tc>
        <w:tc>
          <w:tcPr>
            <w:tcW w:w="1734" w:type="dxa"/>
          </w:tcPr>
          <w:p w14:paraId="76873908" w14:textId="77777777" w:rsidR="001F65DF" w:rsidRPr="000F1D8A" w:rsidRDefault="001F65DF" w:rsidP="000F1D8A">
            <w:pPr>
              <w:pStyle w:val="TableText"/>
            </w:pPr>
            <w:r w:rsidRPr="000F1D8A">
              <w:t>Interior water damage not covered by insurance - repairs are being completed by force labor.</w:t>
            </w:r>
          </w:p>
        </w:tc>
      </w:tr>
      <w:tr w:rsidR="001F65DF" w14:paraId="3FE3C2DC" w14:textId="77777777" w:rsidTr="00B63C99">
        <w:trPr>
          <w:cnfStyle w:val="000000010000" w:firstRow="0" w:lastRow="0" w:firstColumn="0" w:lastColumn="0" w:oddVBand="0" w:evenVBand="0" w:oddHBand="0" w:evenHBand="1" w:firstRowFirstColumn="0" w:firstRowLastColumn="0" w:lastRowFirstColumn="0" w:lastRowLastColumn="0"/>
          <w:trHeight w:val="13"/>
        </w:trPr>
        <w:tc>
          <w:tcPr>
            <w:tcW w:w="1795" w:type="dxa"/>
          </w:tcPr>
          <w:p w14:paraId="75D8B9AE" w14:textId="77777777" w:rsidR="001F65DF" w:rsidRPr="000F1D8A" w:rsidRDefault="001F65DF" w:rsidP="000F1D8A">
            <w:pPr>
              <w:pStyle w:val="TableText"/>
            </w:pPr>
            <w:r w:rsidRPr="000F1D8A">
              <w:t>Wilmington</w:t>
            </w:r>
          </w:p>
        </w:tc>
        <w:tc>
          <w:tcPr>
            <w:tcW w:w="1821" w:type="dxa"/>
          </w:tcPr>
          <w:p w14:paraId="1658348F" w14:textId="77777777" w:rsidR="001F65DF" w:rsidRPr="000F1D8A" w:rsidRDefault="001F65DF" w:rsidP="000F1D8A">
            <w:pPr>
              <w:pStyle w:val="TableText"/>
            </w:pPr>
            <w:r w:rsidRPr="000F1D8A">
              <w:t>0</w:t>
            </w:r>
          </w:p>
        </w:tc>
        <w:tc>
          <w:tcPr>
            <w:tcW w:w="2601" w:type="dxa"/>
          </w:tcPr>
          <w:p w14:paraId="50E51E9A" w14:textId="77777777" w:rsidR="001F65DF" w:rsidRPr="000F1D8A" w:rsidRDefault="001F65DF" w:rsidP="000F1D8A">
            <w:pPr>
              <w:pStyle w:val="TableText"/>
            </w:pPr>
          </w:p>
        </w:tc>
        <w:tc>
          <w:tcPr>
            <w:tcW w:w="1396" w:type="dxa"/>
          </w:tcPr>
          <w:p w14:paraId="00D3CCD2" w14:textId="77777777" w:rsidR="001F65DF" w:rsidRPr="000F1D8A" w:rsidRDefault="001F65DF" w:rsidP="000F1D8A">
            <w:pPr>
              <w:pStyle w:val="TableText"/>
            </w:pPr>
          </w:p>
        </w:tc>
        <w:tc>
          <w:tcPr>
            <w:tcW w:w="1734" w:type="dxa"/>
          </w:tcPr>
          <w:p w14:paraId="586543B8" w14:textId="77777777" w:rsidR="001F65DF" w:rsidRPr="000F1D8A" w:rsidRDefault="001F65DF" w:rsidP="000F1D8A">
            <w:pPr>
              <w:pStyle w:val="TableText"/>
            </w:pPr>
          </w:p>
        </w:tc>
      </w:tr>
      <w:tr w:rsidR="001F65DF" w14:paraId="11340F53" w14:textId="77777777" w:rsidTr="00B63C99">
        <w:trPr>
          <w:trHeight w:val="13"/>
        </w:trPr>
        <w:tc>
          <w:tcPr>
            <w:tcW w:w="1795" w:type="dxa"/>
          </w:tcPr>
          <w:p w14:paraId="1FB74F23" w14:textId="77777777" w:rsidR="001F65DF" w:rsidRPr="000F1D8A" w:rsidRDefault="001F65DF" w:rsidP="000F1D8A">
            <w:pPr>
              <w:pStyle w:val="TableText"/>
            </w:pPr>
            <w:r w:rsidRPr="000F1D8A">
              <w:t>Pembroke</w:t>
            </w:r>
          </w:p>
        </w:tc>
        <w:tc>
          <w:tcPr>
            <w:tcW w:w="1821" w:type="dxa"/>
          </w:tcPr>
          <w:p w14:paraId="5663A3B1" w14:textId="77777777" w:rsidR="001F65DF" w:rsidRPr="000F1D8A" w:rsidRDefault="001F65DF" w:rsidP="000F1D8A">
            <w:pPr>
              <w:pStyle w:val="TableText"/>
            </w:pPr>
            <w:r w:rsidRPr="000F1D8A">
              <w:t>Unknown</w:t>
            </w:r>
          </w:p>
        </w:tc>
        <w:tc>
          <w:tcPr>
            <w:tcW w:w="2601" w:type="dxa"/>
          </w:tcPr>
          <w:p w14:paraId="478B9D0F" w14:textId="77777777" w:rsidR="001F65DF" w:rsidRPr="000F1D8A" w:rsidRDefault="001F65DF" w:rsidP="000F1D8A">
            <w:pPr>
              <w:pStyle w:val="TableText"/>
            </w:pPr>
          </w:p>
        </w:tc>
        <w:tc>
          <w:tcPr>
            <w:tcW w:w="1396" w:type="dxa"/>
          </w:tcPr>
          <w:p w14:paraId="52152788" w14:textId="77777777" w:rsidR="001F65DF" w:rsidRPr="000F1D8A" w:rsidRDefault="001F65DF" w:rsidP="000F1D8A">
            <w:pPr>
              <w:pStyle w:val="TableText"/>
            </w:pPr>
          </w:p>
        </w:tc>
        <w:tc>
          <w:tcPr>
            <w:tcW w:w="1734" w:type="dxa"/>
          </w:tcPr>
          <w:p w14:paraId="109A7981" w14:textId="77777777" w:rsidR="001F65DF" w:rsidRPr="000F1D8A" w:rsidRDefault="001F65DF" w:rsidP="000F1D8A">
            <w:pPr>
              <w:pStyle w:val="TableText"/>
            </w:pPr>
          </w:p>
        </w:tc>
      </w:tr>
    </w:tbl>
    <w:p w14:paraId="509E7D5A" w14:textId="77777777" w:rsidR="001F65DF" w:rsidRPr="00420FAD" w:rsidRDefault="001F65DF" w:rsidP="001F65DF">
      <w:pPr>
        <w:pStyle w:val="Footnote"/>
      </w:pPr>
      <w:r w:rsidRPr="00420FAD">
        <w:t>Source: Survey results from PHA outreach, effective 3/10/17.</w:t>
      </w:r>
    </w:p>
    <w:p w14:paraId="6B3BBC4F" w14:textId="77777777" w:rsidR="001F65DF" w:rsidRPr="001F65DF" w:rsidRDefault="001F65DF" w:rsidP="001F65DF">
      <w:pPr>
        <w:pStyle w:val="BodyText"/>
      </w:pPr>
    </w:p>
    <w:p w14:paraId="32894B38" w14:textId="6172B13A" w:rsidR="001F65DF" w:rsidRPr="001F65DF" w:rsidRDefault="001F65DF" w:rsidP="001F65DF">
      <w:pPr>
        <w:pStyle w:val="BodyText"/>
      </w:pPr>
      <w:r w:rsidRPr="001F65DF">
        <w:t>The Lumberton Housing Authority had, by far, the most extensive damage totaling an estimated $8 million, with approximately $5 million in remaining unmet need. There are currently 264 families displaced, currently living with family members or using housing vouchers, who have yet to move back into their homes as all units are still in the process of being repaired.</w:t>
      </w:r>
    </w:p>
    <w:p w14:paraId="58176880" w14:textId="77777777" w:rsidR="001F65DF" w:rsidRPr="001F65DF" w:rsidRDefault="001F65DF" w:rsidP="001F65DF">
      <w:pPr>
        <w:pStyle w:val="BodyText"/>
      </w:pPr>
    </w:p>
    <w:p w14:paraId="44D85FF4" w14:textId="631378FF" w:rsidR="001F65DF" w:rsidRPr="001F65DF" w:rsidRDefault="001F65DF" w:rsidP="001F65DF">
      <w:pPr>
        <w:pStyle w:val="BodyText"/>
      </w:pPr>
      <w:r w:rsidRPr="001F65DF">
        <w:t>In addition to Lumberton, Greenville and Rocky Mount had damages with a combined total of $16,000, and Rocky Mount still has $3,980 costs remaining. In Greenville, 105 Public Housing families were displaced; however, all of the units have since been repaired, and all families have moved back.</w:t>
      </w:r>
    </w:p>
    <w:p w14:paraId="3BE5ED8E" w14:textId="77777777" w:rsidR="001F65DF" w:rsidRPr="001F65DF" w:rsidRDefault="001F65DF" w:rsidP="001F65DF">
      <w:pPr>
        <w:pStyle w:val="BodyText"/>
      </w:pPr>
    </w:p>
    <w:p w14:paraId="7ED73939" w14:textId="77777777" w:rsidR="001F65DF" w:rsidRPr="001F65DF" w:rsidRDefault="001F65DF" w:rsidP="001F65DF">
      <w:pPr>
        <w:pStyle w:val="BodyText"/>
      </w:pPr>
      <w:r w:rsidRPr="001F65DF">
        <w:t>The housing programs within this Action Plan will address remaining unmet needs, after taking into account funds available from insurance and other sources, to restore public housing and return families to their homes.</w:t>
      </w:r>
    </w:p>
    <w:p w14:paraId="26E0475B" w14:textId="77777777" w:rsidR="001F65DF" w:rsidRDefault="001F65DF" w:rsidP="000F1D8A">
      <w:pPr>
        <w:pStyle w:val="Heading4"/>
      </w:pPr>
      <w:bookmarkStart w:id="15" w:name="Other_Subsidized_Housing"/>
      <w:bookmarkEnd w:id="15"/>
      <w:r>
        <w:t>Other Subsidized Housing</w:t>
      </w:r>
    </w:p>
    <w:p w14:paraId="3CCF89D1" w14:textId="759E9E1F" w:rsidR="001F65DF" w:rsidRDefault="001F65DF" w:rsidP="001F65DF">
      <w:pPr>
        <w:pStyle w:val="BodyText"/>
      </w:pPr>
      <w:r>
        <w:t xml:space="preserve">Similar to the PHAs, the </w:t>
      </w:r>
      <w:r w:rsidRPr="001F65DF">
        <w:t>State</w:t>
      </w:r>
      <w:r>
        <w:t xml:space="preserve"> sent a survey to the North Carolina Housing Finance Agency (NCHFA),</w:t>
      </w:r>
      <w:r>
        <w:rPr>
          <w:spacing w:val="-6"/>
        </w:rPr>
        <w:t xml:space="preserve"> </w:t>
      </w:r>
      <w:r>
        <w:t>USDA,</w:t>
      </w:r>
      <w:r>
        <w:rPr>
          <w:spacing w:val="-6"/>
        </w:rPr>
        <w:t xml:space="preserve"> </w:t>
      </w:r>
      <w:r>
        <w:t>and</w:t>
      </w:r>
      <w:r>
        <w:rPr>
          <w:spacing w:val="-10"/>
        </w:rPr>
        <w:t xml:space="preserve"> </w:t>
      </w:r>
      <w:r>
        <w:t>other</w:t>
      </w:r>
      <w:r>
        <w:rPr>
          <w:spacing w:val="-6"/>
        </w:rPr>
        <w:t xml:space="preserve"> </w:t>
      </w:r>
      <w:r>
        <w:t>housing</w:t>
      </w:r>
      <w:r>
        <w:rPr>
          <w:spacing w:val="-5"/>
        </w:rPr>
        <w:t xml:space="preserve"> </w:t>
      </w:r>
      <w:r>
        <w:t>providers</w:t>
      </w:r>
      <w:r>
        <w:rPr>
          <w:spacing w:val="-7"/>
        </w:rPr>
        <w:t xml:space="preserve"> </w:t>
      </w:r>
      <w:r>
        <w:t>in</w:t>
      </w:r>
      <w:r>
        <w:rPr>
          <w:spacing w:val="-7"/>
        </w:rPr>
        <w:t xml:space="preserve"> </w:t>
      </w:r>
      <w:r>
        <w:t>impacted</w:t>
      </w:r>
      <w:r>
        <w:rPr>
          <w:spacing w:val="-10"/>
        </w:rPr>
        <w:t xml:space="preserve"> </w:t>
      </w:r>
      <w:r>
        <w:t>communities,</w:t>
      </w:r>
      <w:r>
        <w:rPr>
          <w:spacing w:val="-8"/>
        </w:rPr>
        <w:t xml:space="preserve"> </w:t>
      </w:r>
      <w:r>
        <w:t>to</w:t>
      </w:r>
      <w:r>
        <w:rPr>
          <w:spacing w:val="-10"/>
        </w:rPr>
        <w:t xml:space="preserve"> </w:t>
      </w:r>
      <w:r>
        <w:t>assess</w:t>
      </w:r>
      <w:r>
        <w:rPr>
          <w:spacing w:val="-9"/>
        </w:rPr>
        <w:t xml:space="preserve"> </w:t>
      </w:r>
      <w:r>
        <w:t>damages</w:t>
      </w:r>
      <w:r>
        <w:rPr>
          <w:spacing w:val="-9"/>
        </w:rPr>
        <w:t xml:space="preserve"> </w:t>
      </w:r>
      <w:r>
        <w:t>and unmet</w:t>
      </w:r>
      <w:r>
        <w:rPr>
          <w:spacing w:val="-6"/>
        </w:rPr>
        <w:t xml:space="preserve"> </w:t>
      </w:r>
      <w:r>
        <w:t>needs</w:t>
      </w:r>
      <w:r>
        <w:rPr>
          <w:spacing w:val="-7"/>
        </w:rPr>
        <w:t xml:space="preserve"> </w:t>
      </w:r>
      <w:r>
        <w:t>due</w:t>
      </w:r>
      <w:r>
        <w:rPr>
          <w:spacing w:val="-10"/>
        </w:rPr>
        <w:t xml:space="preserve"> </w:t>
      </w:r>
      <w:r>
        <w:t>to</w:t>
      </w:r>
      <w:r>
        <w:rPr>
          <w:spacing w:val="-7"/>
        </w:rPr>
        <w:t xml:space="preserve"> </w:t>
      </w:r>
      <w:r>
        <w:t>Hurricane</w:t>
      </w:r>
      <w:r>
        <w:rPr>
          <w:spacing w:val="-7"/>
        </w:rPr>
        <w:t xml:space="preserve"> </w:t>
      </w:r>
      <w:r>
        <w:t>Matthew.</w:t>
      </w:r>
      <w:r>
        <w:rPr>
          <w:spacing w:val="-6"/>
        </w:rPr>
        <w:t xml:space="preserve"> </w:t>
      </w:r>
      <w:r>
        <w:t>According</w:t>
      </w:r>
      <w:r>
        <w:rPr>
          <w:spacing w:val="-7"/>
        </w:rPr>
        <w:t xml:space="preserve"> </w:t>
      </w:r>
      <w:r>
        <w:t>to</w:t>
      </w:r>
      <w:r>
        <w:rPr>
          <w:spacing w:val="-7"/>
        </w:rPr>
        <w:t xml:space="preserve"> </w:t>
      </w:r>
      <w:r>
        <w:t>the</w:t>
      </w:r>
      <w:r>
        <w:rPr>
          <w:spacing w:val="-7"/>
        </w:rPr>
        <w:t xml:space="preserve"> </w:t>
      </w:r>
      <w:r>
        <w:t>NCHFA,</w:t>
      </w:r>
      <w:r>
        <w:rPr>
          <w:spacing w:val="-6"/>
        </w:rPr>
        <w:t xml:space="preserve"> </w:t>
      </w:r>
      <w:r>
        <w:t>397</w:t>
      </w:r>
      <w:r>
        <w:rPr>
          <w:spacing w:val="-7"/>
        </w:rPr>
        <w:t xml:space="preserve"> </w:t>
      </w:r>
      <w:r>
        <w:t>units</w:t>
      </w:r>
      <w:r>
        <w:rPr>
          <w:spacing w:val="-7"/>
        </w:rPr>
        <w:t xml:space="preserve"> </w:t>
      </w:r>
      <w:r>
        <w:t>were</w:t>
      </w:r>
      <w:r>
        <w:rPr>
          <w:spacing w:val="-7"/>
        </w:rPr>
        <w:t xml:space="preserve"> </w:t>
      </w:r>
      <w:r>
        <w:t>damaged.</w:t>
      </w:r>
      <w:r>
        <w:rPr>
          <w:spacing w:val="-8"/>
        </w:rPr>
        <w:t xml:space="preserve"> </w:t>
      </w:r>
      <w:r>
        <w:t>The agency</w:t>
      </w:r>
      <w:r>
        <w:rPr>
          <w:spacing w:val="-13"/>
        </w:rPr>
        <w:t xml:space="preserve"> </w:t>
      </w:r>
      <w:r>
        <w:t>believes</w:t>
      </w:r>
      <w:r>
        <w:rPr>
          <w:spacing w:val="-11"/>
        </w:rPr>
        <w:t xml:space="preserve"> </w:t>
      </w:r>
      <w:r>
        <w:t>they</w:t>
      </w:r>
      <w:r>
        <w:rPr>
          <w:spacing w:val="-13"/>
        </w:rPr>
        <w:t xml:space="preserve"> </w:t>
      </w:r>
      <w:r>
        <w:t>have</w:t>
      </w:r>
      <w:r>
        <w:rPr>
          <w:spacing w:val="-11"/>
        </w:rPr>
        <w:t xml:space="preserve"> </w:t>
      </w:r>
      <w:r>
        <w:t>sufficient</w:t>
      </w:r>
      <w:r>
        <w:rPr>
          <w:spacing w:val="-15"/>
        </w:rPr>
        <w:t xml:space="preserve"> </w:t>
      </w:r>
      <w:r>
        <w:t>funds</w:t>
      </w:r>
      <w:r>
        <w:rPr>
          <w:spacing w:val="-16"/>
        </w:rPr>
        <w:t xml:space="preserve"> </w:t>
      </w:r>
      <w:r>
        <w:t>to</w:t>
      </w:r>
      <w:r>
        <w:rPr>
          <w:spacing w:val="-14"/>
        </w:rPr>
        <w:t xml:space="preserve"> </w:t>
      </w:r>
      <w:r>
        <w:t>make</w:t>
      </w:r>
      <w:r>
        <w:rPr>
          <w:spacing w:val="-14"/>
        </w:rPr>
        <w:t xml:space="preserve"> </w:t>
      </w:r>
      <w:r>
        <w:t>the</w:t>
      </w:r>
      <w:r>
        <w:rPr>
          <w:spacing w:val="-14"/>
        </w:rPr>
        <w:t xml:space="preserve"> </w:t>
      </w:r>
      <w:r>
        <w:t>needed</w:t>
      </w:r>
      <w:r>
        <w:rPr>
          <w:spacing w:val="-14"/>
        </w:rPr>
        <w:t xml:space="preserve"> </w:t>
      </w:r>
      <w:r>
        <w:t>repairs</w:t>
      </w:r>
      <w:r>
        <w:rPr>
          <w:spacing w:val="-11"/>
        </w:rPr>
        <w:t xml:space="preserve"> </w:t>
      </w:r>
      <w:r>
        <w:t>using</w:t>
      </w:r>
      <w:r>
        <w:rPr>
          <w:spacing w:val="-11"/>
        </w:rPr>
        <w:t xml:space="preserve"> </w:t>
      </w:r>
      <w:r>
        <w:t>insurance</w:t>
      </w:r>
      <w:r>
        <w:rPr>
          <w:spacing w:val="-14"/>
        </w:rPr>
        <w:t xml:space="preserve"> </w:t>
      </w:r>
      <w:r>
        <w:t>proceeds. However,</w:t>
      </w:r>
      <w:r>
        <w:rPr>
          <w:spacing w:val="-5"/>
        </w:rPr>
        <w:t xml:space="preserve"> </w:t>
      </w:r>
      <w:r>
        <w:t>if</w:t>
      </w:r>
      <w:r>
        <w:rPr>
          <w:spacing w:val="-5"/>
        </w:rPr>
        <w:t xml:space="preserve"> </w:t>
      </w:r>
      <w:r>
        <w:t>there</w:t>
      </w:r>
      <w:r>
        <w:rPr>
          <w:spacing w:val="-8"/>
        </w:rPr>
        <w:t xml:space="preserve"> </w:t>
      </w:r>
      <w:r>
        <w:t>are</w:t>
      </w:r>
      <w:r>
        <w:rPr>
          <w:spacing w:val="-8"/>
        </w:rPr>
        <w:t xml:space="preserve"> </w:t>
      </w:r>
      <w:r>
        <w:t>instances</w:t>
      </w:r>
      <w:r>
        <w:rPr>
          <w:spacing w:val="-6"/>
        </w:rPr>
        <w:t xml:space="preserve"> </w:t>
      </w:r>
      <w:r>
        <w:t>where</w:t>
      </w:r>
      <w:r>
        <w:rPr>
          <w:spacing w:val="-6"/>
        </w:rPr>
        <w:t xml:space="preserve"> </w:t>
      </w:r>
      <w:r>
        <w:t>subsidized</w:t>
      </w:r>
      <w:r>
        <w:rPr>
          <w:spacing w:val="-6"/>
        </w:rPr>
        <w:t xml:space="preserve"> </w:t>
      </w:r>
      <w:r>
        <w:t>affordable</w:t>
      </w:r>
      <w:r>
        <w:rPr>
          <w:spacing w:val="-6"/>
        </w:rPr>
        <w:t xml:space="preserve"> </w:t>
      </w:r>
      <w:r>
        <w:t>rental</w:t>
      </w:r>
      <w:r>
        <w:rPr>
          <w:spacing w:val="-7"/>
        </w:rPr>
        <w:t xml:space="preserve"> </w:t>
      </w:r>
      <w:r>
        <w:t>housing</w:t>
      </w:r>
      <w:r>
        <w:rPr>
          <w:spacing w:val="-6"/>
        </w:rPr>
        <w:t xml:space="preserve"> </w:t>
      </w:r>
      <w:r>
        <w:t>has</w:t>
      </w:r>
      <w:r>
        <w:rPr>
          <w:spacing w:val="-8"/>
        </w:rPr>
        <w:t xml:space="preserve"> </w:t>
      </w:r>
      <w:r>
        <w:t>remaining</w:t>
      </w:r>
      <w:r>
        <w:rPr>
          <w:spacing w:val="-6"/>
        </w:rPr>
        <w:t xml:space="preserve"> </w:t>
      </w:r>
      <w:r>
        <w:t xml:space="preserve">unmet </w:t>
      </w:r>
      <w:r>
        <w:lastRenderedPageBreak/>
        <w:t>needs, their recovery will be given priority in the rental housing programs outlined in this Action Plan.</w:t>
      </w:r>
    </w:p>
    <w:p w14:paraId="00E6F929" w14:textId="77777777" w:rsidR="001F65DF" w:rsidRPr="001F65DF" w:rsidRDefault="001F65DF" w:rsidP="001F65DF">
      <w:pPr>
        <w:pStyle w:val="BodyText"/>
      </w:pPr>
    </w:p>
    <w:p w14:paraId="701766EF" w14:textId="3A57910A" w:rsidR="001F65DF" w:rsidRDefault="001F65DF" w:rsidP="001F65DF">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10</w:t>
      </w:r>
      <w:r w:rsidR="00926B3A">
        <w:rPr>
          <w:noProof/>
        </w:rPr>
        <w:fldChar w:fldCharType="end"/>
      </w:r>
      <w:r>
        <w:t xml:space="preserve">: </w:t>
      </w:r>
      <w:r w:rsidRPr="00227A6C">
        <w:t>NC Housing Finance Agency Properties Damaged by Hurricane Matthew</w:t>
      </w:r>
    </w:p>
    <w:tbl>
      <w:tblPr>
        <w:tblStyle w:val="NCORR"/>
        <w:tblW w:w="0" w:type="auto"/>
        <w:tblLayout w:type="fixed"/>
        <w:tblLook w:val="01E0" w:firstRow="1" w:lastRow="1" w:firstColumn="1" w:lastColumn="1" w:noHBand="0" w:noVBand="0"/>
      </w:tblPr>
      <w:tblGrid>
        <w:gridCol w:w="3660"/>
        <w:gridCol w:w="1651"/>
        <w:gridCol w:w="2189"/>
        <w:gridCol w:w="1666"/>
      </w:tblGrid>
      <w:tr w:rsidR="001F65DF" w14:paraId="442AC854" w14:textId="77777777" w:rsidTr="00BB58EA">
        <w:trPr>
          <w:cnfStyle w:val="100000000000" w:firstRow="1" w:lastRow="0" w:firstColumn="0" w:lastColumn="0" w:oddVBand="0" w:evenVBand="0" w:oddHBand="0" w:evenHBand="0" w:firstRowFirstColumn="0" w:firstRowLastColumn="0" w:lastRowFirstColumn="0" w:lastRowLastColumn="0"/>
          <w:trHeight w:val="26"/>
        </w:trPr>
        <w:tc>
          <w:tcPr>
            <w:tcW w:w="3660" w:type="dxa"/>
          </w:tcPr>
          <w:p w14:paraId="59B8319A" w14:textId="77777777" w:rsidR="001F65DF" w:rsidRPr="001F65DF" w:rsidRDefault="001F65DF" w:rsidP="001F65DF">
            <w:pPr>
              <w:pStyle w:val="TableHeader"/>
              <w:rPr>
                <w:b/>
              </w:rPr>
            </w:pPr>
            <w:r w:rsidRPr="001F65DF">
              <w:rPr>
                <w:b/>
              </w:rPr>
              <w:t>Name</w:t>
            </w:r>
          </w:p>
        </w:tc>
        <w:tc>
          <w:tcPr>
            <w:tcW w:w="1651" w:type="dxa"/>
          </w:tcPr>
          <w:p w14:paraId="0A53C042" w14:textId="77777777" w:rsidR="001F65DF" w:rsidRPr="001F65DF" w:rsidRDefault="001F65DF" w:rsidP="001F65DF">
            <w:pPr>
              <w:pStyle w:val="TableHeader"/>
              <w:rPr>
                <w:b/>
              </w:rPr>
            </w:pPr>
            <w:r w:rsidRPr="001F65DF">
              <w:rPr>
                <w:b/>
              </w:rPr>
              <w:t>City</w:t>
            </w:r>
          </w:p>
        </w:tc>
        <w:tc>
          <w:tcPr>
            <w:tcW w:w="2189" w:type="dxa"/>
          </w:tcPr>
          <w:p w14:paraId="4A035940" w14:textId="77777777" w:rsidR="001F65DF" w:rsidRPr="001F65DF" w:rsidRDefault="001F65DF" w:rsidP="001F65DF">
            <w:pPr>
              <w:pStyle w:val="TableHeader"/>
              <w:rPr>
                <w:b/>
              </w:rPr>
            </w:pPr>
            <w:r w:rsidRPr="001F65DF">
              <w:rPr>
                <w:b/>
              </w:rPr>
              <w:t>County</w:t>
            </w:r>
          </w:p>
        </w:tc>
        <w:tc>
          <w:tcPr>
            <w:tcW w:w="1666" w:type="dxa"/>
          </w:tcPr>
          <w:p w14:paraId="7D83CBB5" w14:textId="77777777" w:rsidR="001F65DF" w:rsidRPr="001F65DF" w:rsidRDefault="001F65DF" w:rsidP="001F65DF">
            <w:pPr>
              <w:pStyle w:val="TableHeader"/>
              <w:rPr>
                <w:b/>
              </w:rPr>
            </w:pPr>
            <w:r w:rsidRPr="001F65DF">
              <w:rPr>
                <w:b/>
              </w:rPr>
              <w:t>Units</w:t>
            </w:r>
          </w:p>
        </w:tc>
      </w:tr>
      <w:tr w:rsidR="001F65DF" w14:paraId="524C3398" w14:textId="77777777" w:rsidTr="00BB58EA">
        <w:trPr>
          <w:trHeight w:val="13"/>
        </w:trPr>
        <w:tc>
          <w:tcPr>
            <w:tcW w:w="3660" w:type="dxa"/>
          </w:tcPr>
          <w:p w14:paraId="385415CF" w14:textId="77777777" w:rsidR="001F65DF" w:rsidRDefault="001F65DF" w:rsidP="001F65DF">
            <w:pPr>
              <w:pStyle w:val="TableText"/>
            </w:pPr>
            <w:r>
              <w:t>Prince Court Apartments</w:t>
            </w:r>
          </w:p>
        </w:tc>
        <w:tc>
          <w:tcPr>
            <w:tcW w:w="1651" w:type="dxa"/>
          </w:tcPr>
          <w:p w14:paraId="0CD57122" w14:textId="77777777" w:rsidR="001F65DF" w:rsidRDefault="001F65DF" w:rsidP="001F65DF">
            <w:pPr>
              <w:pStyle w:val="TableText"/>
            </w:pPr>
            <w:r>
              <w:t>Princeville</w:t>
            </w:r>
          </w:p>
        </w:tc>
        <w:tc>
          <w:tcPr>
            <w:tcW w:w="2189" w:type="dxa"/>
          </w:tcPr>
          <w:p w14:paraId="7361CB0A" w14:textId="77777777" w:rsidR="001F65DF" w:rsidRDefault="001F65DF" w:rsidP="001F65DF">
            <w:pPr>
              <w:pStyle w:val="TableText"/>
            </w:pPr>
            <w:r>
              <w:t>Edgecombe</w:t>
            </w:r>
          </w:p>
        </w:tc>
        <w:tc>
          <w:tcPr>
            <w:tcW w:w="1666" w:type="dxa"/>
          </w:tcPr>
          <w:p w14:paraId="09B7267D" w14:textId="77777777" w:rsidR="001F65DF" w:rsidRDefault="001F65DF" w:rsidP="001F65DF">
            <w:pPr>
              <w:pStyle w:val="TableText"/>
            </w:pPr>
            <w:r>
              <w:t>30</w:t>
            </w:r>
          </w:p>
        </w:tc>
      </w:tr>
      <w:tr w:rsidR="001F65DF" w14:paraId="7E689EC1"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3660" w:type="dxa"/>
          </w:tcPr>
          <w:p w14:paraId="5064322C" w14:textId="77777777" w:rsidR="001F65DF" w:rsidRDefault="001F65DF" w:rsidP="001F65DF">
            <w:pPr>
              <w:pStyle w:val="TableText"/>
            </w:pPr>
            <w:r>
              <w:t>Asbury Park Apartments</w:t>
            </w:r>
          </w:p>
        </w:tc>
        <w:tc>
          <w:tcPr>
            <w:tcW w:w="1651" w:type="dxa"/>
          </w:tcPr>
          <w:p w14:paraId="2EE5A7AA" w14:textId="77777777" w:rsidR="001F65DF" w:rsidRDefault="001F65DF" w:rsidP="001F65DF">
            <w:pPr>
              <w:pStyle w:val="TableText"/>
            </w:pPr>
            <w:r>
              <w:t>Princeville</w:t>
            </w:r>
          </w:p>
        </w:tc>
        <w:tc>
          <w:tcPr>
            <w:tcW w:w="2189" w:type="dxa"/>
          </w:tcPr>
          <w:p w14:paraId="3B5DEAE4" w14:textId="77777777" w:rsidR="001F65DF" w:rsidRDefault="001F65DF" w:rsidP="001F65DF">
            <w:pPr>
              <w:pStyle w:val="TableText"/>
            </w:pPr>
            <w:r>
              <w:t>Edgecombe</w:t>
            </w:r>
          </w:p>
        </w:tc>
        <w:tc>
          <w:tcPr>
            <w:tcW w:w="1666" w:type="dxa"/>
          </w:tcPr>
          <w:p w14:paraId="1D090745" w14:textId="77777777" w:rsidR="001F65DF" w:rsidRDefault="001F65DF" w:rsidP="001F65DF">
            <w:pPr>
              <w:pStyle w:val="TableText"/>
            </w:pPr>
            <w:r>
              <w:t>48</w:t>
            </w:r>
          </w:p>
        </w:tc>
      </w:tr>
      <w:tr w:rsidR="001F65DF" w14:paraId="6DE8F061" w14:textId="77777777" w:rsidTr="00BB58EA">
        <w:trPr>
          <w:trHeight w:val="13"/>
        </w:trPr>
        <w:tc>
          <w:tcPr>
            <w:tcW w:w="3660" w:type="dxa"/>
          </w:tcPr>
          <w:p w14:paraId="0E9F5744" w14:textId="77777777" w:rsidR="001F65DF" w:rsidRDefault="001F65DF" w:rsidP="001F65DF">
            <w:pPr>
              <w:pStyle w:val="TableText"/>
            </w:pPr>
            <w:r>
              <w:t>Holly Ridge Apartments</w:t>
            </w:r>
          </w:p>
        </w:tc>
        <w:tc>
          <w:tcPr>
            <w:tcW w:w="1651" w:type="dxa"/>
          </w:tcPr>
          <w:p w14:paraId="11E376A4" w14:textId="77777777" w:rsidR="001F65DF" w:rsidRDefault="001F65DF" w:rsidP="001F65DF">
            <w:pPr>
              <w:pStyle w:val="TableText"/>
            </w:pPr>
            <w:r>
              <w:t>Lumberton</w:t>
            </w:r>
          </w:p>
        </w:tc>
        <w:tc>
          <w:tcPr>
            <w:tcW w:w="2189" w:type="dxa"/>
          </w:tcPr>
          <w:p w14:paraId="5E4B2820" w14:textId="77777777" w:rsidR="001F65DF" w:rsidRDefault="001F65DF" w:rsidP="001F65DF">
            <w:pPr>
              <w:pStyle w:val="TableText"/>
            </w:pPr>
            <w:r>
              <w:t>Robeson</w:t>
            </w:r>
          </w:p>
        </w:tc>
        <w:tc>
          <w:tcPr>
            <w:tcW w:w="1666" w:type="dxa"/>
          </w:tcPr>
          <w:p w14:paraId="044F3676" w14:textId="77777777" w:rsidR="001F65DF" w:rsidRDefault="001F65DF" w:rsidP="001F65DF">
            <w:pPr>
              <w:pStyle w:val="TableText"/>
            </w:pPr>
            <w:r>
              <w:t>110</w:t>
            </w:r>
          </w:p>
        </w:tc>
      </w:tr>
      <w:tr w:rsidR="001F65DF" w14:paraId="14588B9B"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3660" w:type="dxa"/>
          </w:tcPr>
          <w:p w14:paraId="1C5ABD31" w14:textId="77777777" w:rsidR="001F65DF" w:rsidRDefault="001F65DF" w:rsidP="001F65DF">
            <w:pPr>
              <w:pStyle w:val="TableText"/>
            </w:pPr>
            <w:r>
              <w:t>Mount Sinai Homes</w:t>
            </w:r>
          </w:p>
        </w:tc>
        <w:tc>
          <w:tcPr>
            <w:tcW w:w="1651" w:type="dxa"/>
          </w:tcPr>
          <w:p w14:paraId="6018AF54" w14:textId="77777777" w:rsidR="001F65DF" w:rsidRDefault="001F65DF" w:rsidP="001F65DF">
            <w:pPr>
              <w:pStyle w:val="TableText"/>
            </w:pPr>
            <w:r>
              <w:t>Fayetteville</w:t>
            </w:r>
          </w:p>
        </w:tc>
        <w:tc>
          <w:tcPr>
            <w:tcW w:w="2189" w:type="dxa"/>
          </w:tcPr>
          <w:p w14:paraId="2E0B2200" w14:textId="77777777" w:rsidR="001F65DF" w:rsidRDefault="001F65DF" w:rsidP="001F65DF">
            <w:pPr>
              <w:pStyle w:val="TableText"/>
            </w:pPr>
            <w:r>
              <w:t>Cumberland</w:t>
            </w:r>
          </w:p>
        </w:tc>
        <w:tc>
          <w:tcPr>
            <w:tcW w:w="1666" w:type="dxa"/>
          </w:tcPr>
          <w:p w14:paraId="7C2436D5" w14:textId="77777777" w:rsidR="001F65DF" w:rsidRDefault="001F65DF" w:rsidP="001F65DF">
            <w:pPr>
              <w:pStyle w:val="TableText"/>
            </w:pPr>
            <w:r>
              <w:t>99</w:t>
            </w:r>
          </w:p>
        </w:tc>
      </w:tr>
      <w:tr w:rsidR="001F65DF" w14:paraId="40AD7D29" w14:textId="77777777" w:rsidTr="00BB58EA">
        <w:trPr>
          <w:trHeight w:val="13"/>
        </w:trPr>
        <w:tc>
          <w:tcPr>
            <w:tcW w:w="3660" w:type="dxa"/>
          </w:tcPr>
          <w:p w14:paraId="23F08776" w14:textId="77777777" w:rsidR="001F65DF" w:rsidRDefault="001F65DF" w:rsidP="001F65DF">
            <w:pPr>
              <w:pStyle w:val="TableText"/>
            </w:pPr>
            <w:r>
              <w:t>ARC/HDS Northampton Co GH</w:t>
            </w:r>
          </w:p>
        </w:tc>
        <w:tc>
          <w:tcPr>
            <w:tcW w:w="1651" w:type="dxa"/>
          </w:tcPr>
          <w:p w14:paraId="5D897EA6" w14:textId="77777777" w:rsidR="001F65DF" w:rsidRDefault="001F65DF" w:rsidP="001F65DF">
            <w:pPr>
              <w:pStyle w:val="TableText"/>
            </w:pPr>
            <w:r>
              <w:t>Woodland</w:t>
            </w:r>
          </w:p>
        </w:tc>
        <w:tc>
          <w:tcPr>
            <w:tcW w:w="2189" w:type="dxa"/>
          </w:tcPr>
          <w:p w14:paraId="7ECC9CC3" w14:textId="77777777" w:rsidR="001F65DF" w:rsidRDefault="001F65DF" w:rsidP="001F65DF">
            <w:pPr>
              <w:pStyle w:val="TableText"/>
            </w:pPr>
            <w:r>
              <w:t>Northampton</w:t>
            </w:r>
          </w:p>
        </w:tc>
        <w:tc>
          <w:tcPr>
            <w:tcW w:w="1666" w:type="dxa"/>
          </w:tcPr>
          <w:p w14:paraId="0AA6EBB7" w14:textId="77777777" w:rsidR="001F65DF" w:rsidRDefault="001F65DF" w:rsidP="001F65DF">
            <w:pPr>
              <w:pStyle w:val="TableText"/>
            </w:pPr>
            <w:r>
              <w:t>6</w:t>
            </w:r>
          </w:p>
        </w:tc>
      </w:tr>
      <w:tr w:rsidR="001F65DF" w14:paraId="5D262424"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3660" w:type="dxa"/>
          </w:tcPr>
          <w:p w14:paraId="5AA751C7" w14:textId="77777777" w:rsidR="001F65DF" w:rsidRDefault="001F65DF" w:rsidP="001F65DF">
            <w:pPr>
              <w:pStyle w:val="TableText"/>
            </w:pPr>
            <w:r>
              <w:t>First Baptist Homes</w:t>
            </w:r>
          </w:p>
        </w:tc>
        <w:tc>
          <w:tcPr>
            <w:tcW w:w="1651" w:type="dxa"/>
          </w:tcPr>
          <w:p w14:paraId="5FF92EDC" w14:textId="77777777" w:rsidR="001F65DF" w:rsidRDefault="001F65DF" w:rsidP="001F65DF">
            <w:pPr>
              <w:pStyle w:val="TableText"/>
            </w:pPr>
            <w:r>
              <w:t>Lumberton</w:t>
            </w:r>
          </w:p>
        </w:tc>
        <w:tc>
          <w:tcPr>
            <w:tcW w:w="2189" w:type="dxa"/>
          </w:tcPr>
          <w:p w14:paraId="75879984" w14:textId="77777777" w:rsidR="001F65DF" w:rsidRDefault="001F65DF" w:rsidP="001F65DF">
            <w:pPr>
              <w:pStyle w:val="TableText"/>
            </w:pPr>
            <w:r>
              <w:t>Robeson</w:t>
            </w:r>
          </w:p>
        </w:tc>
        <w:tc>
          <w:tcPr>
            <w:tcW w:w="1666" w:type="dxa"/>
          </w:tcPr>
          <w:p w14:paraId="6E1956DC" w14:textId="77777777" w:rsidR="001F65DF" w:rsidRDefault="001F65DF" w:rsidP="001F65DF">
            <w:pPr>
              <w:pStyle w:val="TableText"/>
            </w:pPr>
            <w:r>
              <w:t>40</w:t>
            </w:r>
          </w:p>
        </w:tc>
      </w:tr>
      <w:tr w:rsidR="001F65DF" w14:paraId="39FDAE74" w14:textId="77777777" w:rsidTr="00BB58EA">
        <w:trPr>
          <w:trHeight w:val="13"/>
        </w:trPr>
        <w:tc>
          <w:tcPr>
            <w:tcW w:w="3660" w:type="dxa"/>
          </w:tcPr>
          <w:p w14:paraId="1B455A6A" w14:textId="77777777" w:rsidR="001F65DF" w:rsidRDefault="001F65DF" w:rsidP="001F65DF">
            <w:pPr>
              <w:pStyle w:val="TableText"/>
            </w:pPr>
            <w:r>
              <w:t>Cypress Village</w:t>
            </w:r>
          </w:p>
        </w:tc>
        <w:tc>
          <w:tcPr>
            <w:tcW w:w="1651" w:type="dxa"/>
          </w:tcPr>
          <w:p w14:paraId="4EAA461C" w14:textId="77777777" w:rsidR="001F65DF" w:rsidRDefault="001F65DF" w:rsidP="001F65DF">
            <w:pPr>
              <w:pStyle w:val="TableText"/>
            </w:pPr>
            <w:r>
              <w:t>Fair Bluff</w:t>
            </w:r>
          </w:p>
        </w:tc>
        <w:tc>
          <w:tcPr>
            <w:tcW w:w="2189" w:type="dxa"/>
          </w:tcPr>
          <w:p w14:paraId="75508373" w14:textId="77777777" w:rsidR="001F65DF" w:rsidRDefault="001F65DF" w:rsidP="001F65DF">
            <w:pPr>
              <w:pStyle w:val="TableText"/>
            </w:pPr>
            <w:r>
              <w:t>Columbus</w:t>
            </w:r>
          </w:p>
        </w:tc>
        <w:tc>
          <w:tcPr>
            <w:tcW w:w="1666" w:type="dxa"/>
          </w:tcPr>
          <w:p w14:paraId="2CCFC678" w14:textId="77777777" w:rsidR="001F65DF" w:rsidRDefault="001F65DF" w:rsidP="001F65DF">
            <w:pPr>
              <w:pStyle w:val="TableText"/>
            </w:pPr>
            <w:r>
              <w:t>40</w:t>
            </w:r>
          </w:p>
        </w:tc>
      </w:tr>
      <w:tr w:rsidR="001F65DF" w14:paraId="3D6838F7"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3660" w:type="dxa"/>
          </w:tcPr>
          <w:p w14:paraId="541A6F35" w14:textId="77777777" w:rsidR="001F65DF" w:rsidRDefault="001F65DF" w:rsidP="001F65DF">
            <w:pPr>
              <w:pStyle w:val="TableText"/>
            </w:pPr>
            <w:r>
              <w:t>Glen Bridge</w:t>
            </w:r>
          </w:p>
        </w:tc>
        <w:tc>
          <w:tcPr>
            <w:tcW w:w="1651" w:type="dxa"/>
          </w:tcPr>
          <w:p w14:paraId="152920A5" w14:textId="77777777" w:rsidR="001F65DF" w:rsidRDefault="001F65DF" w:rsidP="001F65DF">
            <w:pPr>
              <w:pStyle w:val="TableText"/>
            </w:pPr>
            <w:r>
              <w:t>Princeville</w:t>
            </w:r>
          </w:p>
        </w:tc>
        <w:tc>
          <w:tcPr>
            <w:tcW w:w="2189" w:type="dxa"/>
          </w:tcPr>
          <w:p w14:paraId="65D60BFE" w14:textId="77777777" w:rsidR="001F65DF" w:rsidRDefault="001F65DF" w:rsidP="001F65DF">
            <w:pPr>
              <w:pStyle w:val="TableText"/>
            </w:pPr>
            <w:r>
              <w:t>Edgecombe</w:t>
            </w:r>
          </w:p>
        </w:tc>
        <w:tc>
          <w:tcPr>
            <w:tcW w:w="1666" w:type="dxa"/>
          </w:tcPr>
          <w:p w14:paraId="5F96F600" w14:textId="77777777" w:rsidR="001F65DF" w:rsidRDefault="001F65DF" w:rsidP="001F65DF">
            <w:pPr>
              <w:pStyle w:val="TableText"/>
            </w:pPr>
            <w:r>
              <w:t>24</w:t>
            </w:r>
          </w:p>
        </w:tc>
      </w:tr>
    </w:tbl>
    <w:p w14:paraId="625E22D6" w14:textId="77777777" w:rsidR="001F65DF" w:rsidRPr="00420FAD" w:rsidRDefault="001F65DF" w:rsidP="001F65DF">
      <w:pPr>
        <w:pStyle w:val="Footnote"/>
      </w:pPr>
      <w:r w:rsidRPr="00420FAD">
        <w:t>Source: North Carolina Housing Finance Agency, effective 3/10/17</w:t>
      </w:r>
    </w:p>
    <w:p w14:paraId="506B540B" w14:textId="77777777" w:rsidR="001F65DF" w:rsidRPr="001F65DF" w:rsidRDefault="001F65DF" w:rsidP="001F65DF">
      <w:pPr>
        <w:pStyle w:val="BodyText"/>
      </w:pPr>
    </w:p>
    <w:p w14:paraId="4083FDD7" w14:textId="77777777" w:rsidR="001F65DF" w:rsidRPr="00911DFF" w:rsidRDefault="001F65DF" w:rsidP="001F65DF">
      <w:pPr>
        <w:pStyle w:val="BodyText"/>
        <w:rPr>
          <w:spacing w:val="-2"/>
        </w:rPr>
      </w:pPr>
      <w:r w:rsidRPr="00911DFF">
        <w:rPr>
          <w:spacing w:val="-2"/>
        </w:rPr>
        <w:t>The State also sent surveys to CDBG-DR Entitlement Communities in the impacted areas, and received responses back from Fayetteville and Rocky Mount. In Fayetteville, a reported 952 rental properties were severely damaged, and 671 remain unrepaired. The City cited a need for substantial mitigation and resiliency measures, as many damaged properties were severely damaged, exceeding 50% value. The city is currently determining the costs of repair and unmet needs, after factoring in other federal assistance and insurance proceeds. Rocky Mount reported 340 rental homes damaged and are currently determining repair costs and unmet needs.</w:t>
      </w:r>
    </w:p>
    <w:p w14:paraId="08F976A6" w14:textId="77777777" w:rsidR="001F65DF" w:rsidRDefault="001F65DF" w:rsidP="000F1D8A">
      <w:pPr>
        <w:pStyle w:val="Heading4"/>
      </w:pPr>
      <w:bookmarkStart w:id="16" w:name="Permanent_Supportive_Housing"/>
      <w:bookmarkEnd w:id="16"/>
      <w:r>
        <w:t>Permanent Supportive Housing</w:t>
      </w:r>
    </w:p>
    <w:p w14:paraId="65496E8E" w14:textId="77777777" w:rsidR="001F65DF" w:rsidRPr="001F65DF" w:rsidRDefault="001F65DF" w:rsidP="001F65DF">
      <w:pPr>
        <w:pStyle w:val="BodyText"/>
      </w:pPr>
      <w:r w:rsidRPr="001F65DF">
        <w:t>The State contacted North Carolina’s to understand the impact Hurricane Matthew had on homeless shelters, transitional housing facilities, or any housing facilities that serve those with disabilities or supportive housing damages. They were asked what the total damaged properties were, how many people were displaced, and if they are still displaced.</w:t>
      </w:r>
    </w:p>
    <w:p w14:paraId="4D233CE3" w14:textId="77777777" w:rsidR="001F65DF" w:rsidRPr="001F65DF" w:rsidRDefault="001F65DF" w:rsidP="001F65DF">
      <w:pPr>
        <w:pStyle w:val="BodyText"/>
      </w:pPr>
    </w:p>
    <w:p w14:paraId="5BE3C19B" w14:textId="77777777" w:rsidR="001F65DF" w:rsidRPr="001F65DF" w:rsidRDefault="001F65DF" w:rsidP="001F65DF">
      <w:pPr>
        <w:pStyle w:val="BodyText"/>
      </w:pPr>
      <w:r w:rsidRPr="001F65DF">
        <w:t>The DHHS manages the delivery of health- and human-related services for all North Carolinians, especially our most vulnerable citizens – children, elderly, disabled, and low-income families. DHHS has not yet reported damage to any permanent supportive housing or service facilities, while the State is currently assessing unmet needs.</w:t>
      </w:r>
    </w:p>
    <w:p w14:paraId="4B873BC9" w14:textId="77777777" w:rsidR="001F65DF" w:rsidRPr="001F65DF" w:rsidRDefault="001F65DF" w:rsidP="001F65DF">
      <w:pPr>
        <w:pStyle w:val="BodyText"/>
      </w:pPr>
    </w:p>
    <w:p w14:paraId="0CDD5E23" w14:textId="59839B4D" w:rsidR="001F65DF" w:rsidRPr="001F65DF" w:rsidRDefault="001F65DF" w:rsidP="001F65DF">
      <w:pPr>
        <w:pStyle w:val="BodyText"/>
      </w:pPr>
      <w:r w:rsidRPr="001F65DF">
        <w:t xml:space="preserve">In addition to restoring existing permanent supportive housing and services, this disaster event likely calls for new services to families and residents who have not historically been served by DHHS. For many very low-income owners and renters, older adults, and persons with disabilities, the impact of severe flooding can lead to a variety of needs. For many families, the loss of their homes; lost wages due to job interruption; limited access to transportation; and the stress associated with living in overcrowded or unsafe conditions due to “doubling up” or </w:t>
      </w:r>
      <w:r w:rsidRPr="001F65DF">
        <w:lastRenderedPageBreak/>
        <w:t>remaining in their damaged homes out of necessity warrants additional services in the form of emergency housing assistance, mental health support services, homeless prevention services, and health and transportation assistance. The State will address these needs, working closely with local communities, with emphasis on assisting families currently displaced or at risk of displacement.</w:t>
      </w:r>
    </w:p>
    <w:p w14:paraId="03D6D104" w14:textId="77777777" w:rsidR="00C8321C" w:rsidRDefault="00C8321C" w:rsidP="000F1D8A">
      <w:pPr>
        <w:pStyle w:val="Heading3"/>
      </w:pPr>
      <w:r>
        <w:t>Housing Unmet Need Summary</w:t>
      </w:r>
    </w:p>
    <w:p w14:paraId="712D892F" w14:textId="77777777" w:rsidR="00C8321C" w:rsidRPr="00C8321C" w:rsidRDefault="00C8321C" w:rsidP="00C8321C">
      <w:pPr>
        <w:pStyle w:val="BodyText"/>
      </w:pPr>
      <w:r w:rsidRPr="00C8321C">
        <w:t>The State of North Carolina has taken multiple steps in estimating the unmet housing needs resulting from Hurricane Matthew. This includes conducting field inspections of damaged homes; analyzing and updating FEMA IA data, SBA loan information, and insurance information; conducting county-led planning efforts; and surveying PHAs and other housing providers to determine what financial needs will be required to restore our homes and neighborhoods.</w:t>
      </w:r>
    </w:p>
    <w:p w14:paraId="7AF4CF13" w14:textId="77777777" w:rsidR="00C8321C" w:rsidRPr="00C8321C" w:rsidRDefault="00C8321C" w:rsidP="00C8321C">
      <w:pPr>
        <w:pStyle w:val="BodyText"/>
      </w:pPr>
    </w:p>
    <w:p w14:paraId="1CB9079D" w14:textId="77777777" w:rsidR="00C8321C" w:rsidRPr="00C8321C" w:rsidRDefault="00C8321C" w:rsidP="00C8321C">
      <w:pPr>
        <w:pStyle w:val="BodyText"/>
      </w:pPr>
      <w:r w:rsidRPr="00C8321C">
        <w:t>This estimate accounts for the costs to repair damaged homes that are owned or rented by LMI persons. The State estimates that, to assist 7,831 LMI homeowners, it would need an additional</w:t>
      </w:r>
    </w:p>
    <w:p w14:paraId="0165C152" w14:textId="77777777" w:rsidR="00C8321C" w:rsidRPr="00C8321C" w:rsidRDefault="00C8321C" w:rsidP="00C8321C">
      <w:pPr>
        <w:pStyle w:val="BodyText"/>
      </w:pPr>
      <w:r w:rsidRPr="00C8321C">
        <w:t>$104,081,224 and, to assist 3,448 LMI renters, it would need an additional $68,912,793, which includes providing required mitigation for these homes to avoid future losses, resulting in an additional $172,994,017 in unmet need.</w:t>
      </w:r>
    </w:p>
    <w:p w14:paraId="37B60B81" w14:textId="77777777" w:rsidR="00C8321C" w:rsidRPr="00C8321C" w:rsidRDefault="00C8321C" w:rsidP="00C8321C">
      <w:pPr>
        <w:pStyle w:val="BodyText"/>
      </w:pPr>
    </w:p>
    <w:p w14:paraId="5DE42DDA" w14:textId="440B3860" w:rsidR="00C8321C" w:rsidRPr="003D6522" w:rsidRDefault="00C8321C" w:rsidP="00C8321C">
      <w:pPr>
        <w:pStyle w:val="BodyText"/>
        <w:rPr>
          <w:spacing w:val="-2"/>
        </w:rPr>
      </w:pPr>
      <w:r w:rsidRPr="003D6522">
        <w:rPr>
          <w:spacing w:val="-2"/>
        </w:rPr>
        <w:t xml:space="preserve">There are additional needs beyond repairing damaged homes. The State has been proactive in initiating outreach with the most impacted communities to determine the cost benefit of repairing homes that experience repetitive flood loss and/or are located in flood-prone areas versus the cost of acquiring these properties and relocating these families to safer ground. This is an ongoing effort, and as of October 15, 2017, the State estimates an additional need of $260,971,916 to elevate homes, or acquire and demolish homes, and then relocate families to new housing. </w:t>
      </w:r>
    </w:p>
    <w:p w14:paraId="15BFEF45" w14:textId="77777777" w:rsidR="00C8321C" w:rsidRPr="00C8321C" w:rsidRDefault="00C8321C" w:rsidP="00C8321C">
      <w:pPr>
        <w:pStyle w:val="BodyText"/>
      </w:pPr>
    </w:p>
    <w:p w14:paraId="7F4AF331" w14:textId="77777777" w:rsidR="00C8321C" w:rsidRPr="00C8321C" w:rsidRDefault="00C8321C" w:rsidP="00C8321C">
      <w:pPr>
        <w:pStyle w:val="BodyText"/>
      </w:pPr>
      <w:r w:rsidRPr="00C8321C">
        <w:t>Additionally, the State will require that all new construction and repair of substantially damaged homes meet, at a minimum, Advisory Base Flood Elevations. All homes located in the 100-year floodplain that receive assistance for reconstruction or repair of substantial damage shall be elevated to at least two-feet above Base Flood Elevation. The method of determining elevation assistance and cost-reasonableness will be outlined in detail in the ReBuild NC Single-Family Housing Manual.</w:t>
      </w:r>
    </w:p>
    <w:p w14:paraId="7960A9CA" w14:textId="77777777" w:rsidR="00C8321C" w:rsidRPr="00C8321C" w:rsidRDefault="00C8321C" w:rsidP="00C8321C">
      <w:pPr>
        <w:pStyle w:val="BodyText"/>
      </w:pPr>
    </w:p>
    <w:p w14:paraId="0C5EA87E" w14:textId="77777777" w:rsidR="00C8321C" w:rsidRPr="00C8321C" w:rsidRDefault="00C8321C" w:rsidP="00C8321C">
      <w:pPr>
        <w:pStyle w:val="BodyText"/>
      </w:pPr>
      <w:r w:rsidRPr="00C8321C">
        <w:t>The estimate also accounts for the repair of the public housing units that were severely damaged ($15,200,000) as well as an increased estimate of need for support services for persons needing assistance relating to the homeless, families living in poverty, persons needing medical or mobility assistance due to disabilities, permanent supportive housing needs, persons who are currently displaced and need additional housing assistance, and services to older residents especially challenged by displacement ($17,371,361).</w:t>
      </w:r>
    </w:p>
    <w:p w14:paraId="267291DD" w14:textId="77777777" w:rsidR="00C8321C" w:rsidRPr="00C8321C" w:rsidRDefault="00C8321C" w:rsidP="00C8321C">
      <w:pPr>
        <w:pStyle w:val="BodyText"/>
      </w:pPr>
    </w:p>
    <w:p w14:paraId="14528595" w14:textId="77777777" w:rsidR="00C8321C" w:rsidRPr="00C8321C" w:rsidRDefault="00C8321C" w:rsidP="00C8321C">
      <w:pPr>
        <w:pStyle w:val="BodyText"/>
      </w:pPr>
      <w:r w:rsidRPr="00C8321C">
        <w:t xml:space="preserve">Finally, the unmet needs factors in a preliminary estimate of subsidies needed for LMI homeowners who will expect to see their insurance premiums increase and who will not be </w:t>
      </w:r>
      <w:r w:rsidRPr="00C8321C">
        <w:lastRenderedPageBreak/>
        <w:t>able to afford flood insurance once their homes are rebuilt ($8,800,000). In addition, the estimate includes the providing funds to address shortfalls for homeowners who sell their homes to the State through a buyout program and, because of the cost of new housing, will have a gap in what the home sale price was and the cost to move into the new residence ($10,077,200).</w:t>
      </w:r>
    </w:p>
    <w:p w14:paraId="3CDB64BE" w14:textId="77777777" w:rsidR="00C8321C" w:rsidRPr="00C8321C" w:rsidRDefault="00C8321C" w:rsidP="00C8321C">
      <w:pPr>
        <w:pStyle w:val="BodyText"/>
      </w:pPr>
    </w:p>
    <w:p w14:paraId="47B4AF08" w14:textId="77777777" w:rsidR="00C8321C" w:rsidRPr="00C8321C" w:rsidRDefault="00C8321C" w:rsidP="00C8321C">
      <w:pPr>
        <w:pStyle w:val="BodyText"/>
      </w:pPr>
      <w:r w:rsidRPr="00C8321C">
        <w:t>These estimates are based on existing data; as the State and local planning efforts continue to work with the most impacted communities, these figures may be adjusted based on better data and feedback.</w:t>
      </w:r>
    </w:p>
    <w:p w14:paraId="45BACF7A" w14:textId="77777777" w:rsidR="00C8321C" w:rsidRPr="00C8321C" w:rsidRDefault="00C8321C" w:rsidP="00C8321C">
      <w:pPr>
        <w:pStyle w:val="BodyText"/>
      </w:pPr>
    </w:p>
    <w:p w14:paraId="54FAB859" w14:textId="23BF1637" w:rsidR="00C8321C" w:rsidRDefault="00C8321C" w:rsidP="00C8321C">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11</w:t>
      </w:r>
      <w:r w:rsidR="00926B3A">
        <w:rPr>
          <w:noProof/>
        </w:rPr>
        <w:fldChar w:fldCharType="end"/>
      </w:r>
      <w:r>
        <w:t xml:space="preserve">: </w:t>
      </w:r>
      <w:r w:rsidRPr="00BC6852">
        <w:t>Housing Unmet Needs</w:t>
      </w:r>
    </w:p>
    <w:tbl>
      <w:tblPr>
        <w:tblStyle w:val="NCORR"/>
        <w:tblW w:w="9512" w:type="dxa"/>
        <w:tblLayout w:type="fixed"/>
        <w:tblLook w:val="01E0" w:firstRow="1" w:lastRow="1" w:firstColumn="1" w:lastColumn="1" w:noHBand="0" w:noVBand="0"/>
      </w:tblPr>
      <w:tblGrid>
        <w:gridCol w:w="6901"/>
        <w:gridCol w:w="2611"/>
      </w:tblGrid>
      <w:tr w:rsidR="00C8321C" w14:paraId="21720C30" w14:textId="77777777" w:rsidTr="00BB58EA">
        <w:trPr>
          <w:cnfStyle w:val="100000000000" w:firstRow="1" w:lastRow="0" w:firstColumn="0" w:lastColumn="0" w:oddVBand="0" w:evenVBand="0" w:oddHBand="0" w:evenHBand="0" w:firstRowFirstColumn="0" w:firstRowLastColumn="0" w:lastRowFirstColumn="0" w:lastRowLastColumn="0"/>
          <w:trHeight w:val="13"/>
        </w:trPr>
        <w:tc>
          <w:tcPr>
            <w:tcW w:w="6901" w:type="dxa"/>
          </w:tcPr>
          <w:p w14:paraId="2AB64C2B" w14:textId="77777777" w:rsidR="00C8321C" w:rsidRPr="00C8321C" w:rsidRDefault="00C8321C" w:rsidP="00C8321C">
            <w:pPr>
              <w:pStyle w:val="TableHeader"/>
              <w:rPr>
                <w:b/>
              </w:rPr>
            </w:pPr>
          </w:p>
        </w:tc>
        <w:tc>
          <w:tcPr>
            <w:tcW w:w="2611" w:type="dxa"/>
          </w:tcPr>
          <w:p w14:paraId="2E94E716" w14:textId="77777777" w:rsidR="00C8321C" w:rsidRPr="00C8321C" w:rsidRDefault="00C8321C" w:rsidP="00C8321C">
            <w:pPr>
              <w:pStyle w:val="TableHeader"/>
              <w:rPr>
                <w:b/>
              </w:rPr>
            </w:pPr>
          </w:p>
        </w:tc>
      </w:tr>
      <w:tr w:rsidR="00C8321C" w14:paraId="29A18B31" w14:textId="77777777" w:rsidTr="00BB58EA">
        <w:trPr>
          <w:trHeight w:val="13"/>
        </w:trPr>
        <w:tc>
          <w:tcPr>
            <w:tcW w:w="6901" w:type="dxa"/>
          </w:tcPr>
          <w:p w14:paraId="2F4A5512" w14:textId="77777777" w:rsidR="00C8321C" w:rsidRDefault="00C8321C" w:rsidP="00C8321C">
            <w:pPr>
              <w:pStyle w:val="TableText"/>
            </w:pPr>
            <w:r>
              <w:t>Owner - Repair Damages</w:t>
            </w:r>
          </w:p>
        </w:tc>
        <w:tc>
          <w:tcPr>
            <w:tcW w:w="2611" w:type="dxa"/>
          </w:tcPr>
          <w:p w14:paraId="51AE5FE4" w14:textId="77777777" w:rsidR="00C8321C" w:rsidRDefault="00C8321C" w:rsidP="00C8321C">
            <w:pPr>
              <w:pStyle w:val="TableText"/>
            </w:pPr>
            <w:r>
              <w:t>$104,081,224</w:t>
            </w:r>
          </w:p>
        </w:tc>
      </w:tr>
      <w:tr w:rsidR="00C8321C" w14:paraId="49463378"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6901" w:type="dxa"/>
          </w:tcPr>
          <w:p w14:paraId="356596B7" w14:textId="77777777" w:rsidR="00C8321C" w:rsidRDefault="00C8321C" w:rsidP="00C8321C">
            <w:pPr>
              <w:pStyle w:val="TableText"/>
            </w:pPr>
            <w:r>
              <w:t>Renter - Repair Damages</w:t>
            </w:r>
          </w:p>
        </w:tc>
        <w:tc>
          <w:tcPr>
            <w:tcW w:w="2611" w:type="dxa"/>
          </w:tcPr>
          <w:p w14:paraId="1553C200" w14:textId="77777777" w:rsidR="00C8321C" w:rsidRDefault="00C8321C" w:rsidP="00C8321C">
            <w:pPr>
              <w:pStyle w:val="TableText"/>
            </w:pPr>
            <w:r>
              <w:t>$68,912,793</w:t>
            </w:r>
          </w:p>
        </w:tc>
      </w:tr>
      <w:tr w:rsidR="00C8321C" w14:paraId="537A7F34" w14:textId="77777777" w:rsidTr="00BB58EA">
        <w:trPr>
          <w:trHeight w:val="13"/>
        </w:trPr>
        <w:tc>
          <w:tcPr>
            <w:tcW w:w="6901" w:type="dxa"/>
          </w:tcPr>
          <w:p w14:paraId="253168A6" w14:textId="77777777" w:rsidR="00C8321C" w:rsidRDefault="00C8321C" w:rsidP="00C8321C">
            <w:pPr>
              <w:pStyle w:val="TableText"/>
            </w:pPr>
            <w:r>
              <w:t>Elevation/Buyout</w:t>
            </w:r>
          </w:p>
        </w:tc>
        <w:tc>
          <w:tcPr>
            <w:tcW w:w="2611" w:type="dxa"/>
          </w:tcPr>
          <w:p w14:paraId="73886AEA" w14:textId="77777777" w:rsidR="00C8321C" w:rsidRDefault="00C8321C" w:rsidP="00C8321C">
            <w:pPr>
              <w:pStyle w:val="TableText"/>
            </w:pPr>
            <w:r>
              <w:t>$260,971,916</w:t>
            </w:r>
          </w:p>
        </w:tc>
      </w:tr>
      <w:tr w:rsidR="00C8321C" w14:paraId="277EA585"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6901" w:type="dxa"/>
          </w:tcPr>
          <w:p w14:paraId="1D6ED2D2" w14:textId="77777777" w:rsidR="00C8321C" w:rsidRDefault="00C8321C" w:rsidP="00C8321C">
            <w:pPr>
              <w:pStyle w:val="TableText"/>
            </w:pPr>
            <w:r>
              <w:t>Public Housing</w:t>
            </w:r>
          </w:p>
        </w:tc>
        <w:tc>
          <w:tcPr>
            <w:tcW w:w="2611" w:type="dxa"/>
          </w:tcPr>
          <w:p w14:paraId="3F9A8F77" w14:textId="77777777" w:rsidR="00C8321C" w:rsidRDefault="00C8321C" w:rsidP="00C8321C">
            <w:pPr>
              <w:pStyle w:val="TableText"/>
            </w:pPr>
            <w:r>
              <w:t>$15,200,000</w:t>
            </w:r>
          </w:p>
        </w:tc>
      </w:tr>
      <w:tr w:rsidR="00C8321C" w14:paraId="0ED0DF48" w14:textId="77777777" w:rsidTr="00BB58EA">
        <w:trPr>
          <w:trHeight w:val="13"/>
        </w:trPr>
        <w:tc>
          <w:tcPr>
            <w:tcW w:w="6901" w:type="dxa"/>
          </w:tcPr>
          <w:p w14:paraId="40A09843" w14:textId="77777777" w:rsidR="00C8321C" w:rsidRDefault="00C8321C" w:rsidP="00C8321C">
            <w:pPr>
              <w:pStyle w:val="TableText"/>
            </w:pPr>
            <w:r>
              <w:t>Supportive Services</w:t>
            </w:r>
          </w:p>
        </w:tc>
        <w:tc>
          <w:tcPr>
            <w:tcW w:w="2611" w:type="dxa"/>
          </w:tcPr>
          <w:p w14:paraId="6BFE1DFA" w14:textId="77777777" w:rsidR="00C8321C" w:rsidRDefault="00C8321C" w:rsidP="00C8321C">
            <w:pPr>
              <w:pStyle w:val="TableText"/>
            </w:pPr>
            <w:r>
              <w:t>$17,371,361</w:t>
            </w:r>
          </w:p>
        </w:tc>
      </w:tr>
      <w:tr w:rsidR="00C8321C" w14:paraId="7080D709"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6901" w:type="dxa"/>
          </w:tcPr>
          <w:p w14:paraId="7E129083" w14:textId="77777777" w:rsidR="00C8321C" w:rsidRDefault="00C8321C" w:rsidP="00C8321C">
            <w:pPr>
              <w:pStyle w:val="TableText"/>
            </w:pPr>
            <w:r>
              <w:t>Homeowner Assistance Program</w:t>
            </w:r>
          </w:p>
        </w:tc>
        <w:tc>
          <w:tcPr>
            <w:tcW w:w="2611" w:type="dxa"/>
          </w:tcPr>
          <w:p w14:paraId="293EFD1C" w14:textId="77777777" w:rsidR="00C8321C" w:rsidRDefault="00C8321C" w:rsidP="00C8321C">
            <w:pPr>
              <w:pStyle w:val="TableText"/>
            </w:pPr>
            <w:r>
              <w:t>$10,077,200</w:t>
            </w:r>
          </w:p>
        </w:tc>
      </w:tr>
      <w:tr w:rsidR="00C8321C" w14:paraId="365DCB4B" w14:textId="77777777" w:rsidTr="00E5407B">
        <w:trPr>
          <w:trHeight w:val="13"/>
        </w:trPr>
        <w:tc>
          <w:tcPr>
            <w:tcW w:w="6901" w:type="dxa"/>
          </w:tcPr>
          <w:p w14:paraId="19C6797F" w14:textId="16DB4525" w:rsidR="00C8321C" w:rsidRDefault="00C8321C" w:rsidP="00C8321C">
            <w:pPr>
              <w:pStyle w:val="TableText"/>
            </w:pPr>
            <w:r>
              <w:t>Insurance Subsidies for LMI Owners</w:t>
            </w:r>
          </w:p>
        </w:tc>
        <w:tc>
          <w:tcPr>
            <w:tcW w:w="2611" w:type="dxa"/>
          </w:tcPr>
          <w:p w14:paraId="6E2FAF1D" w14:textId="77777777" w:rsidR="00C8321C" w:rsidRDefault="00C8321C" w:rsidP="00C8321C">
            <w:pPr>
              <w:pStyle w:val="TableText"/>
            </w:pPr>
            <w:r>
              <w:t>$8,800,000</w:t>
            </w:r>
          </w:p>
        </w:tc>
      </w:tr>
      <w:tr w:rsidR="00C8321C" w14:paraId="376EAA47" w14:textId="77777777" w:rsidTr="00BB58EA">
        <w:trPr>
          <w:cnfStyle w:val="000000010000" w:firstRow="0" w:lastRow="0" w:firstColumn="0" w:lastColumn="0" w:oddVBand="0" w:evenVBand="0" w:oddHBand="0" w:evenHBand="1" w:firstRowFirstColumn="0" w:firstRowLastColumn="0" w:lastRowFirstColumn="0" w:lastRowLastColumn="0"/>
          <w:trHeight w:val="13"/>
        </w:trPr>
        <w:tc>
          <w:tcPr>
            <w:tcW w:w="6901" w:type="dxa"/>
          </w:tcPr>
          <w:p w14:paraId="474CDB7B" w14:textId="77777777" w:rsidR="00C8321C" w:rsidRDefault="00C8321C" w:rsidP="00C8321C">
            <w:pPr>
              <w:pStyle w:val="TableText"/>
              <w:rPr>
                <w:i/>
              </w:rPr>
            </w:pPr>
            <w:r>
              <w:rPr>
                <w:i/>
              </w:rPr>
              <w:t>TOTAL</w:t>
            </w:r>
          </w:p>
        </w:tc>
        <w:tc>
          <w:tcPr>
            <w:tcW w:w="2611" w:type="dxa"/>
          </w:tcPr>
          <w:p w14:paraId="6A8CD25A" w14:textId="77777777" w:rsidR="00C8321C" w:rsidRDefault="00C8321C" w:rsidP="00C8321C">
            <w:pPr>
              <w:pStyle w:val="TableText"/>
            </w:pPr>
            <w:r>
              <w:t>$485,414,494</w:t>
            </w:r>
          </w:p>
        </w:tc>
      </w:tr>
    </w:tbl>
    <w:p w14:paraId="2B8728A1" w14:textId="77777777" w:rsidR="00C8321C" w:rsidRPr="00420FAD" w:rsidRDefault="00C8321C" w:rsidP="00C8321C">
      <w:pPr>
        <w:pStyle w:val="Footnote"/>
      </w:pPr>
      <w:r w:rsidRPr="00420FAD">
        <w:t>Source(s):</w:t>
      </w:r>
      <w:r w:rsidRPr="00420FAD">
        <w:rPr>
          <w:spacing w:val="-13"/>
        </w:rPr>
        <w:t xml:space="preserve"> </w:t>
      </w:r>
      <w:r w:rsidRPr="00420FAD">
        <w:t>FEMA</w:t>
      </w:r>
      <w:r w:rsidRPr="00420FAD">
        <w:rPr>
          <w:spacing w:val="-11"/>
        </w:rPr>
        <w:t xml:space="preserve"> </w:t>
      </w:r>
      <w:r w:rsidRPr="00420FAD">
        <w:t>Individual</w:t>
      </w:r>
      <w:r w:rsidRPr="00420FAD">
        <w:rPr>
          <w:spacing w:val="-11"/>
        </w:rPr>
        <w:t xml:space="preserve"> </w:t>
      </w:r>
      <w:r w:rsidRPr="00420FAD">
        <w:t>Assistance,</w:t>
      </w:r>
      <w:r w:rsidRPr="00420FAD">
        <w:rPr>
          <w:spacing w:val="-13"/>
        </w:rPr>
        <w:t xml:space="preserve"> </w:t>
      </w:r>
      <w:r w:rsidRPr="00420FAD">
        <w:t>Small</w:t>
      </w:r>
      <w:r w:rsidRPr="00420FAD">
        <w:rPr>
          <w:spacing w:val="-13"/>
        </w:rPr>
        <w:t xml:space="preserve"> </w:t>
      </w:r>
      <w:r w:rsidRPr="00420FAD">
        <w:t>Business</w:t>
      </w:r>
      <w:r w:rsidRPr="00420FAD">
        <w:rPr>
          <w:spacing w:val="-12"/>
        </w:rPr>
        <w:t xml:space="preserve"> </w:t>
      </w:r>
      <w:r w:rsidRPr="00420FAD">
        <w:t>home</w:t>
      </w:r>
      <w:r w:rsidRPr="00420FAD">
        <w:rPr>
          <w:spacing w:val="-12"/>
        </w:rPr>
        <w:t xml:space="preserve"> </w:t>
      </w:r>
      <w:r w:rsidRPr="00420FAD">
        <w:t>loan</w:t>
      </w:r>
      <w:r w:rsidRPr="00420FAD">
        <w:rPr>
          <w:spacing w:val="-12"/>
        </w:rPr>
        <w:t xml:space="preserve"> </w:t>
      </w:r>
      <w:r w:rsidRPr="00420FAD">
        <w:t>data;</w:t>
      </w:r>
      <w:r w:rsidRPr="00420FAD">
        <w:rPr>
          <w:spacing w:val="-13"/>
        </w:rPr>
        <w:t xml:space="preserve"> </w:t>
      </w:r>
      <w:r w:rsidRPr="00420FAD">
        <w:t>survey</w:t>
      </w:r>
      <w:r w:rsidRPr="00420FAD">
        <w:rPr>
          <w:spacing w:val="-14"/>
        </w:rPr>
        <w:t xml:space="preserve"> </w:t>
      </w:r>
      <w:r w:rsidRPr="00420FAD">
        <w:t>responses</w:t>
      </w:r>
      <w:r w:rsidRPr="00420FAD">
        <w:rPr>
          <w:spacing w:val="-14"/>
        </w:rPr>
        <w:t xml:space="preserve"> </w:t>
      </w:r>
      <w:r w:rsidRPr="00420FAD">
        <w:t>from</w:t>
      </w:r>
      <w:r w:rsidRPr="00420FAD">
        <w:rPr>
          <w:spacing w:val="-10"/>
        </w:rPr>
        <w:t xml:space="preserve"> </w:t>
      </w:r>
      <w:r w:rsidRPr="00420FAD">
        <w:t>State and local housing providers and agencies; analysis effective</w:t>
      </w:r>
      <w:r w:rsidRPr="00420FAD">
        <w:rPr>
          <w:spacing w:val="-9"/>
        </w:rPr>
        <w:t xml:space="preserve"> </w:t>
      </w:r>
      <w:r w:rsidRPr="00420FAD">
        <w:t>9/13/17</w:t>
      </w:r>
    </w:p>
    <w:p w14:paraId="43E495CE" w14:textId="175CBD0D" w:rsidR="008E3DBF" w:rsidRDefault="008E3DBF" w:rsidP="008E3DBF">
      <w:pPr>
        <w:pStyle w:val="Heading2"/>
      </w:pPr>
      <w:bookmarkStart w:id="17" w:name="_Toc22822988"/>
      <w:r>
        <w:t>Vulnerability of the Most Impacted Communities</w:t>
      </w:r>
      <w:bookmarkEnd w:id="17"/>
    </w:p>
    <w:p w14:paraId="3BD78CE9" w14:textId="77777777" w:rsidR="00B63724" w:rsidRDefault="00B63724" w:rsidP="00B63724">
      <w:pPr>
        <w:pStyle w:val="BodyText"/>
      </w:pPr>
      <w:r>
        <w:t>As was articulated in the initial Action Plan, North Carolina’s approach to recovering its homes and neighborhoods after Hurricane Matthew is to strategically examine where the damage occurred</w:t>
      </w:r>
      <w:r w:rsidRPr="00312C14">
        <w:t xml:space="preserve"> </w:t>
      </w:r>
      <w:r>
        <w:t>and</w:t>
      </w:r>
      <w:r w:rsidRPr="00312C14">
        <w:t xml:space="preserve"> </w:t>
      </w:r>
      <w:r>
        <w:t>then</w:t>
      </w:r>
      <w:r w:rsidRPr="00312C14">
        <w:t xml:space="preserve"> </w:t>
      </w:r>
      <w:r>
        <w:t>focus</w:t>
      </w:r>
      <w:r w:rsidRPr="00312C14">
        <w:t xml:space="preserve"> </w:t>
      </w:r>
      <w:r>
        <w:t>its</w:t>
      </w:r>
      <w:r w:rsidRPr="00312C14">
        <w:t xml:space="preserve"> </w:t>
      </w:r>
      <w:r>
        <w:t>recovery</w:t>
      </w:r>
      <w:r w:rsidRPr="00312C14">
        <w:t xml:space="preserve"> </w:t>
      </w:r>
      <w:r>
        <w:t>efforts</w:t>
      </w:r>
      <w:r w:rsidRPr="00312C14">
        <w:t xml:space="preserve"> </w:t>
      </w:r>
      <w:r>
        <w:t>in</w:t>
      </w:r>
      <w:r w:rsidRPr="00312C14">
        <w:t xml:space="preserve"> </w:t>
      </w:r>
      <w:r>
        <w:t>those</w:t>
      </w:r>
      <w:r w:rsidRPr="00312C14">
        <w:t xml:space="preserve"> </w:t>
      </w:r>
      <w:r>
        <w:t>areas,</w:t>
      </w:r>
      <w:r w:rsidRPr="00312C14">
        <w:t xml:space="preserve"> </w:t>
      </w:r>
      <w:r>
        <w:t>paying</w:t>
      </w:r>
      <w:r w:rsidRPr="00312C14">
        <w:t xml:space="preserve"> </w:t>
      </w:r>
      <w:r>
        <w:t>special</w:t>
      </w:r>
      <w:r w:rsidRPr="00312C14">
        <w:t xml:space="preserve"> </w:t>
      </w:r>
      <w:r>
        <w:t>attention</w:t>
      </w:r>
      <w:r w:rsidRPr="00312C14">
        <w:t xml:space="preserve"> </w:t>
      </w:r>
      <w:r>
        <w:t>to</w:t>
      </w:r>
      <w:r w:rsidRPr="00312C14">
        <w:t xml:space="preserve"> </w:t>
      </w:r>
      <w:r>
        <w:t>the</w:t>
      </w:r>
      <w:r w:rsidRPr="00312C14">
        <w:t xml:space="preserve"> </w:t>
      </w:r>
      <w:r>
        <w:t>housing types, household types, and special needs of these unique communities. The allocation of funds in the Action Plan Amendment, shows North Carolina’s commitment to the most vulnerable communities.</w:t>
      </w:r>
      <w:r w:rsidRPr="00312C14">
        <w:t xml:space="preserve"> </w:t>
      </w:r>
      <w:r>
        <w:t>The</w:t>
      </w:r>
      <w:r w:rsidRPr="00312C14">
        <w:t xml:space="preserve"> </w:t>
      </w:r>
      <w:r>
        <w:t>original</w:t>
      </w:r>
      <w:r w:rsidRPr="00312C14">
        <w:t xml:space="preserve"> </w:t>
      </w:r>
      <w:r>
        <w:t>analysis</w:t>
      </w:r>
      <w:r w:rsidRPr="00312C14">
        <w:t xml:space="preserve"> </w:t>
      </w:r>
      <w:r>
        <w:t>remains</w:t>
      </w:r>
      <w:r w:rsidRPr="00312C14">
        <w:t xml:space="preserve"> </w:t>
      </w:r>
      <w:r>
        <w:t>unchanged,</w:t>
      </w:r>
      <w:r w:rsidRPr="00312C14">
        <w:t xml:space="preserve"> </w:t>
      </w:r>
      <w:r>
        <w:t>and</w:t>
      </w:r>
      <w:r w:rsidRPr="00312C14">
        <w:t xml:space="preserve"> </w:t>
      </w:r>
      <w:r>
        <w:t>the</w:t>
      </w:r>
      <w:r w:rsidRPr="00312C14">
        <w:t xml:space="preserve"> </w:t>
      </w:r>
      <w:r>
        <w:t>use</w:t>
      </w:r>
      <w:r w:rsidRPr="00312C14">
        <w:t xml:space="preserve"> </w:t>
      </w:r>
      <w:r>
        <w:t>of</w:t>
      </w:r>
      <w:r w:rsidRPr="00312C14">
        <w:t xml:space="preserve"> </w:t>
      </w:r>
      <w:r>
        <w:t>the</w:t>
      </w:r>
      <w:r w:rsidRPr="00312C14">
        <w:t xml:space="preserve"> </w:t>
      </w:r>
      <w:r>
        <w:t>metrics</w:t>
      </w:r>
      <w:r w:rsidRPr="00312C14">
        <w:t xml:space="preserve"> </w:t>
      </w:r>
      <w:r>
        <w:t>in</w:t>
      </w:r>
      <w:r w:rsidRPr="00312C14">
        <w:t xml:space="preserve"> </w:t>
      </w:r>
      <w:r>
        <w:t>this</w:t>
      </w:r>
      <w:r w:rsidRPr="00312C14">
        <w:t xml:space="preserve"> </w:t>
      </w:r>
      <w:r>
        <w:t>analysis is shaping program design.</w:t>
      </w:r>
    </w:p>
    <w:p w14:paraId="574593D2" w14:textId="77777777" w:rsidR="00B63724" w:rsidRDefault="00B63724" w:rsidP="00B63724">
      <w:pPr>
        <w:pStyle w:val="BodyText"/>
      </w:pPr>
    </w:p>
    <w:p w14:paraId="2344BC94" w14:textId="77777777" w:rsidR="00B63724" w:rsidRDefault="00B63724" w:rsidP="00B63724">
      <w:pPr>
        <w:pStyle w:val="BodyText"/>
      </w:pPr>
      <w:r>
        <w:t>Families and individuals with social vulnerabilities oftentimes face greater challenges in evacuating</w:t>
      </w:r>
      <w:r>
        <w:rPr>
          <w:spacing w:val="-5"/>
        </w:rPr>
        <w:t xml:space="preserve"> </w:t>
      </w:r>
      <w:r>
        <w:t>during</w:t>
      </w:r>
      <w:r>
        <w:rPr>
          <w:spacing w:val="-6"/>
        </w:rPr>
        <w:t xml:space="preserve"> </w:t>
      </w:r>
      <w:r>
        <w:t>a</w:t>
      </w:r>
      <w:r>
        <w:rPr>
          <w:spacing w:val="-8"/>
        </w:rPr>
        <w:t xml:space="preserve"> </w:t>
      </w:r>
      <w:r>
        <w:t>disaster</w:t>
      </w:r>
      <w:r>
        <w:rPr>
          <w:spacing w:val="-7"/>
        </w:rPr>
        <w:t xml:space="preserve"> </w:t>
      </w:r>
      <w:r>
        <w:t>event,</w:t>
      </w:r>
      <w:r>
        <w:rPr>
          <w:spacing w:val="-7"/>
        </w:rPr>
        <w:t xml:space="preserve"> </w:t>
      </w:r>
      <w:r>
        <w:t>including</w:t>
      </w:r>
      <w:r>
        <w:rPr>
          <w:spacing w:val="-8"/>
        </w:rPr>
        <w:t xml:space="preserve"> </w:t>
      </w:r>
      <w:r>
        <w:t>finding</w:t>
      </w:r>
      <w:r>
        <w:rPr>
          <w:spacing w:val="-6"/>
        </w:rPr>
        <w:t xml:space="preserve"> </w:t>
      </w:r>
      <w:r>
        <w:t>suitable</w:t>
      </w:r>
      <w:r>
        <w:rPr>
          <w:spacing w:val="-6"/>
        </w:rPr>
        <w:t xml:space="preserve"> </w:t>
      </w:r>
      <w:r>
        <w:t>and</w:t>
      </w:r>
      <w:r>
        <w:rPr>
          <w:spacing w:val="-8"/>
        </w:rPr>
        <w:t xml:space="preserve"> </w:t>
      </w:r>
      <w:r>
        <w:t>affordable</w:t>
      </w:r>
      <w:r>
        <w:rPr>
          <w:spacing w:val="-6"/>
        </w:rPr>
        <w:t xml:space="preserve"> </w:t>
      </w:r>
      <w:r>
        <w:t>housing</w:t>
      </w:r>
      <w:r>
        <w:rPr>
          <w:spacing w:val="-5"/>
        </w:rPr>
        <w:t xml:space="preserve"> </w:t>
      </w:r>
      <w:r>
        <w:t>if</w:t>
      </w:r>
      <w:r>
        <w:rPr>
          <w:spacing w:val="-5"/>
        </w:rPr>
        <w:t xml:space="preserve"> </w:t>
      </w:r>
      <w:r>
        <w:t>displaced, and being able to afford making the repairs needed so that they can return to their homes. To address this issue, North Carolina analyzed IA applications to determine which neighborhoods withstood the brunt of Hurricane Matthew’s impact and then examined the socio-economic and demographic profiles of these</w:t>
      </w:r>
      <w:r>
        <w:rPr>
          <w:spacing w:val="-3"/>
        </w:rPr>
        <w:t xml:space="preserve"> </w:t>
      </w:r>
      <w:r>
        <w:t>neighborhoods.</w:t>
      </w:r>
    </w:p>
    <w:p w14:paraId="1F0332B7" w14:textId="7631D402" w:rsidR="00B63724" w:rsidRDefault="00B63724" w:rsidP="00B63724">
      <w:pPr>
        <w:pStyle w:val="BodyText"/>
        <w:rPr>
          <w:sz w:val="21"/>
        </w:rPr>
      </w:pPr>
    </w:p>
    <w:p w14:paraId="709F4E61" w14:textId="77777777" w:rsidR="00E5407B" w:rsidRDefault="00E5407B" w:rsidP="00B63724">
      <w:pPr>
        <w:pStyle w:val="BodyText"/>
        <w:rPr>
          <w:sz w:val="21"/>
        </w:rPr>
      </w:pPr>
    </w:p>
    <w:p w14:paraId="58BD4BC1" w14:textId="77777777" w:rsidR="00B63724" w:rsidRDefault="00B63724" w:rsidP="00B63724">
      <w:pPr>
        <w:pStyle w:val="BodyText"/>
      </w:pPr>
      <w:r>
        <w:lastRenderedPageBreak/>
        <w:t>For the purpose of this study, we consider a neighborhood to be “most impacted,” if at least 25 homes experienced major to severe damage (i.e. homes with a category 3, 4, and 5 damage level, or Major-Low, Major-High, and Severe damage), or where at least 5% of all homes had major</w:t>
      </w:r>
      <w:r>
        <w:rPr>
          <w:spacing w:val="-18"/>
        </w:rPr>
        <w:t xml:space="preserve"> </w:t>
      </w:r>
      <w:r>
        <w:t>to</w:t>
      </w:r>
      <w:r>
        <w:rPr>
          <w:spacing w:val="-17"/>
        </w:rPr>
        <w:t xml:space="preserve"> </w:t>
      </w:r>
      <w:r>
        <w:t>severe</w:t>
      </w:r>
      <w:r>
        <w:rPr>
          <w:spacing w:val="-17"/>
        </w:rPr>
        <w:t xml:space="preserve"> </w:t>
      </w:r>
      <w:r>
        <w:t>damage.</w:t>
      </w:r>
      <w:r>
        <w:rPr>
          <w:spacing w:val="-18"/>
        </w:rPr>
        <w:t xml:space="preserve"> </w:t>
      </w:r>
      <w:r>
        <w:t>The</w:t>
      </w:r>
      <w:r>
        <w:rPr>
          <w:spacing w:val="-17"/>
        </w:rPr>
        <w:t xml:space="preserve"> </w:t>
      </w:r>
      <w:r>
        <w:t>analysis</w:t>
      </w:r>
      <w:r>
        <w:rPr>
          <w:spacing w:val="-17"/>
        </w:rPr>
        <w:t xml:space="preserve"> </w:t>
      </w:r>
      <w:r>
        <w:t>defines</w:t>
      </w:r>
      <w:r>
        <w:rPr>
          <w:spacing w:val="-17"/>
        </w:rPr>
        <w:t xml:space="preserve"> </w:t>
      </w:r>
      <w:r>
        <w:t>vulnerable</w:t>
      </w:r>
      <w:r>
        <w:rPr>
          <w:spacing w:val="-17"/>
        </w:rPr>
        <w:t xml:space="preserve"> </w:t>
      </w:r>
      <w:r>
        <w:t>populations</w:t>
      </w:r>
      <w:r>
        <w:rPr>
          <w:spacing w:val="-17"/>
        </w:rPr>
        <w:t xml:space="preserve"> </w:t>
      </w:r>
      <w:r>
        <w:t>as</w:t>
      </w:r>
      <w:r>
        <w:rPr>
          <w:spacing w:val="-17"/>
        </w:rPr>
        <w:t xml:space="preserve"> </w:t>
      </w:r>
      <w:r>
        <w:t>older</w:t>
      </w:r>
      <w:r>
        <w:rPr>
          <w:spacing w:val="-17"/>
        </w:rPr>
        <w:t xml:space="preserve"> </w:t>
      </w:r>
      <w:r>
        <w:t>residents</w:t>
      </w:r>
      <w:r>
        <w:rPr>
          <w:spacing w:val="-17"/>
        </w:rPr>
        <w:t xml:space="preserve"> </w:t>
      </w:r>
      <w:r>
        <w:t>(65</w:t>
      </w:r>
      <w:r>
        <w:rPr>
          <w:spacing w:val="-17"/>
        </w:rPr>
        <w:t xml:space="preserve"> </w:t>
      </w:r>
      <w:r>
        <w:t>years old or older), persons with disabilities, homeless or individuals at risk of homelessness, neighborhoods</w:t>
      </w:r>
      <w:r>
        <w:rPr>
          <w:spacing w:val="-12"/>
        </w:rPr>
        <w:t xml:space="preserve"> </w:t>
      </w:r>
      <w:r>
        <w:t>where</w:t>
      </w:r>
      <w:r>
        <w:rPr>
          <w:spacing w:val="-10"/>
        </w:rPr>
        <w:t xml:space="preserve"> </w:t>
      </w:r>
      <w:r>
        <w:t>at</w:t>
      </w:r>
      <w:r>
        <w:rPr>
          <w:spacing w:val="-8"/>
        </w:rPr>
        <w:t xml:space="preserve"> </w:t>
      </w:r>
      <w:r>
        <w:t>least</w:t>
      </w:r>
      <w:r>
        <w:rPr>
          <w:spacing w:val="-8"/>
        </w:rPr>
        <w:t xml:space="preserve"> </w:t>
      </w:r>
      <w:r>
        <w:t>50%</w:t>
      </w:r>
      <w:r>
        <w:rPr>
          <w:spacing w:val="-9"/>
        </w:rPr>
        <w:t xml:space="preserve"> </w:t>
      </w:r>
      <w:r>
        <w:t>of</w:t>
      </w:r>
      <w:r>
        <w:rPr>
          <w:spacing w:val="-8"/>
        </w:rPr>
        <w:t xml:space="preserve"> </w:t>
      </w:r>
      <w:r>
        <w:t>households</w:t>
      </w:r>
      <w:r>
        <w:rPr>
          <w:spacing w:val="-12"/>
        </w:rPr>
        <w:t xml:space="preserve"> </w:t>
      </w:r>
      <w:r>
        <w:t>earn</w:t>
      </w:r>
      <w:r>
        <w:rPr>
          <w:spacing w:val="-10"/>
        </w:rPr>
        <w:t xml:space="preserve"> </w:t>
      </w:r>
      <w:r>
        <w:t>less</w:t>
      </w:r>
      <w:r>
        <w:rPr>
          <w:spacing w:val="-12"/>
        </w:rPr>
        <w:t xml:space="preserve"> </w:t>
      </w:r>
      <w:r>
        <w:t>than</w:t>
      </w:r>
      <w:r>
        <w:rPr>
          <w:spacing w:val="-10"/>
        </w:rPr>
        <w:t xml:space="preserve"> </w:t>
      </w:r>
      <w:r>
        <w:t>80%</w:t>
      </w:r>
      <w:r>
        <w:rPr>
          <w:spacing w:val="-9"/>
        </w:rPr>
        <w:t xml:space="preserve"> </w:t>
      </w:r>
      <w:r>
        <w:t>Area</w:t>
      </w:r>
      <w:r>
        <w:rPr>
          <w:spacing w:val="-12"/>
        </w:rPr>
        <w:t xml:space="preserve"> </w:t>
      </w:r>
      <w:r>
        <w:t>Median</w:t>
      </w:r>
      <w:r>
        <w:rPr>
          <w:spacing w:val="-10"/>
        </w:rPr>
        <w:t xml:space="preserve"> </w:t>
      </w:r>
      <w:r>
        <w:t>Income</w:t>
      </w:r>
      <w:r>
        <w:rPr>
          <w:spacing w:val="-12"/>
        </w:rPr>
        <w:t xml:space="preserve"> </w:t>
      </w:r>
      <w:r>
        <w:t>(AMI) (LMI neighborhoods), households with English language barriers, and households who do not own</w:t>
      </w:r>
      <w:r>
        <w:rPr>
          <w:spacing w:val="-4"/>
        </w:rPr>
        <w:t xml:space="preserve"> </w:t>
      </w:r>
      <w:r>
        <w:t>personal</w:t>
      </w:r>
      <w:r>
        <w:rPr>
          <w:spacing w:val="-4"/>
        </w:rPr>
        <w:t xml:space="preserve"> </w:t>
      </w:r>
      <w:r>
        <w:t>vehicles.</w:t>
      </w:r>
      <w:r>
        <w:rPr>
          <w:spacing w:val="-4"/>
        </w:rPr>
        <w:t xml:space="preserve"> </w:t>
      </w:r>
      <w:r>
        <w:t>This</w:t>
      </w:r>
      <w:r>
        <w:rPr>
          <w:spacing w:val="-3"/>
        </w:rPr>
        <w:t xml:space="preserve"> </w:t>
      </w:r>
      <w:r>
        <w:t>data</w:t>
      </w:r>
      <w:r>
        <w:rPr>
          <w:spacing w:val="-5"/>
        </w:rPr>
        <w:t xml:space="preserve"> </w:t>
      </w:r>
      <w:r>
        <w:t>is</w:t>
      </w:r>
      <w:r>
        <w:rPr>
          <w:spacing w:val="-5"/>
        </w:rPr>
        <w:t xml:space="preserve"> </w:t>
      </w:r>
      <w:r>
        <w:t>publicly</w:t>
      </w:r>
      <w:r>
        <w:rPr>
          <w:spacing w:val="-5"/>
        </w:rPr>
        <w:t xml:space="preserve"> </w:t>
      </w:r>
      <w:r>
        <w:t>available</w:t>
      </w:r>
      <w:r>
        <w:rPr>
          <w:spacing w:val="-4"/>
        </w:rPr>
        <w:t xml:space="preserve"> </w:t>
      </w:r>
      <w:r>
        <w:t>using</w:t>
      </w:r>
      <w:r>
        <w:rPr>
          <w:spacing w:val="-5"/>
        </w:rPr>
        <w:t xml:space="preserve"> </w:t>
      </w:r>
      <w:r>
        <w:t>the</w:t>
      </w:r>
      <w:r>
        <w:rPr>
          <w:spacing w:val="-4"/>
        </w:rPr>
        <w:t xml:space="preserve"> </w:t>
      </w:r>
      <w:r>
        <w:t>2010-2014</w:t>
      </w:r>
      <w:r>
        <w:rPr>
          <w:spacing w:val="-7"/>
        </w:rPr>
        <w:t xml:space="preserve"> </w:t>
      </w:r>
      <w:r>
        <w:t>American</w:t>
      </w:r>
      <w:r>
        <w:rPr>
          <w:spacing w:val="-5"/>
        </w:rPr>
        <w:t xml:space="preserve"> </w:t>
      </w:r>
      <w:r>
        <w:t>Community Survey (ACS) and is collected at the Census Tract-level (aligned with our definition of a neighborhood). To determine if a Census Tract has a disproportionate number of residents or families</w:t>
      </w:r>
      <w:r>
        <w:rPr>
          <w:spacing w:val="-5"/>
        </w:rPr>
        <w:t xml:space="preserve"> </w:t>
      </w:r>
      <w:r>
        <w:t>with</w:t>
      </w:r>
      <w:r>
        <w:rPr>
          <w:spacing w:val="-5"/>
        </w:rPr>
        <w:t xml:space="preserve"> </w:t>
      </w:r>
      <w:r>
        <w:t>social</w:t>
      </w:r>
      <w:r>
        <w:rPr>
          <w:spacing w:val="-8"/>
        </w:rPr>
        <w:t xml:space="preserve"> </w:t>
      </w:r>
      <w:r>
        <w:t>vulnerability,</w:t>
      </w:r>
      <w:r>
        <w:rPr>
          <w:spacing w:val="-4"/>
        </w:rPr>
        <w:t xml:space="preserve"> </w:t>
      </w:r>
      <w:r>
        <w:t>we</w:t>
      </w:r>
      <w:r>
        <w:rPr>
          <w:spacing w:val="-5"/>
        </w:rPr>
        <w:t xml:space="preserve"> </w:t>
      </w:r>
      <w:r>
        <w:t>compare</w:t>
      </w:r>
      <w:r>
        <w:rPr>
          <w:spacing w:val="-7"/>
        </w:rPr>
        <w:t xml:space="preserve"> </w:t>
      </w:r>
      <w:r>
        <w:t>the</w:t>
      </w:r>
      <w:r>
        <w:rPr>
          <w:spacing w:val="-10"/>
        </w:rPr>
        <w:t xml:space="preserve"> </w:t>
      </w:r>
      <w:r>
        <w:t>figures</w:t>
      </w:r>
      <w:r>
        <w:rPr>
          <w:spacing w:val="-9"/>
        </w:rPr>
        <w:t xml:space="preserve"> </w:t>
      </w:r>
      <w:r>
        <w:t>to</w:t>
      </w:r>
      <w:r>
        <w:rPr>
          <w:spacing w:val="-7"/>
        </w:rPr>
        <w:t xml:space="preserve"> </w:t>
      </w:r>
      <w:r>
        <w:t>state</w:t>
      </w:r>
      <w:r>
        <w:rPr>
          <w:spacing w:val="-7"/>
        </w:rPr>
        <w:t xml:space="preserve"> </w:t>
      </w:r>
      <w:r>
        <w:t>averages,</w:t>
      </w:r>
      <w:r>
        <w:rPr>
          <w:spacing w:val="-6"/>
        </w:rPr>
        <w:t xml:space="preserve"> </w:t>
      </w:r>
      <w:r>
        <w:t>or</w:t>
      </w:r>
      <w:r>
        <w:rPr>
          <w:spacing w:val="-6"/>
        </w:rPr>
        <w:t xml:space="preserve"> </w:t>
      </w:r>
      <w:r>
        <w:t>use</w:t>
      </w:r>
      <w:r>
        <w:rPr>
          <w:spacing w:val="-5"/>
        </w:rPr>
        <w:t xml:space="preserve"> </w:t>
      </w:r>
      <w:r>
        <w:t>HUD-standard benchmarks (i.e. majority of households are low-income, for</w:t>
      </w:r>
      <w:r>
        <w:rPr>
          <w:spacing w:val="-10"/>
        </w:rPr>
        <w:t xml:space="preserve"> </w:t>
      </w:r>
      <w:r>
        <w:t>example).</w:t>
      </w:r>
    </w:p>
    <w:p w14:paraId="71100A92" w14:textId="77777777" w:rsidR="00B63724" w:rsidRDefault="00B63724" w:rsidP="00B63724">
      <w:pPr>
        <w:pStyle w:val="BodyText"/>
        <w:rPr>
          <w:sz w:val="20"/>
        </w:rPr>
      </w:pPr>
    </w:p>
    <w:p w14:paraId="0F726C9E" w14:textId="77777777" w:rsidR="00B63724" w:rsidRDefault="00B63724" w:rsidP="00B63724">
      <w:pPr>
        <w:pStyle w:val="BodyText"/>
      </w:pPr>
      <w:r>
        <w:t>Based on this analysis, there are five neighborhoods located in Lumberton, Princeville, Fayetteville, and Fair Bluff that were severely impacted (where at least 100 homes experienced major to severe damage). Of these five neighborhoods, an impacted family is more likely to be low-income, minority, and without a family car than what is typical in the State. Among the other impacted neighborhoods, there are pockets of damage where residents have English language barriers, disabilities, and are also low-income and minority neighborhoods. There are no substantially impacted neighborhoods with a disproportionate number of older residents. Even so, North Carolina understands that many older households have substantial rebuilding challenges, and their needs will be addressed through local outreach efforts and prioritization among programs.</w:t>
      </w:r>
    </w:p>
    <w:p w14:paraId="33BD9A54" w14:textId="77777777" w:rsidR="00B63724" w:rsidRDefault="00B63724" w:rsidP="00B63724">
      <w:pPr>
        <w:pStyle w:val="BodyText"/>
        <w:rPr>
          <w:sz w:val="20"/>
        </w:rPr>
      </w:pPr>
    </w:p>
    <w:p w14:paraId="5BCD6C1F" w14:textId="52E2E707" w:rsidR="000F1D8A" w:rsidRDefault="00B63724" w:rsidP="00B63724">
      <w:pPr>
        <w:pStyle w:val="BodyText"/>
      </w:pPr>
      <w:r>
        <w:t>Additionally, North Carolina is committed to rebuilding damaged communities in a manner that furthers fair housing opportunities to all residents. For this reason, the Assessment identifies which</w:t>
      </w:r>
      <w:r>
        <w:rPr>
          <w:spacing w:val="-9"/>
        </w:rPr>
        <w:t xml:space="preserve"> </w:t>
      </w:r>
      <w:r>
        <w:t>impacted</w:t>
      </w:r>
      <w:r>
        <w:rPr>
          <w:spacing w:val="-9"/>
        </w:rPr>
        <w:t xml:space="preserve"> </w:t>
      </w:r>
      <w:r>
        <w:t>neighborhoods</w:t>
      </w:r>
      <w:r>
        <w:rPr>
          <w:spacing w:val="-9"/>
        </w:rPr>
        <w:t xml:space="preserve"> </w:t>
      </w:r>
      <w:r>
        <w:t>have</w:t>
      </w:r>
      <w:r>
        <w:rPr>
          <w:spacing w:val="-9"/>
        </w:rPr>
        <w:t xml:space="preserve"> </w:t>
      </w:r>
      <w:r>
        <w:t>a</w:t>
      </w:r>
      <w:r>
        <w:rPr>
          <w:spacing w:val="-11"/>
        </w:rPr>
        <w:t xml:space="preserve"> </w:t>
      </w:r>
      <w:r>
        <w:t>disproportionate</w:t>
      </w:r>
      <w:r>
        <w:rPr>
          <w:spacing w:val="-11"/>
        </w:rPr>
        <w:t xml:space="preserve"> </w:t>
      </w:r>
      <w:r>
        <w:t>concentration</w:t>
      </w:r>
      <w:r>
        <w:rPr>
          <w:spacing w:val="-11"/>
        </w:rPr>
        <w:t xml:space="preserve"> </w:t>
      </w:r>
      <w:r>
        <w:t>of</w:t>
      </w:r>
      <w:r>
        <w:rPr>
          <w:spacing w:val="-10"/>
        </w:rPr>
        <w:t xml:space="preserve"> </w:t>
      </w:r>
      <w:r>
        <w:t>minority</w:t>
      </w:r>
      <w:r>
        <w:rPr>
          <w:spacing w:val="-11"/>
        </w:rPr>
        <w:t xml:space="preserve"> </w:t>
      </w:r>
      <w:r>
        <w:t>populations.</w:t>
      </w:r>
      <w:r>
        <w:rPr>
          <w:spacing w:val="-10"/>
        </w:rPr>
        <w:t xml:space="preserve"> </w:t>
      </w:r>
      <w:r>
        <w:t>As these communities rebuild, the State will focus its planning and outreach efforts to ensure that rebuilding</w:t>
      </w:r>
      <w:r>
        <w:rPr>
          <w:spacing w:val="-5"/>
        </w:rPr>
        <w:t xml:space="preserve"> </w:t>
      </w:r>
      <w:r>
        <w:t>is</w:t>
      </w:r>
      <w:r>
        <w:rPr>
          <w:spacing w:val="-6"/>
        </w:rPr>
        <w:t xml:space="preserve"> </w:t>
      </w:r>
      <w:r>
        <w:t>equitable</w:t>
      </w:r>
      <w:r>
        <w:rPr>
          <w:spacing w:val="-6"/>
        </w:rPr>
        <w:t xml:space="preserve"> </w:t>
      </w:r>
      <w:r>
        <w:t>across</w:t>
      </w:r>
      <w:r>
        <w:rPr>
          <w:spacing w:val="-6"/>
        </w:rPr>
        <w:t xml:space="preserve"> </w:t>
      </w:r>
      <w:r>
        <w:t>all</w:t>
      </w:r>
      <w:r>
        <w:rPr>
          <w:spacing w:val="-7"/>
        </w:rPr>
        <w:t xml:space="preserve"> </w:t>
      </w:r>
      <w:r>
        <w:t>neighborhoods,</w:t>
      </w:r>
      <w:r>
        <w:rPr>
          <w:spacing w:val="-7"/>
        </w:rPr>
        <w:t xml:space="preserve"> </w:t>
      </w:r>
      <w:r>
        <w:t>which</w:t>
      </w:r>
      <w:r>
        <w:rPr>
          <w:spacing w:val="-6"/>
        </w:rPr>
        <w:t xml:space="preserve"> </w:t>
      </w:r>
      <w:r>
        <w:t>may</w:t>
      </w:r>
      <w:r>
        <w:rPr>
          <w:spacing w:val="-8"/>
        </w:rPr>
        <w:t xml:space="preserve"> </w:t>
      </w:r>
      <w:r>
        <w:t>include</w:t>
      </w:r>
      <w:r>
        <w:rPr>
          <w:spacing w:val="-6"/>
        </w:rPr>
        <w:t xml:space="preserve"> </w:t>
      </w:r>
      <w:r>
        <w:t>providing</w:t>
      </w:r>
      <w:r>
        <w:rPr>
          <w:spacing w:val="-5"/>
        </w:rPr>
        <w:t xml:space="preserve"> </w:t>
      </w:r>
      <w:r>
        <w:t>affordable</w:t>
      </w:r>
      <w:r>
        <w:rPr>
          <w:spacing w:val="-6"/>
        </w:rPr>
        <w:t xml:space="preserve"> </w:t>
      </w:r>
      <w:r>
        <w:t>housing in low-poverty, non-minority areas where appropriate and in response to natural hazard-related impacts.</w:t>
      </w:r>
    </w:p>
    <w:p w14:paraId="65C5CD8F" w14:textId="706BD4DE" w:rsidR="00B63724" w:rsidRDefault="00B63724" w:rsidP="00B63724">
      <w:pPr>
        <w:pStyle w:val="BodyText"/>
      </w:pPr>
    </w:p>
    <w:p w14:paraId="6B550C83" w14:textId="7D26D768" w:rsidR="00B63724" w:rsidRDefault="00B63724" w:rsidP="00B63724">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12</w:t>
      </w:r>
      <w:r w:rsidR="00926B3A">
        <w:rPr>
          <w:noProof/>
        </w:rPr>
        <w:fldChar w:fldCharType="end"/>
      </w:r>
      <w:r>
        <w:t xml:space="preserve">: </w:t>
      </w:r>
      <w:r w:rsidRPr="00A257AE">
        <w:t>Most Impacted Neighborhoods and Social Vulnerability [Y = Disproportionate Social Vulnerability]</w:t>
      </w:r>
    </w:p>
    <w:tbl>
      <w:tblPr>
        <w:tblStyle w:val="NCORR"/>
        <w:tblW w:w="10885" w:type="dxa"/>
        <w:tblLayout w:type="fixed"/>
        <w:tblLook w:val="01E0" w:firstRow="1" w:lastRow="1" w:firstColumn="1" w:lastColumn="1" w:noHBand="0" w:noVBand="0"/>
      </w:tblPr>
      <w:tblGrid>
        <w:gridCol w:w="1170"/>
        <w:gridCol w:w="1260"/>
        <w:gridCol w:w="1440"/>
        <w:gridCol w:w="815"/>
        <w:gridCol w:w="847"/>
        <w:gridCol w:w="701"/>
        <w:gridCol w:w="1052"/>
        <w:gridCol w:w="1080"/>
        <w:gridCol w:w="990"/>
        <w:gridCol w:w="900"/>
        <w:gridCol w:w="630"/>
      </w:tblGrid>
      <w:tr w:rsidR="00B63724" w14:paraId="7992E19E" w14:textId="77777777" w:rsidTr="009F0DDF">
        <w:trPr>
          <w:cnfStyle w:val="100000000000" w:firstRow="1" w:lastRow="0" w:firstColumn="0" w:lastColumn="0" w:oddVBand="0" w:evenVBand="0" w:oddHBand="0" w:evenHBand="0" w:firstRowFirstColumn="0" w:firstRowLastColumn="0" w:lastRowFirstColumn="0" w:lastRowLastColumn="0"/>
          <w:trHeight w:val="125"/>
          <w:tblHeader/>
        </w:trPr>
        <w:tc>
          <w:tcPr>
            <w:tcW w:w="1170" w:type="dxa"/>
          </w:tcPr>
          <w:p w14:paraId="1EB4B554" w14:textId="77777777" w:rsidR="00B63724" w:rsidRDefault="00B63724" w:rsidP="00B63724">
            <w:pPr>
              <w:pStyle w:val="TableHeader"/>
              <w:rPr>
                <w:b/>
                <w:sz w:val="16"/>
              </w:rPr>
            </w:pPr>
            <w:r>
              <w:rPr>
                <w:b/>
                <w:sz w:val="16"/>
              </w:rPr>
              <w:t>Town</w:t>
            </w:r>
          </w:p>
        </w:tc>
        <w:tc>
          <w:tcPr>
            <w:tcW w:w="1260" w:type="dxa"/>
          </w:tcPr>
          <w:p w14:paraId="2B59B60C" w14:textId="77777777" w:rsidR="00B63724" w:rsidRDefault="00B63724" w:rsidP="00B63724">
            <w:pPr>
              <w:pStyle w:val="TableHeader"/>
              <w:rPr>
                <w:b/>
                <w:sz w:val="16"/>
              </w:rPr>
            </w:pPr>
            <w:r>
              <w:rPr>
                <w:b/>
                <w:sz w:val="16"/>
              </w:rPr>
              <w:t>County</w:t>
            </w:r>
          </w:p>
        </w:tc>
        <w:tc>
          <w:tcPr>
            <w:tcW w:w="1440" w:type="dxa"/>
          </w:tcPr>
          <w:p w14:paraId="12EDABCA" w14:textId="77777777" w:rsidR="00B63724" w:rsidRDefault="00B63724" w:rsidP="00B63724">
            <w:pPr>
              <w:pStyle w:val="TableHeader"/>
              <w:rPr>
                <w:b/>
                <w:sz w:val="16"/>
              </w:rPr>
            </w:pPr>
            <w:r>
              <w:rPr>
                <w:b/>
                <w:sz w:val="16"/>
              </w:rPr>
              <w:t>Neighborhood</w:t>
            </w:r>
          </w:p>
        </w:tc>
        <w:tc>
          <w:tcPr>
            <w:tcW w:w="815" w:type="dxa"/>
          </w:tcPr>
          <w:p w14:paraId="4A60BA95" w14:textId="77777777" w:rsidR="00B63724" w:rsidRDefault="00B63724" w:rsidP="00B63724">
            <w:pPr>
              <w:pStyle w:val="TableHeader"/>
              <w:rPr>
                <w:b/>
                <w:sz w:val="16"/>
              </w:rPr>
            </w:pPr>
            <w:r>
              <w:rPr>
                <w:b/>
                <w:sz w:val="16"/>
              </w:rPr>
              <w:t>Owner</w:t>
            </w:r>
          </w:p>
        </w:tc>
        <w:tc>
          <w:tcPr>
            <w:tcW w:w="847" w:type="dxa"/>
          </w:tcPr>
          <w:p w14:paraId="5E833479" w14:textId="77777777" w:rsidR="00B63724" w:rsidRDefault="00B63724" w:rsidP="00B63724">
            <w:pPr>
              <w:pStyle w:val="TableHeader"/>
              <w:rPr>
                <w:b/>
                <w:sz w:val="16"/>
              </w:rPr>
            </w:pPr>
            <w:r>
              <w:rPr>
                <w:b/>
                <w:sz w:val="16"/>
              </w:rPr>
              <w:t>Renter</w:t>
            </w:r>
          </w:p>
        </w:tc>
        <w:tc>
          <w:tcPr>
            <w:tcW w:w="701" w:type="dxa"/>
          </w:tcPr>
          <w:p w14:paraId="7E9BD71E" w14:textId="77777777" w:rsidR="00B63724" w:rsidRDefault="00B63724" w:rsidP="00B63724">
            <w:pPr>
              <w:pStyle w:val="TableHeader"/>
              <w:rPr>
                <w:b/>
                <w:sz w:val="16"/>
              </w:rPr>
            </w:pPr>
            <w:r>
              <w:rPr>
                <w:b/>
                <w:sz w:val="16"/>
              </w:rPr>
              <w:t>Total</w:t>
            </w:r>
          </w:p>
        </w:tc>
        <w:tc>
          <w:tcPr>
            <w:tcW w:w="1052" w:type="dxa"/>
          </w:tcPr>
          <w:p w14:paraId="19B2138A" w14:textId="77777777" w:rsidR="00B63724" w:rsidRDefault="00B63724" w:rsidP="00B63724">
            <w:pPr>
              <w:pStyle w:val="TableHeader"/>
              <w:rPr>
                <w:b/>
                <w:sz w:val="16"/>
              </w:rPr>
            </w:pPr>
            <w:r>
              <w:rPr>
                <w:b/>
                <w:sz w:val="16"/>
              </w:rPr>
              <w:t>Disability</w:t>
            </w:r>
          </w:p>
        </w:tc>
        <w:tc>
          <w:tcPr>
            <w:tcW w:w="1080" w:type="dxa"/>
          </w:tcPr>
          <w:p w14:paraId="770EF44A" w14:textId="77777777" w:rsidR="00B63724" w:rsidRDefault="00B63724" w:rsidP="00B63724">
            <w:pPr>
              <w:pStyle w:val="TableHeader"/>
              <w:rPr>
                <w:b/>
                <w:sz w:val="16"/>
              </w:rPr>
            </w:pPr>
            <w:r>
              <w:rPr>
                <w:b/>
                <w:sz w:val="16"/>
              </w:rPr>
              <w:t>Language Barriers</w:t>
            </w:r>
          </w:p>
        </w:tc>
        <w:tc>
          <w:tcPr>
            <w:tcW w:w="990" w:type="dxa"/>
          </w:tcPr>
          <w:p w14:paraId="13BEBB63" w14:textId="6378BDC8" w:rsidR="00B63724" w:rsidRDefault="00B63724" w:rsidP="00B63724">
            <w:pPr>
              <w:pStyle w:val="TableHeader"/>
              <w:rPr>
                <w:b/>
                <w:sz w:val="16"/>
              </w:rPr>
            </w:pPr>
            <w:r>
              <w:rPr>
                <w:b/>
                <w:sz w:val="16"/>
              </w:rPr>
              <w:t>No Access to Vehicle</w:t>
            </w:r>
          </w:p>
        </w:tc>
        <w:tc>
          <w:tcPr>
            <w:tcW w:w="900" w:type="dxa"/>
          </w:tcPr>
          <w:p w14:paraId="17E09357" w14:textId="77777777" w:rsidR="00B63724" w:rsidRDefault="00B63724" w:rsidP="00B63724">
            <w:pPr>
              <w:pStyle w:val="TableHeader"/>
              <w:rPr>
                <w:b/>
                <w:sz w:val="16"/>
              </w:rPr>
            </w:pPr>
            <w:r>
              <w:rPr>
                <w:b/>
                <w:sz w:val="16"/>
              </w:rPr>
              <w:t>Minority</w:t>
            </w:r>
          </w:p>
        </w:tc>
        <w:tc>
          <w:tcPr>
            <w:tcW w:w="630" w:type="dxa"/>
          </w:tcPr>
          <w:p w14:paraId="28024161" w14:textId="77777777" w:rsidR="00B63724" w:rsidRDefault="00B63724" w:rsidP="00B63724">
            <w:pPr>
              <w:pStyle w:val="TableHeader"/>
              <w:rPr>
                <w:b/>
                <w:sz w:val="16"/>
              </w:rPr>
            </w:pPr>
            <w:r>
              <w:rPr>
                <w:b/>
                <w:sz w:val="16"/>
              </w:rPr>
              <w:t>LMI</w:t>
            </w:r>
          </w:p>
        </w:tc>
      </w:tr>
      <w:tr w:rsidR="00B63724" w14:paraId="1F126B4E" w14:textId="77777777" w:rsidTr="009F0DDF">
        <w:trPr>
          <w:trHeight w:val="13"/>
        </w:trPr>
        <w:tc>
          <w:tcPr>
            <w:tcW w:w="1170" w:type="dxa"/>
          </w:tcPr>
          <w:p w14:paraId="12E65583" w14:textId="77777777" w:rsidR="00B63724" w:rsidRDefault="00B63724" w:rsidP="00B63724">
            <w:pPr>
              <w:pStyle w:val="TableText"/>
              <w:rPr>
                <w:b/>
                <w:sz w:val="16"/>
              </w:rPr>
            </w:pPr>
            <w:r>
              <w:rPr>
                <w:b/>
                <w:sz w:val="16"/>
              </w:rPr>
              <w:t>Lumberton</w:t>
            </w:r>
          </w:p>
        </w:tc>
        <w:tc>
          <w:tcPr>
            <w:tcW w:w="1260" w:type="dxa"/>
          </w:tcPr>
          <w:p w14:paraId="296B3C10" w14:textId="77777777" w:rsidR="00B63724" w:rsidRDefault="00B63724" w:rsidP="00B63724">
            <w:pPr>
              <w:pStyle w:val="TableText"/>
              <w:rPr>
                <w:sz w:val="16"/>
              </w:rPr>
            </w:pPr>
            <w:r>
              <w:rPr>
                <w:sz w:val="16"/>
              </w:rPr>
              <w:t>ROBESON</w:t>
            </w:r>
          </w:p>
        </w:tc>
        <w:tc>
          <w:tcPr>
            <w:tcW w:w="1440" w:type="dxa"/>
          </w:tcPr>
          <w:p w14:paraId="11EBF181" w14:textId="77777777" w:rsidR="00B63724" w:rsidRDefault="00B63724" w:rsidP="00B63724">
            <w:pPr>
              <w:pStyle w:val="TableText"/>
              <w:rPr>
                <w:sz w:val="16"/>
              </w:rPr>
            </w:pPr>
            <w:r>
              <w:rPr>
                <w:sz w:val="16"/>
              </w:rPr>
              <w:t>37155960801</w:t>
            </w:r>
          </w:p>
        </w:tc>
        <w:tc>
          <w:tcPr>
            <w:tcW w:w="815" w:type="dxa"/>
          </w:tcPr>
          <w:p w14:paraId="239CA47A" w14:textId="77777777" w:rsidR="00B63724" w:rsidRDefault="00B63724" w:rsidP="00B63724">
            <w:pPr>
              <w:pStyle w:val="TableText"/>
              <w:rPr>
                <w:sz w:val="16"/>
              </w:rPr>
            </w:pPr>
            <w:r>
              <w:rPr>
                <w:sz w:val="16"/>
              </w:rPr>
              <w:t>150</w:t>
            </w:r>
          </w:p>
        </w:tc>
        <w:tc>
          <w:tcPr>
            <w:tcW w:w="847" w:type="dxa"/>
          </w:tcPr>
          <w:p w14:paraId="4B5EA227" w14:textId="77777777" w:rsidR="00B63724" w:rsidRDefault="00B63724" w:rsidP="00B63724">
            <w:pPr>
              <w:pStyle w:val="TableText"/>
              <w:rPr>
                <w:sz w:val="16"/>
              </w:rPr>
            </w:pPr>
            <w:r>
              <w:rPr>
                <w:sz w:val="16"/>
              </w:rPr>
              <w:t>320</w:t>
            </w:r>
          </w:p>
        </w:tc>
        <w:tc>
          <w:tcPr>
            <w:tcW w:w="701" w:type="dxa"/>
          </w:tcPr>
          <w:p w14:paraId="087F971A" w14:textId="77777777" w:rsidR="00B63724" w:rsidRDefault="00B63724" w:rsidP="00B63724">
            <w:pPr>
              <w:pStyle w:val="TableText"/>
              <w:rPr>
                <w:sz w:val="16"/>
              </w:rPr>
            </w:pPr>
            <w:r>
              <w:rPr>
                <w:sz w:val="16"/>
              </w:rPr>
              <w:t>470</w:t>
            </w:r>
          </w:p>
        </w:tc>
        <w:tc>
          <w:tcPr>
            <w:tcW w:w="1052" w:type="dxa"/>
          </w:tcPr>
          <w:p w14:paraId="21D46743" w14:textId="77777777" w:rsidR="00B63724" w:rsidRDefault="00B63724" w:rsidP="00B63724">
            <w:pPr>
              <w:pStyle w:val="TableText"/>
              <w:rPr>
                <w:sz w:val="16"/>
              </w:rPr>
            </w:pPr>
            <w:r>
              <w:rPr>
                <w:sz w:val="16"/>
              </w:rPr>
              <w:t>N</w:t>
            </w:r>
          </w:p>
        </w:tc>
        <w:tc>
          <w:tcPr>
            <w:tcW w:w="1080" w:type="dxa"/>
          </w:tcPr>
          <w:p w14:paraId="6C8A2C43" w14:textId="77777777" w:rsidR="00B63724" w:rsidRDefault="00B63724" w:rsidP="00B63724">
            <w:pPr>
              <w:pStyle w:val="TableText"/>
              <w:rPr>
                <w:sz w:val="16"/>
              </w:rPr>
            </w:pPr>
            <w:r>
              <w:rPr>
                <w:sz w:val="16"/>
              </w:rPr>
              <w:t>N</w:t>
            </w:r>
          </w:p>
        </w:tc>
        <w:tc>
          <w:tcPr>
            <w:tcW w:w="990" w:type="dxa"/>
          </w:tcPr>
          <w:p w14:paraId="0BD0E5A7" w14:textId="77777777" w:rsidR="00B63724" w:rsidRDefault="00B63724" w:rsidP="00B63724">
            <w:pPr>
              <w:pStyle w:val="TableText"/>
              <w:rPr>
                <w:sz w:val="16"/>
              </w:rPr>
            </w:pPr>
            <w:r>
              <w:rPr>
                <w:sz w:val="16"/>
              </w:rPr>
              <w:t>Y</w:t>
            </w:r>
          </w:p>
        </w:tc>
        <w:tc>
          <w:tcPr>
            <w:tcW w:w="900" w:type="dxa"/>
          </w:tcPr>
          <w:p w14:paraId="6806ECF1" w14:textId="77777777" w:rsidR="00B63724" w:rsidRDefault="00B63724" w:rsidP="00B63724">
            <w:pPr>
              <w:pStyle w:val="TableText"/>
              <w:rPr>
                <w:sz w:val="16"/>
              </w:rPr>
            </w:pPr>
            <w:r>
              <w:rPr>
                <w:sz w:val="16"/>
              </w:rPr>
              <w:t>Y</w:t>
            </w:r>
          </w:p>
        </w:tc>
        <w:tc>
          <w:tcPr>
            <w:tcW w:w="630" w:type="dxa"/>
          </w:tcPr>
          <w:p w14:paraId="6CBCB902" w14:textId="77777777" w:rsidR="00B63724" w:rsidRDefault="00B63724" w:rsidP="00B63724">
            <w:pPr>
              <w:pStyle w:val="TableText"/>
              <w:rPr>
                <w:sz w:val="16"/>
              </w:rPr>
            </w:pPr>
            <w:r>
              <w:rPr>
                <w:sz w:val="16"/>
              </w:rPr>
              <w:t>Y</w:t>
            </w:r>
          </w:p>
        </w:tc>
      </w:tr>
      <w:tr w:rsidR="00B63724" w14:paraId="3FD775FF"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20AB4044" w14:textId="77777777" w:rsidR="00B63724" w:rsidRDefault="00B63724" w:rsidP="00B63724">
            <w:pPr>
              <w:pStyle w:val="TableText"/>
              <w:rPr>
                <w:b/>
                <w:sz w:val="16"/>
              </w:rPr>
            </w:pPr>
            <w:r>
              <w:rPr>
                <w:b/>
                <w:sz w:val="16"/>
              </w:rPr>
              <w:t>Princeville</w:t>
            </w:r>
          </w:p>
        </w:tc>
        <w:tc>
          <w:tcPr>
            <w:tcW w:w="1260" w:type="dxa"/>
          </w:tcPr>
          <w:p w14:paraId="64CD3BA1" w14:textId="77777777" w:rsidR="00B63724" w:rsidRDefault="00B63724" w:rsidP="00B63724">
            <w:pPr>
              <w:pStyle w:val="TableText"/>
              <w:rPr>
                <w:sz w:val="16"/>
              </w:rPr>
            </w:pPr>
            <w:r>
              <w:rPr>
                <w:sz w:val="16"/>
              </w:rPr>
              <w:t>EDGECOMBE</w:t>
            </w:r>
          </w:p>
        </w:tc>
        <w:tc>
          <w:tcPr>
            <w:tcW w:w="1440" w:type="dxa"/>
          </w:tcPr>
          <w:p w14:paraId="307581E8" w14:textId="77777777" w:rsidR="00B63724" w:rsidRDefault="00B63724" w:rsidP="00B63724">
            <w:pPr>
              <w:pStyle w:val="TableText"/>
              <w:rPr>
                <w:sz w:val="16"/>
              </w:rPr>
            </w:pPr>
            <w:r>
              <w:rPr>
                <w:sz w:val="16"/>
              </w:rPr>
              <w:t>37065020900</w:t>
            </w:r>
          </w:p>
        </w:tc>
        <w:tc>
          <w:tcPr>
            <w:tcW w:w="815" w:type="dxa"/>
          </w:tcPr>
          <w:p w14:paraId="270562C5" w14:textId="77777777" w:rsidR="00B63724" w:rsidRDefault="00B63724" w:rsidP="00B63724">
            <w:pPr>
              <w:pStyle w:val="TableText"/>
              <w:rPr>
                <w:sz w:val="16"/>
              </w:rPr>
            </w:pPr>
            <w:r>
              <w:rPr>
                <w:sz w:val="16"/>
              </w:rPr>
              <w:t>156</w:t>
            </w:r>
          </w:p>
        </w:tc>
        <w:tc>
          <w:tcPr>
            <w:tcW w:w="847" w:type="dxa"/>
          </w:tcPr>
          <w:p w14:paraId="14AAEFF8" w14:textId="77777777" w:rsidR="00B63724" w:rsidRDefault="00B63724" w:rsidP="00B63724">
            <w:pPr>
              <w:pStyle w:val="TableText"/>
              <w:rPr>
                <w:sz w:val="16"/>
              </w:rPr>
            </w:pPr>
            <w:r>
              <w:rPr>
                <w:sz w:val="16"/>
              </w:rPr>
              <w:t>211</w:t>
            </w:r>
          </w:p>
        </w:tc>
        <w:tc>
          <w:tcPr>
            <w:tcW w:w="701" w:type="dxa"/>
          </w:tcPr>
          <w:p w14:paraId="7CC4ACBF" w14:textId="77777777" w:rsidR="00B63724" w:rsidRDefault="00B63724" w:rsidP="00B63724">
            <w:pPr>
              <w:pStyle w:val="TableText"/>
              <w:rPr>
                <w:sz w:val="16"/>
              </w:rPr>
            </w:pPr>
            <w:r>
              <w:rPr>
                <w:sz w:val="16"/>
              </w:rPr>
              <w:t>367</w:t>
            </w:r>
          </w:p>
        </w:tc>
        <w:tc>
          <w:tcPr>
            <w:tcW w:w="1052" w:type="dxa"/>
          </w:tcPr>
          <w:p w14:paraId="2024094F" w14:textId="77777777" w:rsidR="00B63724" w:rsidRDefault="00B63724" w:rsidP="00B63724">
            <w:pPr>
              <w:pStyle w:val="TableText"/>
              <w:rPr>
                <w:sz w:val="16"/>
              </w:rPr>
            </w:pPr>
            <w:r>
              <w:rPr>
                <w:sz w:val="16"/>
              </w:rPr>
              <w:t>N</w:t>
            </w:r>
          </w:p>
        </w:tc>
        <w:tc>
          <w:tcPr>
            <w:tcW w:w="1080" w:type="dxa"/>
          </w:tcPr>
          <w:p w14:paraId="2185E129" w14:textId="77777777" w:rsidR="00B63724" w:rsidRDefault="00B63724" w:rsidP="00B63724">
            <w:pPr>
              <w:pStyle w:val="TableText"/>
              <w:rPr>
                <w:sz w:val="16"/>
              </w:rPr>
            </w:pPr>
            <w:r>
              <w:rPr>
                <w:sz w:val="16"/>
              </w:rPr>
              <w:t>N</w:t>
            </w:r>
          </w:p>
        </w:tc>
        <w:tc>
          <w:tcPr>
            <w:tcW w:w="990" w:type="dxa"/>
          </w:tcPr>
          <w:p w14:paraId="281BA3FC" w14:textId="77777777" w:rsidR="00B63724" w:rsidRDefault="00B63724" w:rsidP="00B63724">
            <w:pPr>
              <w:pStyle w:val="TableText"/>
              <w:rPr>
                <w:sz w:val="16"/>
              </w:rPr>
            </w:pPr>
            <w:r>
              <w:rPr>
                <w:sz w:val="16"/>
              </w:rPr>
              <w:t>Y</w:t>
            </w:r>
          </w:p>
        </w:tc>
        <w:tc>
          <w:tcPr>
            <w:tcW w:w="900" w:type="dxa"/>
          </w:tcPr>
          <w:p w14:paraId="476EB5F7" w14:textId="77777777" w:rsidR="00B63724" w:rsidRDefault="00B63724" w:rsidP="00B63724">
            <w:pPr>
              <w:pStyle w:val="TableText"/>
              <w:rPr>
                <w:sz w:val="16"/>
              </w:rPr>
            </w:pPr>
            <w:r>
              <w:rPr>
                <w:sz w:val="16"/>
              </w:rPr>
              <w:t>Y</w:t>
            </w:r>
          </w:p>
        </w:tc>
        <w:tc>
          <w:tcPr>
            <w:tcW w:w="630" w:type="dxa"/>
          </w:tcPr>
          <w:p w14:paraId="7D47A024" w14:textId="77777777" w:rsidR="00B63724" w:rsidRDefault="00B63724" w:rsidP="00B63724">
            <w:pPr>
              <w:pStyle w:val="TableText"/>
              <w:rPr>
                <w:sz w:val="16"/>
              </w:rPr>
            </w:pPr>
            <w:r>
              <w:rPr>
                <w:sz w:val="16"/>
              </w:rPr>
              <w:t>Y</w:t>
            </w:r>
          </w:p>
        </w:tc>
      </w:tr>
      <w:tr w:rsidR="00B63724" w14:paraId="69BBFACB" w14:textId="77777777" w:rsidTr="009F0DDF">
        <w:trPr>
          <w:trHeight w:val="13"/>
        </w:trPr>
        <w:tc>
          <w:tcPr>
            <w:tcW w:w="1170" w:type="dxa"/>
          </w:tcPr>
          <w:p w14:paraId="47D68749" w14:textId="77777777" w:rsidR="00B63724" w:rsidRDefault="00B63724" w:rsidP="00B63724">
            <w:pPr>
              <w:pStyle w:val="TableText"/>
              <w:rPr>
                <w:b/>
                <w:sz w:val="16"/>
              </w:rPr>
            </w:pPr>
            <w:r>
              <w:rPr>
                <w:b/>
                <w:sz w:val="16"/>
              </w:rPr>
              <w:t>Lumberton</w:t>
            </w:r>
          </w:p>
        </w:tc>
        <w:tc>
          <w:tcPr>
            <w:tcW w:w="1260" w:type="dxa"/>
          </w:tcPr>
          <w:p w14:paraId="0C10D895" w14:textId="77777777" w:rsidR="00B63724" w:rsidRDefault="00B63724" w:rsidP="00B63724">
            <w:pPr>
              <w:pStyle w:val="TableText"/>
              <w:rPr>
                <w:sz w:val="16"/>
              </w:rPr>
            </w:pPr>
            <w:r>
              <w:rPr>
                <w:sz w:val="16"/>
              </w:rPr>
              <w:t>ROBESON</w:t>
            </w:r>
          </w:p>
        </w:tc>
        <w:tc>
          <w:tcPr>
            <w:tcW w:w="1440" w:type="dxa"/>
          </w:tcPr>
          <w:p w14:paraId="7D519687" w14:textId="77777777" w:rsidR="00B63724" w:rsidRDefault="00B63724" w:rsidP="00B63724">
            <w:pPr>
              <w:pStyle w:val="TableText"/>
              <w:rPr>
                <w:sz w:val="16"/>
              </w:rPr>
            </w:pPr>
            <w:r>
              <w:rPr>
                <w:sz w:val="16"/>
              </w:rPr>
              <w:t>37155960802</w:t>
            </w:r>
          </w:p>
        </w:tc>
        <w:tc>
          <w:tcPr>
            <w:tcW w:w="815" w:type="dxa"/>
          </w:tcPr>
          <w:p w14:paraId="3E08C768" w14:textId="77777777" w:rsidR="00B63724" w:rsidRDefault="00B63724" w:rsidP="00B63724">
            <w:pPr>
              <w:pStyle w:val="TableText"/>
              <w:rPr>
                <w:sz w:val="16"/>
              </w:rPr>
            </w:pPr>
            <w:r>
              <w:rPr>
                <w:sz w:val="16"/>
              </w:rPr>
              <w:t>125</w:t>
            </w:r>
          </w:p>
        </w:tc>
        <w:tc>
          <w:tcPr>
            <w:tcW w:w="847" w:type="dxa"/>
          </w:tcPr>
          <w:p w14:paraId="71D6BF1D" w14:textId="77777777" w:rsidR="00B63724" w:rsidRDefault="00B63724" w:rsidP="00B63724">
            <w:pPr>
              <w:pStyle w:val="TableText"/>
              <w:rPr>
                <w:sz w:val="16"/>
              </w:rPr>
            </w:pPr>
            <w:r>
              <w:rPr>
                <w:sz w:val="16"/>
              </w:rPr>
              <w:t>144</w:t>
            </w:r>
          </w:p>
        </w:tc>
        <w:tc>
          <w:tcPr>
            <w:tcW w:w="701" w:type="dxa"/>
          </w:tcPr>
          <w:p w14:paraId="566EAFAC" w14:textId="77777777" w:rsidR="00B63724" w:rsidRDefault="00B63724" w:rsidP="00B63724">
            <w:pPr>
              <w:pStyle w:val="TableText"/>
              <w:rPr>
                <w:sz w:val="16"/>
              </w:rPr>
            </w:pPr>
            <w:r>
              <w:rPr>
                <w:sz w:val="16"/>
              </w:rPr>
              <w:t>269</w:t>
            </w:r>
          </w:p>
        </w:tc>
        <w:tc>
          <w:tcPr>
            <w:tcW w:w="1052" w:type="dxa"/>
          </w:tcPr>
          <w:p w14:paraId="6F56484D" w14:textId="77777777" w:rsidR="00B63724" w:rsidRDefault="00B63724" w:rsidP="00B63724">
            <w:pPr>
              <w:pStyle w:val="TableText"/>
              <w:rPr>
                <w:sz w:val="16"/>
              </w:rPr>
            </w:pPr>
            <w:r>
              <w:rPr>
                <w:sz w:val="16"/>
              </w:rPr>
              <w:t>Y</w:t>
            </w:r>
          </w:p>
        </w:tc>
        <w:tc>
          <w:tcPr>
            <w:tcW w:w="1080" w:type="dxa"/>
          </w:tcPr>
          <w:p w14:paraId="5C20A49D" w14:textId="77777777" w:rsidR="00B63724" w:rsidRDefault="00B63724" w:rsidP="00B63724">
            <w:pPr>
              <w:pStyle w:val="TableText"/>
              <w:rPr>
                <w:sz w:val="16"/>
              </w:rPr>
            </w:pPr>
            <w:r>
              <w:rPr>
                <w:sz w:val="16"/>
              </w:rPr>
              <w:t>N</w:t>
            </w:r>
          </w:p>
        </w:tc>
        <w:tc>
          <w:tcPr>
            <w:tcW w:w="990" w:type="dxa"/>
          </w:tcPr>
          <w:p w14:paraId="6B57F193" w14:textId="77777777" w:rsidR="00B63724" w:rsidRDefault="00B63724" w:rsidP="00B63724">
            <w:pPr>
              <w:pStyle w:val="TableText"/>
              <w:rPr>
                <w:sz w:val="16"/>
              </w:rPr>
            </w:pPr>
            <w:r>
              <w:rPr>
                <w:sz w:val="16"/>
              </w:rPr>
              <w:t>Y</w:t>
            </w:r>
          </w:p>
        </w:tc>
        <w:tc>
          <w:tcPr>
            <w:tcW w:w="900" w:type="dxa"/>
          </w:tcPr>
          <w:p w14:paraId="27DB8CBD" w14:textId="77777777" w:rsidR="00B63724" w:rsidRDefault="00B63724" w:rsidP="00B63724">
            <w:pPr>
              <w:pStyle w:val="TableText"/>
              <w:rPr>
                <w:sz w:val="16"/>
              </w:rPr>
            </w:pPr>
            <w:r>
              <w:rPr>
                <w:sz w:val="16"/>
              </w:rPr>
              <w:t>Y</w:t>
            </w:r>
          </w:p>
        </w:tc>
        <w:tc>
          <w:tcPr>
            <w:tcW w:w="630" w:type="dxa"/>
          </w:tcPr>
          <w:p w14:paraId="2CB2FDB6" w14:textId="77777777" w:rsidR="00B63724" w:rsidRDefault="00B63724" w:rsidP="00B63724">
            <w:pPr>
              <w:pStyle w:val="TableText"/>
              <w:rPr>
                <w:sz w:val="16"/>
              </w:rPr>
            </w:pPr>
            <w:r>
              <w:rPr>
                <w:sz w:val="16"/>
              </w:rPr>
              <w:t>Y</w:t>
            </w:r>
          </w:p>
        </w:tc>
      </w:tr>
      <w:tr w:rsidR="00B63724" w14:paraId="4B8CD245"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6B91291E" w14:textId="77777777" w:rsidR="00B63724" w:rsidRDefault="00B63724" w:rsidP="00B63724">
            <w:pPr>
              <w:pStyle w:val="TableText"/>
              <w:rPr>
                <w:b/>
                <w:sz w:val="16"/>
              </w:rPr>
            </w:pPr>
            <w:r>
              <w:rPr>
                <w:b/>
                <w:sz w:val="16"/>
              </w:rPr>
              <w:t>Fayetteville</w:t>
            </w:r>
          </w:p>
        </w:tc>
        <w:tc>
          <w:tcPr>
            <w:tcW w:w="1260" w:type="dxa"/>
          </w:tcPr>
          <w:p w14:paraId="3AE348E7" w14:textId="77777777" w:rsidR="00B63724" w:rsidRDefault="00B63724" w:rsidP="00B63724">
            <w:pPr>
              <w:pStyle w:val="TableText"/>
              <w:rPr>
                <w:sz w:val="16"/>
              </w:rPr>
            </w:pPr>
            <w:r>
              <w:rPr>
                <w:sz w:val="16"/>
              </w:rPr>
              <w:t>CUMBERLAND</w:t>
            </w:r>
          </w:p>
        </w:tc>
        <w:tc>
          <w:tcPr>
            <w:tcW w:w="1440" w:type="dxa"/>
          </w:tcPr>
          <w:p w14:paraId="3C709A10" w14:textId="77777777" w:rsidR="00B63724" w:rsidRDefault="00B63724" w:rsidP="00B63724">
            <w:pPr>
              <w:pStyle w:val="TableText"/>
              <w:rPr>
                <w:sz w:val="16"/>
              </w:rPr>
            </w:pPr>
            <w:r>
              <w:rPr>
                <w:sz w:val="16"/>
              </w:rPr>
              <w:t>37051003203</w:t>
            </w:r>
          </w:p>
        </w:tc>
        <w:tc>
          <w:tcPr>
            <w:tcW w:w="815" w:type="dxa"/>
          </w:tcPr>
          <w:p w14:paraId="46D330FA" w14:textId="77777777" w:rsidR="00B63724" w:rsidRDefault="00B63724" w:rsidP="00B63724">
            <w:pPr>
              <w:pStyle w:val="TableText"/>
              <w:rPr>
                <w:sz w:val="16"/>
              </w:rPr>
            </w:pPr>
            <w:r>
              <w:rPr>
                <w:sz w:val="16"/>
              </w:rPr>
              <w:t>26</w:t>
            </w:r>
          </w:p>
        </w:tc>
        <w:tc>
          <w:tcPr>
            <w:tcW w:w="847" w:type="dxa"/>
          </w:tcPr>
          <w:p w14:paraId="2F0AC681" w14:textId="77777777" w:rsidR="00B63724" w:rsidRDefault="00B63724" w:rsidP="00B63724">
            <w:pPr>
              <w:pStyle w:val="TableText"/>
              <w:rPr>
                <w:sz w:val="16"/>
              </w:rPr>
            </w:pPr>
            <w:r>
              <w:rPr>
                <w:sz w:val="16"/>
              </w:rPr>
              <w:t>107</w:t>
            </w:r>
          </w:p>
        </w:tc>
        <w:tc>
          <w:tcPr>
            <w:tcW w:w="701" w:type="dxa"/>
          </w:tcPr>
          <w:p w14:paraId="4B6E1AFB" w14:textId="77777777" w:rsidR="00B63724" w:rsidRDefault="00B63724" w:rsidP="00B63724">
            <w:pPr>
              <w:pStyle w:val="TableText"/>
              <w:rPr>
                <w:sz w:val="16"/>
              </w:rPr>
            </w:pPr>
            <w:r>
              <w:rPr>
                <w:sz w:val="16"/>
              </w:rPr>
              <w:t>133</w:t>
            </w:r>
          </w:p>
        </w:tc>
        <w:tc>
          <w:tcPr>
            <w:tcW w:w="1052" w:type="dxa"/>
          </w:tcPr>
          <w:p w14:paraId="5A0DDA09" w14:textId="77777777" w:rsidR="00B63724" w:rsidRDefault="00B63724" w:rsidP="00B63724">
            <w:pPr>
              <w:pStyle w:val="TableText"/>
              <w:rPr>
                <w:sz w:val="16"/>
              </w:rPr>
            </w:pPr>
            <w:r>
              <w:rPr>
                <w:sz w:val="16"/>
              </w:rPr>
              <w:t>N</w:t>
            </w:r>
          </w:p>
        </w:tc>
        <w:tc>
          <w:tcPr>
            <w:tcW w:w="1080" w:type="dxa"/>
          </w:tcPr>
          <w:p w14:paraId="607276B7" w14:textId="77777777" w:rsidR="00B63724" w:rsidRDefault="00B63724" w:rsidP="00B63724">
            <w:pPr>
              <w:pStyle w:val="TableText"/>
              <w:rPr>
                <w:sz w:val="16"/>
              </w:rPr>
            </w:pPr>
            <w:r>
              <w:rPr>
                <w:sz w:val="16"/>
              </w:rPr>
              <w:t>N</w:t>
            </w:r>
          </w:p>
        </w:tc>
        <w:tc>
          <w:tcPr>
            <w:tcW w:w="990" w:type="dxa"/>
          </w:tcPr>
          <w:p w14:paraId="22413674" w14:textId="77777777" w:rsidR="00B63724" w:rsidRDefault="00B63724" w:rsidP="00B63724">
            <w:pPr>
              <w:pStyle w:val="TableText"/>
              <w:rPr>
                <w:sz w:val="16"/>
              </w:rPr>
            </w:pPr>
            <w:r>
              <w:rPr>
                <w:sz w:val="16"/>
              </w:rPr>
              <w:t>N</w:t>
            </w:r>
          </w:p>
        </w:tc>
        <w:tc>
          <w:tcPr>
            <w:tcW w:w="900" w:type="dxa"/>
          </w:tcPr>
          <w:p w14:paraId="3AD2D02A" w14:textId="77777777" w:rsidR="00B63724" w:rsidRDefault="00B63724" w:rsidP="00B63724">
            <w:pPr>
              <w:pStyle w:val="TableText"/>
              <w:rPr>
                <w:sz w:val="16"/>
              </w:rPr>
            </w:pPr>
            <w:r>
              <w:rPr>
                <w:sz w:val="16"/>
              </w:rPr>
              <w:t>Y</w:t>
            </w:r>
          </w:p>
        </w:tc>
        <w:tc>
          <w:tcPr>
            <w:tcW w:w="630" w:type="dxa"/>
          </w:tcPr>
          <w:p w14:paraId="4488B4CC" w14:textId="77777777" w:rsidR="00B63724" w:rsidRDefault="00B63724" w:rsidP="00B63724">
            <w:pPr>
              <w:pStyle w:val="TableText"/>
              <w:rPr>
                <w:sz w:val="16"/>
              </w:rPr>
            </w:pPr>
            <w:r>
              <w:rPr>
                <w:sz w:val="16"/>
              </w:rPr>
              <w:t>N</w:t>
            </w:r>
          </w:p>
        </w:tc>
      </w:tr>
      <w:tr w:rsidR="00B63724" w14:paraId="038971F4" w14:textId="77777777" w:rsidTr="009F0DDF">
        <w:trPr>
          <w:trHeight w:val="13"/>
        </w:trPr>
        <w:tc>
          <w:tcPr>
            <w:tcW w:w="1170" w:type="dxa"/>
          </w:tcPr>
          <w:p w14:paraId="746B8AF0" w14:textId="77777777" w:rsidR="00B63724" w:rsidRDefault="00B63724" w:rsidP="00B63724">
            <w:pPr>
              <w:pStyle w:val="TableText"/>
              <w:rPr>
                <w:b/>
                <w:sz w:val="16"/>
              </w:rPr>
            </w:pPr>
            <w:r>
              <w:rPr>
                <w:b/>
                <w:sz w:val="16"/>
              </w:rPr>
              <w:t>Fair Bluff</w:t>
            </w:r>
          </w:p>
        </w:tc>
        <w:tc>
          <w:tcPr>
            <w:tcW w:w="1260" w:type="dxa"/>
          </w:tcPr>
          <w:p w14:paraId="5CBE0C47" w14:textId="77777777" w:rsidR="00B63724" w:rsidRDefault="00B63724" w:rsidP="00B63724">
            <w:pPr>
              <w:pStyle w:val="TableText"/>
              <w:rPr>
                <w:sz w:val="16"/>
              </w:rPr>
            </w:pPr>
            <w:r>
              <w:rPr>
                <w:sz w:val="16"/>
              </w:rPr>
              <w:t>COLUMBUS</w:t>
            </w:r>
          </w:p>
        </w:tc>
        <w:tc>
          <w:tcPr>
            <w:tcW w:w="1440" w:type="dxa"/>
          </w:tcPr>
          <w:p w14:paraId="01E9D9A3" w14:textId="77777777" w:rsidR="00B63724" w:rsidRDefault="00B63724" w:rsidP="00B63724">
            <w:pPr>
              <w:pStyle w:val="TableText"/>
              <w:rPr>
                <w:sz w:val="16"/>
              </w:rPr>
            </w:pPr>
            <w:r>
              <w:rPr>
                <w:sz w:val="16"/>
              </w:rPr>
              <w:t>37047930600</w:t>
            </w:r>
          </w:p>
        </w:tc>
        <w:tc>
          <w:tcPr>
            <w:tcW w:w="815" w:type="dxa"/>
          </w:tcPr>
          <w:p w14:paraId="034EED87" w14:textId="77777777" w:rsidR="00B63724" w:rsidRDefault="00B63724" w:rsidP="00B63724">
            <w:pPr>
              <w:pStyle w:val="TableText"/>
              <w:rPr>
                <w:sz w:val="16"/>
              </w:rPr>
            </w:pPr>
            <w:r>
              <w:rPr>
                <w:sz w:val="16"/>
              </w:rPr>
              <w:t>50</w:t>
            </w:r>
          </w:p>
        </w:tc>
        <w:tc>
          <w:tcPr>
            <w:tcW w:w="847" w:type="dxa"/>
          </w:tcPr>
          <w:p w14:paraId="05FB0713" w14:textId="77777777" w:rsidR="00B63724" w:rsidRDefault="00B63724" w:rsidP="00B63724">
            <w:pPr>
              <w:pStyle w:val="TableText"/>
              <w:rPr>
                <w:sz w:val="16"/>
              </w:rPr>
            </w:pPr>
            <w:r>
              <w:rPr>
                <w:sz w:val="16"/>
              </w:rPr>
              <w:t>59</w:t>
            </w:r>
          </w:p>
        </w:tc>
        <w:tc>
          <w:tcPr>
            <w:tcW w:w="701" w:type="dxa"/>
          </w:tcPr>
          <w:p w14:paraId="0A4B22C4" w14:textId="77777777" w:rsidR="00B63724" w:rsidRDefault="00B63724" w:rsidP="00B63724">
            <w:pPr>
              <w:pStyle w:val="TableText"/>
              <w:rPr>
                <w:sz w:val="16"/>
              </w:rPr>
            </w:pPr>
            <w:r>
              <w:rPr>
                <w:sz w:val="16"/>
              </w:rPr>
              <w:t>109</w:t>
            </w:r>
          </w:p>
        </w:tc>
        <w:tc>
          <w:tcPr>
            <w:tcW w:w="1052" w:type="dxa"/>
          </w:tcPr>
          <w:p w14:paraId="7F817442" w14:textId="77777777" w:rsidR="00B63724" w:rsidRDefault="00B63724" w:rsidP="00B63724">
            <w:pPr>
              <w:pStyle w:val="TableText"/>
              <w:rPr>
                <w:sz w:val="16"/>
              </w:rPr>
            </w:pPr>
            <w:r>
              <w:rPr>
                <w:sz w:val="16"/>
              </w:rPr>
              <w:t>Y</w:t>
            </w:r>
          </w:p>
        </w:tc>
        <w:tc>
          <w:tcPr>
            <w:tcW w:w="1080" w:type="dxa"/>
          </w:tcPr>
          <w:p w14:paraId="2455FDCE" w14:textId="77777777" w:rsidR="00B63724" w:rsidRDefault="00B63724" w:rsidP="00B63724">
            <w:pPr>
              <w:pStyle w:val="TableText"/>
              <w:rPr>
                <w:sz w:val="16"/>
              </w:rPr>
            </w:pPr>
            <w:r>
              <w:rPr>
                <w:sz w:val="16"/>
              </w:rPr>
              <w:t>N</w:t>
            </w:r>
          </w:p>
        </w:tc>
        <w:tc>
          <w:tcPr>
            <w:tcW w:w="990" w:type="dxa"/>
          </w:tcPr>
          <w:p w14:paraId="11F68069" w14:textId="77777777" w:rsidR="00B63724" w:rsidRDefault="00B63724" w:rsidP="00B63724">
            <w:pPr>
              <w:pStyle w:val="TableText"/>
              <w:rPr>
                <w:sz w:val="16"/>
              </w:rPr>
            </w:pPr>
            <w:r>
              <w:rPr>
                <w:sz w:val="16"/>
              </w:rPr>
              <w:t>Y</w:t>
            </w:r>
          </w:p>
        </w:tc>
        <w:tc>
          <w:tcPr>
            <w:tcW w:w="900" w:type="dxa"/>
          </w:tcPr>
          <w:p w14:paraId="38A8F4F1" w14:textId="77777777" w:rsidR="00B63724" w:rsidRDefault="00B63724" w:rsidP="00B63724">
            <w:pPr>
              <w:pStyle w:val="TableText"/>
              <w:rPr>
                <w:sz w:val="16"/>
              </w:rPr>
            </w:pPr>
            <w:r>
              <w:rPr>
                <w:sz w:val="16"/>
              </w:rPr>
              <w:t>N</w:t>
            </w:r>
          </w:p>
        </w:tc>
        <w:tc>
          <w:tcPr>
            <w:tcW w:w="630" w:type="dxa"/>
          </w:tcPr>
          <w:p w14:paraId="44C98F40" w14:textId="77777777" w:rsidR="00B63724" w:rsidRDefault="00B63724" w:rsidP="00B63724">
            <w:pPr>
              <w:pStyle w:val="TableText"/>
              <w:rPr>
                <w:sz w:val="16"/>
              </w:rPr>
            </w:pPr>
            <w:r>
              <w:rPr>
                <w:sz w:val="16"/>
              </w:rPr>
              <w:t>N</w:t>
            </w:r>
          </w:p>
        </w:tc>
      </w:tr>
      <w:tr w:rsidR="00B63724" w14:paraId="2F9A41F2"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4AE5601A" w14:textId="77777777" w:rsidR="00B63724" w:rsidRDefault="00B63724" w:rsidP="00B63724">
            <w:pPr>
              <w:pStyle w:val="TableText"/>
              <w:rPr>
                <w:b/>
                <w:sz w:val="16"/>
              </w:rPr>
            </w:pPr>
            <w:r>
              <w:rPr>
                <w:b/>
                <w:sz w:val="16"/>
              </w:rPr>
              <w:t>Fayetteville</w:t>
            </w:r>
          </w:p>
        </w:tc>
        <w:tc>
          <w:tcPr>
            <w:tcW w:w="1260" w:type="dxa"/>
          </w:tcPr>
          <w:p w14:paraId="5CA4A3B4" w14:textId="77777777" w:rsidR="00B63724" w:rsidRDefault="00B63724" w:rsidP="00B63724">
            <w:pPr>
              <w:pStyle w:val="TableText"/>
              <w:rPr>
                <w:sz w:val="16"/>
              </w:rPr>
            </w:pPr>
            <w:r>
              <w:rPr>
                <w:sz w:val="16"/>
              </w:rPr>
              <w:t>CUMBERLAND</w:t>
            </w:r>
          </w:p>
        </w:tc>
        <w:tc>
          <w:tcPr>
            <w:tcW w:w="1440" w:type="dxa"/>
          </w:tcPr>
          <w:p w14:paraId="33291D90" w14:textId="77777777" w:rsidR="00B63724" w:rsidRDefault="00B63724" w:rsidP="00B63724">
            <w:pPr>
              <w:pStyle w:val="TableText"/>
              <w:rPr>
                <w:sz w:val="16"/>
              </w:rPr>
            </w:pPr>
            <w:r>
              <w:rPr>
                <w:sz w:val="16"/>
              </w:rPr>
              <w:t>37051000200</w:t>
            </w:r>
          </w:p>
        </w:tc>
        <w:tc>
          <w:tcPr>
            <w:tcW w:w="815" w:type="dxa"/>
          </w:tcPr>
          <w:p w14:paraId="4B5FE9BD" w14:textId="77777777" w:rsidR="00B63724" w:rsidRDefault="00B63724" w:rsidP="00B63724">
            <w:pPr>
              <w:pStyle w:val="TableText"/>
              <w:rPr>
                <w:sz w:val="16"/>
              </w:rPr>
            </w:pPr>
            <w:r>
              <w:rPr>
                <w:sz w:val="16"/>
              </w:rPr>
              <w:t>53</w:t>
            </w:r>
          </w:p>
        </w:tc>
        <w:tc>
          <w:tcPr>
            <w:tcW w:w="847" w:type="dxa"/>
          </w:tcPr>
          <w:p w14:paraId="3996DBFD" w14:textId="77777777" w:rsidR="00B63724" w:rsidRDefault="00B63724" w:rsidP="00B63724">
            <w:pPr>
              <w:pStyle w:val="TableText"/>
              <w:rPr>
                <w:sz w:val="16"/>
              </w:rPr>
            </w:pPr>
            <w:r>
              <w:rPr>
                <w:sz w:val="16"/>
              </w:rPr>
              <w:t>40</w:t>
            </w:r>
          </w:p>
        </w:tc>
        <w:tc>
          <w:tcPr>
            <w:tcW w:w="701" w:type="dxa"/>
          </w:tcPr>
          <w:p w14:paraId="6B825B10" w14:textId="77777777" w:rsidR="00B63724" w:rsidRDefault="00B63724" w:rsidP="00B63724">
            <w:pPr>
              <w:pStyle w:val="TableText"/>
              <w:rPr>
                <w:sz w:val="16"/>
              </w:rPr>
            </w:pPr>
            <w:r>
              <w:rPr>
                <w:sz w:val="16"/>
              </w:rPr>
              <w:t>93</w:t>
            </w:r>
          </w:p>
        </w:tc>
        <w:tc>
          <w:tcPr>
            <w:tcW w:w="1052" w:type="dxa"/>
          </w:tcPr>
          <w:p w14:paraId="02EC7312" w14:textId="77777777" w:rsidR="00B63724" w:rsidRDefault="00B63724" w:rsidP="00B63724">
            <w:pPr>
              <w:pStyle w:val="TableText"/>
              <w:rPr>
                <w:sz w:val="16"/>
              </w:rPr>
            </w:pPr>
            <w:r>
              <w:rPr>
                <w:sz w:val="16"/>
              </w:rPr>
              <w:t>Y</w:t>
            </w:r>
          </w:p>
        </w:tc>
        <w:tc>
          <w:tcPr>
            <w:tcW w:w="1080" w:type="dxa"/>
          </w:tcPr>
          <w:p w14:paraId="44072F90" w14:textId="77777777" w:rsidR="00B63724" w:rsidRDefault="00B63724" w:rsidP="00B63724">
            <w:pPr>
              <w:pStyle w:val="TableText"/>
              <w:rPr>
                <w:sz w:val="16"/>
              </w:rPr>
            </w:pPr>
            <w:r>
              <w:rPr>
                <w:sz w:val="16"/>
              </w:rPr>
              <w:t>N</w:t>
            </w:r>
          </w:p>
        </w:tc>
        <w:tc>
          <w:tcPr>
            <w:tcW w:w="990" w:type="dxa"/>
          </w:tcPr>
          <w:p w14:paraId="62B87FBA" w14:textId="77777777" w:rsidR="00B63724" w:rsidRDefault="00B63724" w:rsidP="00B63724">
            <w:pPr>
              <w:pStyle w:val="TableText"/>
              <w:rPr>
                <w:sz w:val="16"/>
              </w:rPr>
            </w:pPr>
            <w:r>
              <w:rPr>
                <w:sz w:val="16"/>
              </w:rPr>
              <w:t>Y</w:t>
            </w:r>
          </w:p>
        </w:tc>
        <w:tc>
          <w:tcPr>
            <w:tcW w:w="900" w:type="dxa"/>
          </w:tcPr>
          <w:p w14:paraId="5B09004C" w14:textId="77777777" w:rsidR="00B63724" w:rsidRDefault="00B63724" w:rsidP="00B63724">
            <w:pPr>
              <w:pStyle w:val="TableText"/>
              <w:rPr>
                <w:sz w:val="16"/>
              </w:rPr>
            </w:pPr>
            <w:r>
              <w:rPr>
                <w:sz w:val="16"/>
              </w:rPr>
              <w:t>Y</w:t>
            </w:r>
          </w:p>
        </w:tc>
        <w:tc>
          <w:tcPr>
            <w:tcW w:w="630" w:type="dxa"/>
          </w:tcPr>
          <w:p w14:paraId="035D5BE0" w14:textId="77777777" w:rsidR="00B63724" w:rsidRDefault="00B63724" w:rsidP="00B63724">
            <w:pPr>
              <w:pStyle w:val="TableText"/>
              <w:rPr>
                <w:sz w:val="16"/>
              </w:rPr>
            </w:pPr>
            <w:r>
              <w:rPr>
                <w:sz w:val="16"/>
              </w:rPr>
              <w:t>Y</w:t>
            </w:r>
          </w:p>
        </w:tc>
      </w:tr>
      <w:tr w:rsidR="00B63724" w14:paraId="44626EB8" w14:textId="77777777" w:rsidTr="009F0DDF">
        <w:trPr>
          <w:trHeight w:val="13"/>
        </w:trPr>
        <w:tc>
          <w:tcPr>
            <w:tcW w:w="1170" w:type="dxa"/>
          </w:tcPr>
          <w:p w14:paraId="4BE0A2C7" w14:textId="77777777" w:rsidR="00B63724" w:rsidRDefault="00B63724" w:rsidP="00B63724">
            <w:pPr>
              <w:pStyle w:val="TableText"/>
              <w:rPr>
                <w:b/>
                <w:sz w:val="16"/>
              </w:rPr>
            </w:pPr>
            <w:r>
              <w:rPr>
                <w:b/>
                <w:sz w:val="16"/>
              </w:rPr>
              <w:lastRenderedPageBreak/>
              <w:t>Rural</w:t>
            </w:r>
          </w:p>
        </w:tc>
        <w:tc>
          <w:tcPr>
            <w:tcW w:w="1260" w:type="dxa"/>
          </w:tcPr>
          <w:p w14:paraId="03D1792C" w14:textId="77777777" w:rsidR="00B63724" w:rsidRDefault="00B63724" w:rsidP="00B63724">
            <w:pPr>
              <w:pStyle w:val="TableText"/>
              <w:rPr>
                <w:sz w:val="16"/>
              </w:rPr>
            </w:pPr>
            <w:r>
              <w:rPr>
                <w:sz w:val="16"/>
              </w:rPr>
              <w:t>WAYNE</w:t>
            </w:r>
          </w:p>
        </w:tc>
        <w:tc>
          <w:tcPr>
            <w:tcW w:w="1440" w:type="dxa"/>
          </w:tcPr>
          <w:p w14:paraId="16224E66" w14:textId="77777777" w:rsidR="00B63724" w:rsidRDefault="00B63724" w:rsidP="00B63724">
            <w:pPr>
              <w:pStyle w:val="TableText"/>
              <w:rPr>
                <w:sz w:val="16"/>
              </w:rPr>
            </w:pPr>
            <w:r>
              <w:rPr>
                <w:sz w:val="16"/>
              </w:rPr>
              <w:t>37191000901</w:t>
            </w:r>
          </w:p>
        </w:tc>
        <w:tc>
          <w:tcPr>
            <w:tcW w:w="815" w:type="dxa"/>
          </w:tcPr>
          <w:p w14:paraId="3D26687C" w14:textId="77777777" w:rsidR="00B63724" w:rsidRDefault="00B63724" w:rsidP="00B63724">
            <w:pPr>
              <w:pStyle w:val="TableText"/>
              <w:rPr>
                <w:sz w:val="16"/>
              </w:rPr>
            </w:pPr>
            <w:r>
              <w:rPr>
                <w:sz w:val="16"/>
              </w:rPr>
              <w:t>44</w:t>
            </w:r>
          </w:p>
        </w:tc>
        <w:tc>
          <w:tcPr>
            <w:tcW w:w="847" w:type="dxa"/>
          </w:tcPr>
          <w:p w14:paraId="05833731" w14:textId="77777777" w:rsidR="00B63724" w:rsidRDefault="00B63724" w:rsidP="00B63724">
            <w:pPr>
              <w:pStyle w:val="TableText"/>
              <w:rPr>
                <w:sz w:val="16"/>
              </w:rPr>
            </w:pPr>
            <w:r>
              <w:rPr>
                <w:sz w:val="16"/>
              </w:rPr>
              <w:t>48</w:t>
            </w:r>
          </w:p>
        </w:tc>
        <w:tc>
          <w:tcPr>
            <w:tcW w:w="701" w:type="dxa"/>
          </w:tcPr>
          <w:p w14:paraId="15E8F39F" w14:textId="77777777" w:rsidR="00B63724" w:rsidRDefault="00B63724" w:rsidP="00B63724">
            <w:pPr>
              <w:pStyle w:val="TableText"/>
              <w:rPr>
                <w:sz w:val="16"/>
              </w:rPr>
            </w:pPr>
            <w:r>
              <w:rPr>
                <w:sz w:val="16"/>
              </w:rPr>
              <w:t>92</w:t>
            </w:r>
          </w:p>
        </w:tc>
        <w:tc>
          <w:tcPr>
            <w:tcW w:w="1052" w:type="dxa"/>
          </w:tcPr>
          <w:p w14:paraId="24D6E3AB" w14:textId="77777777" w:rsidR="00B63724" w:rsidRDefault="00B63724" w:rsidP="00B63724">
            <w:pPr>
              <w:pStyle w:val="TableText"/>
              <w:rPr>
                <w:sz w:val="16"/>
              </w:rPr>
            </w:pPr>
            <w:r>
              <w:rPr>
                <w:sz w:val="16"/>
              </w:rPr>
              <w:t>N</w:t>
            </w:r>
          </w:p>
        </w:tc>
        <w:tc>
          <w:tcPr>
            <w:tcW w:w="1080" w:type="dxa"/>
          </w:tcPr>
          <w:p w14:paraId="62E8E6D8" w14:textId="77777777" w:rsidR="00B63724" w:rsidRDefault="00B63724" w:rsidP="00B63724">
            <w:pPr>
              <w:pStyle w:val="TableText"/>
              <w:rPr>
                <w:sz w:val="16"/>
              </w:rPr>
            </w:pPr>
            <w:r>
              <w:rPr>
                <w:sz w:val="16"/>
              </w:rPr>
              <w:t>Y</w:t>
            </w:r>
          </w:p>
        </w:tc>
        <w:tc>
          <w:tcPr>
            <w:tcW w:w="990" w:type="dxa"/>
          </w:tcPr>
          <w:p w14:paraId="1BECD080" w14:textId="77777777" w:rsidR="00B63724" w:rsidRDefault="00B63724" w:rsidP="00B63724">
            <w:pPr>
              <w:pStyle w:val="TableText"/>
              <w:rPr>
                <w:sz w:val="16"/>
              </w:rPr>
            </w:pPr>
            <w:r>
              <w:rPr>
                <w:sz w:val="16"/>
              </w:rPr>
              <w:t>N</w:t>
            </w:r>
          </w:p>
        </w:tc>
        <w:tc>
          <w:tcPr>
            <w:tcW w:w="900" w:type="dxa"/>
          </w:tcPr>
          <w:p w14:paraId="670784C8" w14:textId="77777777" w:rsidR="00B63724" w:rsidRDefault="00B63724" w:rsidP="00B63724">
            <w:pPr>
              <w:pStyle w:val="TableText"/>
              <w:rPr>
                <w:sz w:val="16"/>
              </w:rPr>
            </w:pPr>
            <w:r>
              <w:rPr>
                <w:sz w:val="16"/>
              </w:rPr>
              <w:t>N</w:t>
            </w:r>
          </w:p>
        </w:tc>
        <w:tc>
          <w:tcPr>
            <w:tcW w:w="630" w:type="dxa"/>
          </w:tcPr>
          <w:p w14:paraId="267DD509" w14:textId="77777777" w:rsidR="00B63724" w:rsidRDefault="00B63724" w:rsidP="00B63724">
            <w:pPr>
              <w:pStyle w:val="TableText"/>
              <w:rPr>
                <w:sz w:val="16"/>
              </w:rPr>
            </w:pPr>
            <w:r>
              <w:rPr>
                <w:sz w:val="16"/>
              </w:rPr>
              <w:t>N</w:t>
            </w:r>
          </w:p>
        </w:tc>
      </w:tr>
      <w:tr w:rsidR="00B63724" w14:paraId="59D413F8"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F3E6861" w14:textId="77777777" w:rsidR="00B63724" w:rsidRDefault="00B63724" w:rsidP="00B63724">
            <w:pPr>
              <w:pStyle w:val="TableText"/>
              <w:rPr>
                <w:b/>
                <w:sz w:val="16"/>
              </w:rPr>
            </w:pPr>
            <w:r>
              <w:rPr>
                <w:b/>
                <w:sz w:val="16"/>
              </w:rPr>
              <w:t>Goldsboro</w:t>
            </w:r>
          </w:p>
        </w:tc>
        <w:tc>
          <w:tcPr>
            <w:tcW w:w="1260" w:type="dxa"/>
          </w:tcPr>
          <w:p w14:paraId="68371B6A" w14:textId="77777777" w:rsidR="00B63724" w:rsidRDefault="00B63724" w:rsidP="00B63724">
            <w:pPr>
              <w:pStyle w:val="TableText"/>
              <w:rPr>
                <w:sz w:val="16"/>
              </w:rPr>
            </w:pPr>
            <w:r>
              <w:rPr>
                <w:sz w:val="16"/>
              </w:rPr>
              <w:t>WAYNE</w:t>
            </w:r>
          </w:p>
        </w:tc>
        <w:tc>
          <w:tcPr>
            <w:tcW w:w="1440" w:type="dxa"/>
          </w:tcPr>
          <w:p w14:paraId="2523AAF8" w14:textId="77777777" w:rsidR="00B63724" w:rsidRDefault="00B63724" w:rsidP="00B63724">
            <w:pPr>
              <w:pStyle w:val="TableText"/>
              <w:rPr>
                <w:sz w:val="16"/>
              </w:rPr>
            </w:pPr>
            <w:r>
              <w:rPr>
                <w:sz w:val="16"/>
              </w:rPr>
              <w:t>37191001500</w:t>
            </w:r>
          </w:p>
        </w:tc>
        <w:tc>
          <w:tcPr>
            <w:tcW w:w="815" w:type="dxa"/>
          </w:tcPr>
          <w:p w14:paraId="6462B06D" w14:textId="77777777" w:rsidR="00B63724" w:rsidRDefault="00B63724" w:rsidP="00B63724">
            <w:pPr>
              <w:pStyle w:val="TableText"/>
              <w:rPr>
                <w:sz w:val="16"/>
              </w:rPr>
            </w:pPr>
            <w:r>
              <w:rPr>
                <w:sz w:val="16"/>
              </w:rPr>
              <w:t>24</w:t>
            </w:r>
          </w:p>
        </w:tc>
        <w:tc>
          <w:tcPr>
            <w:tcW w:w="847" w:type="dxa"/>
          </w:tcPr>
          <w:p w14:paraId="3917389D" w14:textId="77777777" w:rsidR="00B63724" w:rsidRDefault="00B63724" w:rsidP="00B63724">
            <w:pPr>
              <w:pStyle w:val="TableText"/>
              <w:rPr>
                <w:sz w:val="16"/>
              </w:rPr>
            </w:pPr>
            <w:r>
              <w:rPr>
                <w:sz w:val="16"/>
              </w:rPr>
              <w:t>61</w:t>
            </w:r>
          </w:p>
        </w:tc>
        <w:tc>
          <w:tcPr>
            <w:tcW w:w="701" w:type="dxa"/>
          </w:tcPr>
          <w:p w14:paraId="4AE3B1E8" w14:textId="77777777" w:rsidR="00B63724" w:rsidRDefault="00B63724" w:rsidP="00B63724">
            <w:pPr>
              <w:pStyle w:val="TableText"/>
              <w:rPr>
                <w:sz w:val="16"/>
              </w:rPr>
            </w:pPr>
            <w:r>
              <w:rPr>
                <w:sz w:val="16"/>
              </w:rPr>
              <w:t>85</w:t>
            </w:r>
          </w:p>
        </w:tc>
        <w:tc>
          <w:tcPr>
            <w:tcW w:w="1052" w:type="dxa"/>
          </w:tcPr>
          <w:p w14:paraId="1C2CE714" w14:textId="77777777" w:rsidR="00B63724" w:rsidRDefault="00B63724" w:rsidP="00B63724">
            <w:pPr>
              <w:pStyle w:val="TableText"/>
              <w:rPr>
                <w:sz w:val="16"/>
              </w:rPr>
            </w:pPr>
            <w:r>
              <w:rPr>
                <w:sz w:val="16"/>
              </w:rPr>
              <w:t>Y</w:t>
            </w:r>
          </w:p>
        </w:tc>
        <w:tc>
          <w:tcPr>
            <w:tcW w:w="1080" w:type="dxa"/>
          </w:tcPr>
          <w:p w14:paraId="01A99CEC" w14:textId="77777777" w:rsidR="00B63724" w:rsidRDefault="00B63724" w:rsidP="00B63724">
            <w:pPr>
              <w:pStyle w:val="TableText"/>
              <w:rPr>
                <w:sz w:val="16"/>
              </w:rPr>
            </w:pPr>
            <w:r>
              <w:rPr>
                <w:sz w:val="16"/>
              </w:rPr>
              <w:t>N</w:t>
            </w:r>
          </w:p>
        </w:tc>
        <w:tc>
          <w:tcPr>
            <w:tcW w:w="990" w:type="dxa"/>
          </w:tcPr>
          <w:p w14:paraId="62F5B51E" w14:textId="77777777" w:rsidR="00B63724" w:rsidRDefault="00B63724" w:rsidP="00B63724">
            <w:pPr>
              <w:pStyle w:val="TableText"/>
              <w:rPr>
                <w:sz w:val="16"/>
              </w:rPr>
            </w:pPr>
            <w:r>
              <w:rPr>
                <w:sz w:val="16"/>
              </w:rPr>
              <w:t>Y</w:t>
            </w:r>
          </w:p>
        </w:tc>
        <w:tc>
          <w:tcPr>
            <w:tcW w:w="900" w:type="dxa"/>
          </w:tcPr>
          <w:p w14:paraId="07322043" w14:textId="77777777" w:rsidR="00B63724" w:rsidRDefault="00B63724" w:rsidP="00B63724">
            <w:pPr>
              <w:pStyle w:val="TableText"/>
              <w:rPr>
                <w:sz w:val="16"/>
              </w:rPr>
            </w:pPr>
            <w:r>
              <w:rPr>
                <w:sz w:val="16"/>
              </w:rPr>
              <w:t>Y</w:t>
            </w:r>
          </w:p>
        </w:tc>
        <w:tc>
          <w:tcPr>
            <w:tcW w:w="630" w:type="dxa"/>
          </w:tcPr>
          <w:p w14:paraId="290C598C" w14:textId="77777777" w:rsidR="00B63724" w:rsidRDefault="00B63724" w:rsidP="00B63724">
            <w:pPr>
              <w:pStyle w:val="TableText"/>
              <w:rPr>
                <w:sz w:val="16"/>
              </w:rPr>
            </w:pPr>
            <w:r>
              <w:rPr>
                <w:sz w:val="16"/>
              </w:rPr>
              <w:t>Y</w:t>
            </w:r>
          </w:p>
        </w:tc>
      </w:tr>
      <w:tr w:rsidR="00B63724" w14:paraId="0B596847" w14:textId="77777777" w:rsidTr="009F0DDF">
        <w:trPr>
          <w:trHeight w:val="13"/>
        </w:trPr>
        <w:tc>
          <w:tcPr>
            <w:tcW w:w="1170" w:type="dxa"/>
          </w:tcPr>
          <w:p w14:paraId="380EEF34" w14:textId="77777777" w:rsidR="00B63724" w:rsidRDefault="00B63724" w:rsidP="00B63724">
            <w:pPr>
              <w:pStyle w:val="TableText"/>
              <w:rPr>
                <w:b/>
                <w:sz w:val="16"/>
              </w:rPr>
            </w:pPr>
            <w:r>
              <w:rPr>
                <w:b/>
                <w:sz w:val="16"/>
              </w:rPr>
              <w:t>Rural</w:t>
            </w:r>
          </w:p>
        </w:tc>
        <w:tc>
          <w:tcPr>
            <w:tcW w:w="1260" w:type="dxa"/>
          </w:tcPr>
          <w:p w14:paraId="2FFB7D20" w14:textId="77777777" w:rsidR="00B63724" w:rsidRDefault="00B63724" w:rsidP="00B63724">
            <w:pPr>
              <w:pStyle w:val="TableText"/>
              <w:rPr>
                <w:sz w:val="16"/>
              </w:rPr>
            </w:pPr>
            <w:r>
              <w:rPr>
                <w:sz w:val="16"/>
              </w:rPr>
              <w:t>ROBESON</w:t>
            </w:r>
          </w:p>
        </w:tc>
        <w:tc>
          <w:tcPr>
            <w:tcW w:w="1440" w:type="dxa"/>
          </w:tcPr>
          <w:p w14:paraId="5DFC094B" w14:textId="77777777" w:rsidR="00B63724" w:rsidRDefault="00B63724" w:rsidP="00B63724">
            <w:pPr>
              <w:pStyle w:val="TableText"/>
              <w:rPr>
                <w:sz w:val="16"/>
              </w:rPr>
            </w:pPr>
            <w:r>
              <w:rPr>
                <w:sz w:val="16"/>
              </w:rPr>
              <w:t>37155961802</w:t>
            </w:r>
          </w:p>
        </w:tc>
        <w:tc>
          <w:tcPr>
            <w:tcW w:w="815" w:type="dxa"/>
          </w:tcPr>
          <w:p w14:paraId="28FD65D4" w14:textId="77777777" w:rsidR="00B63724" w:rsidRDefault="00B63724" w:rsidP="00B63724">
            <w:pPr>
              <w:pStyle w:val="TableText"/>
              <w:rPr>
                <w:sz w:val="16"/>
              </w:rPr>
            </w:pPr>
            <w:r>
              <w:rPr>
                <w:sz w:val="16"/>
              </w:rPr>
              <w:t>16</w:t>
            </w:r>
          </w:p>
        </w:tc>
        <w:tc>
          <w:tcPr>
            <w:tcW w:w="847" w:type="dxa"/>
          </w:tcPr>
          <w:p w14:paraId="1C3838DB" w14:textId="77777777" w:rsidR="00B63724" w:rsidRDefault="00B63724" w:rsidP="00B63724">
            <w:pPr>
              <w:pStyle w:val="TableText"/>
              <w:rPr>
                <w:sz w:val="16"/>
              </w:rPr>
            </w:pPr>
            <w:r>
              <w:rPr>
                <w:sz w:val="16"/>
              </w:rPr>
              <w:t>61</w:t>
            </w:r>
          </w:p>
        </w:tc>
        <w:tc>
          <w:tcPr>
            <w:tcW w:w="701" w:type="dxa"/>
          </w:tcPr>
          <w:p w14:paraId="33E9DDEF" w14:textId="77777777" w:rsidR="00B63724" w:rsidRDefault="00B63724" w:rsidP="00B63724">
            <w:pPr>
              <w:pStyle w:val="TableText"/>
              <w:rPr>
                <w:sz w:val="16"/>
              </w:rPr>
            </w:pPr>
            <w:r>
              <w:rPr>
                <w:sz w:val="16"/>
              </w:rPr>
              <w:t>77</w:t>
            </w:r>
          </w:p>
        </w:tc>
        <w:tc>
          <w:tcPr>
            <w:tcW w:w="1052" w:type="dxa"/>
          </w:tcPr>
          <w:p w14:paraId="2DF3F264" w14:textId="77777777" w:rsidR="00B63724" w:rsidRDefault="00B63724" w:rsidP="00B63724">
            <w:pPr>
              <w:pStyle w:val="TableText"/>
              <w:rPr>
                <w:sz w:val="16"/>
              </w:rPr>
            </w:pPr>
            <w:r>
              <w:rPr>
                <w:sz w:val="16"/>
              </w:rPr>
              <w:t>Y</w:t>
            </w:r>
          </w:p>
        </w:tc>
        <w:tc>
          <w:tcPr>
            <w:tcW w:w="1080" w:type="dxa"/>
          </w:tcPr>
          <w:p w14:paraId="02A6B4A2" w14:textId="77777777" w:rsidR="00B63724" w:rsidRDefault="00B63724" w:rsidP="00B63724">
            <w:pPr>
              <w:pStyle w:val="TableText"/>
              <w:rPr>
                <w:sz w:val="16"/>
              </w:rPr>
            </w:pPr>
            <w:r>
              <w:rPr>
                <w:sz w:val="16"/>
              </w:rPr>
              <w:t>N</w:t>
            </w:r>
          </w:p>
        </w:tc>
        <w:tc>
          <w:tcPr>
            <w:tcW w:w="990" w:type="dxa"/>
          </w:tcPr>
          <w:p w14:paraId="506C5735" w14:textId="77777777" w:rsidR="00B63724" w:rsidRDefault="00B63724" w:rsidP="00B63724">
            <w:pPr>
              <w:pStyle w:val="TableText"/>
              <w:rPr>
                <w:sz w:val="16"/>
              </w:rPr>
            </w:pPr>
            <w:r>
              <w:rPr>
                <w:sz w:val="16"/>
              </w:rPr>
              <w:t>N</w:t>
            </w:r>
          </w:p>
        </w:tc>
        <w:tc>
          <w:tcPr>
            <w:tcW w:w="900" w:type="dxa"/>
          </w:tcPr>
          <w:p w14:paraId="675A7A79" w14:textId="77777777" w:rsidR="00B63724" w:rsidRDefault="00B63724" w:rsidP="00B63724">
            <w:pPr>
              <w:pStyle w:val="TableText"/>
              <w:rPr>
                <w:sz w:val="16"/>
              </w:rPr>
            </w:pPr>
            <w:r>
              <w:rPr>
                <w:sz w:val="16"/>
              </w:rPr>
              <w:t>Y</w:t>
            </w:r>
          </w:p>
        </w:tc>
        <w:tc>
          <w:tcPr>
            <w:tcW w:w="630" w:type="dxa"/>
          </w:tcPr>
          <w:p w14:paraId="15196C38" w14:textId="77777777" w:rsidR="00B63724" w:rsidRDefault="00B63724" w:rsidP="00B63724">
            <w:pPr>
              <w:pStyle w:val="TableText"/>
              <w:rPr>
                <w:sz w:val="16"/>
              </w:rPr>
            </w:pPr>
            <w:r>
              <w:rPr>
                <w:sz w:val="16"/>
              </w:rPr>
              <w:t>Y</w:t>
            </w:r>
          </w:p>
        </w:tc>
      </w:tr>
      <w:tr w:rsidR="00B63724" w14:paraId="4BD677D1"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0022DA9" w14:textId="77777777" w:rsidR="00B63724" w:rsidRDefault="00B63724" w:rsidP="00B63724">
            <w:pPr>
              <w:pStyle w:val="TableText"/>
              <w:rPr>
                <w:b/>
                <w:sz w:val="16"/>
              </w:rPr>
            </w:pPr>
            <w:r>
              <w:rPr>
                <w:b/>
                <w:sz w:val="16"/>
              </w:rPr>
              <w:t>Rural</w:t>
            </w:r>
          </w:p>
        </w:tc>
        <w:tc>
          <w:tcPr>
            <w:tcW w:w="1260" w:type="dxa"/>
          </w:tcPr>
          <w:p w14:paraId="6E9E52E8" w14:textId="77777777" w:rsidR="00B63724" w:rsidRDefault="00B63724" w:rsidP="00B63724">
            <w:pPr>
              <w:pStyle w:val="TableText"/>
              <w:rPr>
                <w:sz w:val="16"/>
              </w:rPr>
            </w:pPr>
            <w:r>
              <w:rPr>
                <w:sz w:val="16"/>
              </w:rPr>
              <w:t>DARE</w:t>
            </w:r>
          </w:p>
        </w:tc>
        <w:tc>
          <w:tcPr>
            <w:tcW w:w="1440" w:type="dxa"/>
          </w:tcPr>
          <w:p w14:paraId="4ADF760F" w14:textId="77777777" w:rsidR="00B63724" w:rsidRDefault="00B63724" w:rsidP="00B63724">
            <w:pPr>
              <w:pStyle w:val="TableText"/>
              <w:rPr>
                <w:sz w:val="16"/>
              </w:rPr>
            </w:pPr>
            <w:r>
              <w:rPr>
                <w:sz w:val="16"/>
              </w:rPr>
              <w:t>37055970502</w:t>
            </w:r>
          </w:p>
        </w:tc>
        <w:tc>
          <w:tcPr>
            <w:tcW w:w="815" w:type="dxa"/>
          </w:tcPr>
          <w:p w14:paraId="79C0F4BD" w14:textId="77777777" w:rsidR="00B63724" w:rsidRDefault="00B63724" w:rsidP="00B63724">
            <w:pPr>
              <w:pStyle w:val="TableText"/>
              <w:rPr>
                <w:sz w:val="16"/>
              </w:rPr>
            </w:pPr>
            <w:r>
              <w:rPr>
                <w:sz w:val="16"/>
              </w:rPr>
              <w:t>47</w:t>
            </w:r>
          </w:p>
        </w:tc>
        <w:tc>
          <w:tcPr>
            <w:tcW w:w="847" w:type="dxa"/>
          </w:tcPr>
          <w:p w14:paraId="7A79E7F3" w14:textId="77777777" w:rsidR="00B63724" w:rsidRDefault="00B63724" w:rsidP="00B63724">
            <w:pPr>
              <w:pStyle w:val="TableText"/>
              <w:rPr>
                <w:sz w:val="16"/>
              </w:rPr>
            </w:pPr>
            <w:r>
              <w:rPr>
                <w:sz w:val="16"/>
              </w:rPr>
              <w:t>28</w:t>
            </w:r>
          </w:p>
        </w:tc>
        <w:tc>
          <w:tcPr>
            <w:tcW w:w="701" w:type="dxa"/>
          </w:tcPr>
          <w:p w14:paraId="31C447B2" w14:textId="77777777" w:rsidR="00B63724" w:rsidRDefault="00B63724" w:rsidP="00B63724">
            <w:pPr>
              <w:pStyle w:val="TableText"/>
              <w:rPr>
                <w:sz w:val="16"/>
              </w:rPr>
            </w:pPr>
            <w:r>
              <w:rPr>
                <w:sz w:val="16"/>
              </w:rPr>
              <w:t>75</w:t>
            </w:r>
          </w:p>
        </w:tc>
        <w:tc>
          <w:tcPr>
            <w:tcW w:w="1052" w:type="dxa"/>
          </w:tcPr>
          <w:p w14:paraId="51FF393A" w14:textId="77777777" w:rsidR="00B63724" w:rsidRDefault="00B63724" w:rsidP="00B63724">
            <w:pPr>
              <w:pStyle w:val="TableText"/>
              <w:rPr>
                <w:sz w:val="16"/>
              </w:rPr>
            </w:pPr>
            <w:r>
              <w:rPr>
                <w:sz w:val="16"/>
              </w:rPr>
              <w:t>N</w:t>
            </w:r>
          </w:p>
        </w:tc>
        <w:tc>
          <w:tcPr>
            <w:tcW w:w="1080" w:type="dxa"/>
          </w:tcPr>
          <w:p w14:paraId="47433D70" w14:textId="77777777" w:rsidR="00B63724" w:rsidRDefault="00B63724" w:rsidP="00B63724">
            <w:pPr>
              <w:pStyle w:val="TableText"/>
              <w:rPr>
                <w:sz w:val="16"/>
              </w:rPr>
            </w:pPr>
            <w:r>
              <w:rPr>
                <w:sz w:val="16"/>
              </w:rPr>
              <w:t>N</w:t>
            </w:r>
          </w:p>
        </w:tc>
        <w:tc>
          <w:tcPr>
            <w:tcW w:w="990" w:type="dxa"/>
          </w:tcPr>
          <w:p w14:paraId="7998C395" w14:textId="77777777" w:rsidR="00B63724" w:rsidRDefault="00B63724" w:rsidP="00B63724">
            <w:pPr>
              <w:pStyle w:val="TableText"/>
              <w:rPr>
                <w:sz w:val="16"/>
              </w:rPr>
            </w:pPr>
            <w:r>
              <w:rPr>
                <w:sz w:val="16"/>
              </w:rPr>
              <w:t>N</w:t>
            </w:r>
          </w:p>
        </w:tc>
        <w:tc>
          <w:tcPr>
            <w:tcW w:w="900" w:type="dxa"/>
          </w:tcPr>
          <w:p w14:paraId="7494196C" w14:textId="77777777" w:rsidR="00B63724" w:rsidRDefault="00B63724" w:rsidP="00B63724">
            <w:pPr>
              <w:pStyle w:val="TableText"/>
              <w:rPr>
                <w:sz w:val="16"/>
              </w:rPr>
            </w:pPr>
            <w:r>
              <w:rPr>
                <w:sz w:val="16"/>
              </w:rPr>
              <w:t>N</w:t>
            </w:r>
          </w:p>
        </w:tc>
        <w:tc>
          <w:tcPr>
            <w:tcW w:w="630" w:type="dxa"/>
          </w:tcPr>
          <w:p w14:paraId="70A02C75" w14:textId="77777777" w:rsidR="00B63724" w:rsidRDefault="00B63724" w:rsidP="00B63724">
            <w:pPr>
              <w:pStyle w:val="TableText"/>
              <w:rPr>
                <w:sz w:val="16"/>
              </w:rPr>
            </w:pPr>
            <w:r>
              <w:rPr>
                <w:sz w:val="16"/>
              </w:rPr>
              <w:t>Y</w:t>
            </w:r>
          </w:p>
        </w:tc>
      </w:tr>
      <w:tr w:rsidR="00B63724" w14:paraId="59B12397" w14:textId="77777777" w:rsidTr="009F0DDF">
        <w:trPr>
          <w:trHeight w:val="13"/>
        </w:trPr>
        <w:tc>
          <w:tcPr>
            <w:tcW w:w="1170" w:type="dxa"/>
          </w:tcPr>
          <w:p w14:paraId="7DBF7BBE" w14:textId="77777777" w:rsidR="00B63724" w:rsidRDefault="00B63724" w:rsidP="00B63724">
            <w:pPr>
              <w:pStyle w:val="TableText"/>
              <w:rPr>
                <w:b/>
                <w:sz w:val="16"/>
              </w:rPr>
            </w:pPr>
            <w:r>
              <w:rPr>
                <w:b/>
                <w:sz w:val="16"/>
              </w:rPr>
              <w:t>Rural</w:t>
            </w:r>
          </w:p>
        </w:tc>
        <w:tc>
          <w:tcPr>
            <w:tcW w:w="1260" w:type="dxa"/>
          </w:tcPr>
          <w:p w14:paraId="35FB1AAA" w14:textId="77777777" w:rsidR="00B63724" w:rsidRDefault="00B63724" w:rsidP="00B63724">
            <w:pPr>
              <w:pStyle w:val="TableText"/>
              <w:rPr>
                <w:sz w:val="16"/>
              </w:rPr>
            </w:pPr>
            <w:r>
              <w:rPr>
                <w:sz w:val="16"/>
              </w:rPr>
              <w:t>CUMBERLAND</w:t>
            </w:r>
          </w:p>
        </w:tc>
        <w:tc>
          <w:tcPr>
            <w:tcW w:w="1440" w:type="dxa"/>
          </w:tcPr>
          <w:p w14:paraId="7D3AC24C" w14:textId="77777777" w:rsidR="00B63724" w:rsidRDefault="00B63724" w:rsidP="00B63724">
            <w:pPr>
              <w:pStyle w:val="TableText"/>
              <w:rPr>
                <w:sz w:val="16"/>
              </w:rPr>
            </w:pPr>
            <w:r>
              <w:rPr>
                <w:sz w:val="16"/>
              </w:rPr>
              <w:t>37051003001</w:t>
            </w:r>
          </w:p>
        </w:tc>
        <w:tc>
          <w:tcPr>
            <w:tcW w:w="815" w:type="dxa"/>
          </w:tcPr>
          <w:p w14:paraId="523CD5F2" w14:textId="77777777" w:rsidR="00B63724" w:rsidRDefault="00B63724" w:rsidP="00B63724">
            <w:pPr>
              <w:pStyle w:val="TableText"/>
              <w:rPr>
                <w:sz w:val="16"/>
              </w:rPr>
            </w:pPr>
            <w:r>
              <w:rPr>
                <w:sz w:val="16"/>
              </w:rPr>
              <w:t>52</w:t>
            </w:r>
          </w:p>
        </w:tc>
        <w:tc>
          <w:tcPr>
            <w:tcW w:w="847" w:type="dxa"/>
          </w:tcPr>
          <w:p w14:paraId="02E873F8" w14:textId="77777777" w:rsidR="00B63724" w:rsidRDefault="00B63724" w:rsidP="00B63724">
            <w:pPr>
              <w:pStyle w:val="TableText"/>
              <w:rPr>
                <w:sz w:val="16"/>
              </w:rPr>
            </w:pPr>
            <w:r>
              <w:rPr>
                <w:sz w:val="16"/>
              </w:rPr>
              <w:t>16</w:t>
            </w:r>
          </w:p>
        </w:tc>
        <w:tc>
          <w:tcPr>
            <w:tcW w:w="701" w:type="dxa"/>
          </w:tcPr>
          <w:p w14:paraId="2AB59669" w14:textId="77777777" w:rsidR="00B63724" w:rsidRDefault="00B63724" w:rsidP="00B63724">
            <w:pPr>
              <w:pStyle w:val="TableText"/>
              <w:rPr>
                <w:sz w:val="16"/>
              </w:rPr>
            </w:pPr>
            <w:r>
              <w:rPr>
                <w:sz w:val="16"/>
              </w:rPr>
              <w:t>68</w:t>
            </w:r>
          </w:p>
        </w:tc>
        <w:tc>
          <w:tcPr>
            <w:tcW w:w="1052" w:type="dxa"/>
          </w:tcPr>
          <w:p w14:paraId="1357FF29" w14:textId="77777777" w:rsidR="00B63724" w:rsidRDefault="00B63724" w:rsidP="00B63724">
            <w:pPr>
              <w:pStyle w:val="TableText"/>
              <w:rPr>
                <w:sz w:val="16"/>
              </w:rPr>
            </w:pPr>
            <w:r>
              <w:rPr>
                <w:sz w:val="16"/>
              </w:rPr>
              <w:t>N</w:t>
            </w:r>
          </w:p>
        </w:tc>
        <w:tc>
          <w:tcPr>
            <w:tcW w:w="1080" w:type="dxa"/>
          </w:tcPr>
          <w:p w14:paraId="31E4772D" w14:textId="77777777" w:rsidR="00B63724" w:rsidRDefault="00B63724" w:rsidP="00B63724">
            <w:pPr>
              <w:pStyle w:val="TableText"/>
              <w:rPr>
                <w:sz w:val="16"/>
              </w:rPr>
            </w:pPr>
            <w:r>
              <w:rPr>
                <w:sz w:val="16"/>
              </w:rPr>
              <w:t>N</w:t>
            </w:r>
          </w:p>
        </w:tc>
        <w:tc>
          <w:tcPr>
            <w:tcW w:w="990" w:type="dxa"/>
          </w:tcPr>
          <w:p w14:paraId="24BCC46E" w14:textId="77777777" w:rsidR="00B63724" w:rsidRDefault="00B63724" w:rsidP="00B63724">
            <w:pPr>
              <w:pStyle w:val="TableText"/>
              <w:rPr>
                <w:sz w:val="16"/>
              </w:rPr>
            </w:pPr>
            <w:r>
              <w:rPr>
                <w:sz w:val="16"/>
              </w:rPr>
              <w:t>N</w:t>
            </w:r>
          </w:p>
        </w:tc>
        <w:tc>
          <w:tcPr>
            <w:tcW w:w="900" w:type="dxa"/>
          </w:tcPr>
          <w:p w14:paraId="78C86395" w14:textId="77777777" w:rsidR="00B63724" w:rsidRDefault="00B63724" w:rsidP="00B63724">
            <w:pPr>
              <w:pStyle w:val="TableText"/>
              <w:rPr>
                <w:sz w:val="16"/>
              </w:rPr>
            </w:pPr>
            <w:r>
              <w:rPr>
                <w:sz w:val="16"/>
              </w:rPr>
              <w:t>N</w:t>
            </w:r>
          </w:p>
        </w:tc>
        <w:tc>
          <w:tcPr>
            <w:tcW w:w="630" w:type="dxa"/>
          </w:tcPr>
          <w:p w14:paraId="3AA1511A" w14:textId="77777777" w:rsidR="00B63724" w:rsidRDefault="00B63724" w:rsidP="00B63724">
            <w:pPr>
              <w:pStyle w:val="TableText"/>
              <w:rPr>
                <w:sz w:val="16"/>
              </w:rPr>
            </w:pPr>
            <w:r>
              <w:rPr>
                <w:sz w:val="16"/>
              </w:rPr>
              <w:t>N</w:t>
            </w:r>
          </w:p>
        </w:tc>
      </w:tr>
      <w:tr w:rsidR="00B63724" w14:paraId="2CA537FE"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7BAF4D31" w14:textId="77777777" w:rsidR="00B63724" w:rsidRDefault="00B63724" w:rsidP="00B63724">
            <w:pPr>
              <w:pStyle w:val="TableText"/>
              <w:rPr>
                <w:b/>
                <w:sz w:val="16"/>
              </w:rPr>
            </w:pPr>
            <w:r>
              <w:rPr>
                <w:b/>
                <w:sz w:val="16"/>
              </w:rPr>
              <w:t>Rural</w:t>
            </w:r>
          </w:p>
        </w:tc>
        <w:tc>
          <w:tcPr>
            <w:tcW w:w="1260" w:type="dxa"/>
          </w:tcPr>
          <w:p w14:paraId="0F313BE0" w14:textId="77777777" w:rsidR="00B63724" w:rsidRDefault="00B63724" w:rsidP="00B63724">
            <w:pPr>
              <w:pStyle w:val="TableText"/>
              <w:rPr>
                <w:sz w:val="16"/>
              </w:rPr>
            </w:pPr>
            <w:r>
              <w:rPr>
                <w:sz w:val="16"/>
              </w:rPr>
              <w:t>PENDER</w:t>
            </w:r>
          </w:p>
        </w:tc>
        <w:tc>
          <w:tcPr>
            <w:tcW w:w="1440" w:type="dxa"/>
          </w:tcPr>
          <w:p w14:paraId="6ED2C994" w14:textId="77777777" w:rsidR="00B63724" w:rsidRDefault="00B63724" w:rsidP="00B63724">
            <w:pPr>
              <w:pStyle w:val="TableText"/>
              <w:rPr>
                <w:sz w:val="16"/>
              </w:rPr>
            </w:pPr>
            <w:r>
              <w:rPr>
                <w:sz w:val="16"/>
              </w:rPr>
              <w:t>37141920502</w:t>
            </w:r>
          </w:p>
        </w:tc>
        <w:tc>
          <w:tcPr>
            <w:tcW w:w="815" w:type="dxa"/>
          </w:tcPr>
          <w:p w14:paraId="278C1E5D" w14:textId="77777777" w:rsidR="00B63724" w:rsidRDefault="00B63724" w:rsidP="00B63724">
            <w:pPr>
              <w:pStyle w:val="TableText"/>
              <w:rPr>
                <w:sz w:val="16"/>
              </w:rPr>
            </w:pPr>
            <w:r>
              <w:rPr>
                <w:sz w:val="16"/>
              </w:rPr>
              <w:t>41</w:t>
            </w:r>
          </w:p>
        </w:tc>
        <w:tc>
          <w:tcPr>
            <w:tcW w:w="847" w:type="dxa"/>
          </w:tcPr>
          <w:p w14:paraId="4575A955" w14:textId="77777777" w:rsidR="00B63724" w:rsidRDefault="00B63724" w:rsidP="00B63724">
            <w:pPr>
              <w:pStyle w:val="TableText"/>
              <w:rPr>
                <w:sz w:val="16"/>
              </w:rPr>
            </w:pPr>
            <w:r>
              <w:rPr>
                <w:sz w:val="16"/>
              </w:rPr>
              <w:t>24</w:t>
            </w:r>
          </w:p>
        </w:tc>
        <w:tc>
          <w:tcPr>
            <w:tcW w:w="701" w:type="dxa"/>
          </w:tcPr>
          <w:p w14:paraId="4DEDE9A9" w14:textId="77777777" w:rsidR="00B63724" w:rsidRDefault="00B63724" w:rsidP="00B63724">
            <w:pPr>
              <w:pStyle w:val="TableText"/>
              <w:rPr>
                <w:sz w:val="16"/>
              </w:rPr>
            </w:pPr>
            <w:r>
              <w:rPr>
                <w:sz w:val="16"/>
              </w:rPr>
              <w:t>65</w:t>
            </w:r>
          </w:p>
        </w:tc>
        <w:tc>
          <w:tcPr>
            <w:tcW w:w="1052" w:type="dxa"/>
          </w:tcPr>
          <w:p w14:paraId="3B29D2AF" w14:textId="77777777" w:rsidR="00B63724" w:rsidRDefault="00B63724" w:rsidP="00B63724">
            <w:pPr>
              <w:pStyle w:val="TableText"/>
              <w:rPr>
                <w:sz w:val="16"/>
              </w:rPr>
            </w:pPr>
            <w:r>
              <w:rPr>
                <w:sz w:val="16"/>
              </w:rPr>
              <w:t>N</w:t>
            </w:r>
          </w:p>
        </w:tc>
        <w:tc>
          <w:tcPr>
            <w:tcW w:w="1080" w:type="dxa"/>
          </w:tcPr>
          <w:p w14:paraId="4E8458B1" w14:textId="77777777" w:rsidR="00B63724" w:rsidRDefault="00B63724" w:rsidP="00B63724">
            <w:pPr>
              <w:pStyle w:val="TableText"/>
              <w:rPr>
                <w:sz w:val="16"/>
              </w:rPr>
            </w:pPr>
            <w:r>
              <w:rPr>
                <w:sz w:val="16"/>
              </w:rPr>
              <w:t>N</w:t>
            </w:r>
          </w:p>
        </w:tc>
        <w:tc>
          <w:tcPr>
            <w:tcW w:w="990" w:type="dxa"/>
          </w:tcPr>
          <w:p w14:paraId="464B6554" w14:textId="77777777" w:rsidR="00B63724" w:rsidRDefault="00B63724" w:rsidP="00B63724">
            <w:pPr>
              <w:pStyle w:val="TableText"/>
              <w:rPr>
                <w:sz w:val="16"/>
              </w:rPr>
            </w:pPr>
            <w:r>
              <w:rPr>
                <w:sz w:val="16"/>
              </w:rPr>
              <w:t>N</w:t>
            </w:r>
          </w:p>
        </w:tc>
        <w:tc>
          <w:tcPr>
            <w:tcW w:w="900" w:type="dxa"/>
          </w:tcPr>
          <w:p w14:paraId="557B17FD" w14:textId="77777777" w:rsidR="00B63724" w:rsidRDefault="00B63724" w:rsidP="00B63724">
            <w:pPr>
              <w:pStyle w:val="TableText"/>
              <w:rPr>
                <w:sz w:val="16"/>
              </w:rPr>
            </w:pPr>
            <w:r>
              <w:rPr>
                <w:sz w:val="16"/>
              </w:rPr>
              <w:t>N</w:t>
            </w:r>
          </w:p>
        </w:tc>
        <w:tc>
          <w:tcPr>
            <w:tcW w:w="630" w:type="dxa"/>
          </w:tcPr>
          <w:p w14:paraId="6E5421E5" w14:textId="77777777" w:rsidR="00B63724" w:rsidRDefault="00B63724" w:rsidP="00B63724">
            <w:pPr>
              <w:pStyle w:val="TableText"/>
              <w:rPr>
                <w:sz w:val="16"/>
              </w:rPr>
            </w:pPr>
            <w:r>
              <w:rPr>
                <w:sz w:val="16"/>
              </w:rPr>
              <w:t>N</w:t>
            </w:r>
          </w:p>
        </w:tc>
      </w:tr>
      <w:tr w:rsidR="00B63724" w14:paraId="4552AC54" w14:textId="77777777" w:rsidTr="009F0DDF">
        <w:trPr>
          <w:trHeight w:val="13"/>
        </w:trPr>
        <w:tc>
          <w:tcPr>
            <w:tcW w:w="1170" w:type="dxa"/>
          </w:tcPr>
          <w:p w14:paraId="5961D108" w14:textId="77777777" w:rsidR="00B63724" w:rsidRDefault="00B63724" w:rsidP="00B63724">
            <w:pPr>
              <w:pStyle w:val="TableText"/>
              <w:rPr>
                <w:b/>
                <w:sz w:val="16"/>
              </w:rPr>
            </w:pPr>
            <w:r>
              <w:rPr>
                <w:b/>
                <w:sz w:val="16"/>
              </w:rPr>
              <w:t>Kinston</w:t>
            </w:r>
          </w:p>
        </w:tc>
        <w:tc>
          <w:tcPr>
            <w:tcW w:w="1260" w:type="dxa"/>
          </w:tcPr>
          <w:p w14:paraId="189CFDDE" w14:textId="77777777" w:rsidR="00B63724" w:rsidRDefault="00B63724" w:rsidP="00B63724">
            <w:pPr>
              <w:pStyle w:val="TableText"/>
              <w:rPr>
                <w:sz w:val="16"/>
              </w:rPr>
            </w:pPr>
            <w:r>
              <w:rPr>
                <w:sz w:val="16"/>
              </w:rPr>
              <w:t>LENOIR</w:t>
            </w:r>
          </w:p>
        </w:tc>
        <w:tc>
          <w:tcPr>
            <w:tcW w:w="1440" w:type="dxa"/>
          </w:tcPr>
          <w:p w14:paraId="59C3FEF2" w14:textId="77777777" w:rsidR="00B63724" w:rsidRDefault="00B63724" w:rsidP="00B63724">
            <w:pPr>
              <w:pStyle w:val="TableText"/>
              <w:rPr>
                <w:sz w:val="16"/>
              </w:rPr>
            </w:pPr>
            <w:r>
              <w:rPr>
                <w:sz w:val="16"/>
              </w:rPr>
              <w:t>37107010800</w:t>
            </w:r>
          </w:p>
        </w:tc>
        <w:tc>
          <w:tcPr>
            <w:tcW w:w="815" w:type="dxa"/>
          </w:tcPr>
          <w:p w14:paraId="4F1866D3" w14:textId="77777777" w:rsidR="00B63724" w:rsidRDefault="00B63724" w:rsidP="00B63724">
            <w:pPr>
              <w:pStyle w:val="TableText"/>
              <w:rPr>
                <w:sz w:val="16"/>
              </w:rPr>
            </w:pPr>
            <w:r>
              <w:rPr>
                <w:sz w:val="16"/>
              </w:rPr>
              <w:t>2</w:t>
            </w:r>
          </w:p>
        </w:tc>
        <w:tc>
          <w:tcPr>
            <w:tcW w:w="847" w:type="dxa"/>
          </w:tcPr>
          <w:p w14:paraId="762D8F7B" w14:textId="77777777" w:rsidR="00B63724" w:rsidRDefault="00B63724" w:rsidP="00B63724">
            <w:pPr>
              <w:pStyle w:val="TableText"/>
              <w:rPr>
                <w:sz w:val="16"/>
              </w:rPr>
            </w:pPr>
            <w:r>
              <w:rPr>
                <w:sz w:val="16"/>
              </w:rPr>
              <w:t>62</w:t>
            </w:r>
          </w:p>
        </w:tc>
        <w:tc>
          <w:tcPr>
            <w:tcW w:w="701" w:type="dxa"/>
          </w:tcPr>
          <w:p w14:paraId="4CE651ED" w14:textId="77777777" w:rsidR="00B63724" w:rsidRDefault="00B63724" w:rsidP="00B63724">
            <w:pPr>
              <w:pStyle w:val="TableText"/>
              <w:rPr>
                <w:sz w:val="16"/>
              </w:rPr>
            </w:pPr>
            <w:r>
              <w:rPr>
                <w:sz w:val="16"/>
              </w:rPr>
              <w:t>64</w:t>
            </w:r>
          </w:p>
        </w:tc>
        <w:tc>
          <w:tcPr>
            <w:tcW w:w="1052" w:type="dxa"/>
          </w:tcPr>
          <w:p w14:paraId="3AE1CED5" w14:textId="77777777" w:rsidR="00B63724" w:rsidRDefault="00B63724" w:rsidP="00B63724">
            <w:pPr>
              <w:pStyle w:val="TableText"/>
              <w:rPr>
                <w:sz w:val="16"/>
              </w:rPr>
            </w:pPr>
            <w:r>
              <w:rPr>
                <w:sz w:val="16"/>
              </w:rPr>
              <w:t>Y</w:t>
            </w:r>
          </w:p>
        </w:tc>
        <w:tc>
          <w:tcPr>
            <w:tcW w:w="1080" w:type="dxa"/>
          </w:tcPr>
          <w:p w14:paraId="03C8A423" w14:textId="77777777" w:rsidR="00B63724" w:rsidRDefault="00B63724" w:rsidP="00B63724">
            <w:pPr>
              <w:pStyle w:val="TableText"/>
              <w:rPr>
                <w:sz w:val="16"/>
              </w:rPr>
            </w:pPr>
            <w:r>
              <w:rPr>
                <w:sz w:val="16"/>
              </w:rPr>
              <w:t>N</w:t>
            </w:r>
          </w:p>
        </w:tc>
        <w:tc>
          <w:tcPr>
            <w:tcW w:w="990" w:type="dxa"/>
          </w:tcPr>
          <w:p w14:paraId="434D95A0" w14:textId="77777777" w:rsidR="00B63724" w:rsidRDefault="00B63724" w:rsidP="00B63724">
            <w:pPr>
              <w:pStyle w:val="TableText"/>
              <w:rPr>
                <w:sz w:val="16"/>
              </w:rPr>
            </w:pPr>
            <w:r>
              <w:rPr>
                <w:sz w:val="16"/>
              </w:rPr>
              <w:t>N</w:t>
            </w:r>
          </w:p>
        </w:tc>
        <w:tc>
          <w:tcPr>
            <w:tcW w:w="900" w:type="dxa"/>
          </w:tcPr>
          <w:p w14:paraId="1271FCD6" w14:textId="77777777" w:rsidR="00B63724" w:rsidRDefault="00B63724" w:rsidP="00B63724">
            <w:pPr>
              <w:pStyle w:val="TableText"/>
              <w:rPr>
                <w:sz w:val="16"/>
              </w:rPr>
            </w:pPr>
            <w:r>
              <w:rPr>
                <w:sz w:val="16"/>
              </w:rPr>
              <w:t>Y</w:t>
            </w:r>
          </w:p>
        </w:tc>
        <w:tc>
          <w:tcPr>
            <w:tcW w:w="630" w:type="dxa"/>
          </w:tcPr>
          <w:p w14:paraId="39FD4BD3" w14:textId="77777777" w:rsidR="00B63724" w:rsidRDefault="00B63724" w:rsidP="00B63724">
            <w:pPr>
              <w:pStyle w:val="TableText"/>
              <w:rPr>
                <w:sz w:val="16"/>
              </w:rPr>
            </w:pPr>
            <w:r>
              <w:rPr>
                <w:sz w:val="16"/>
              </w:rPr>
              <w:t>N</w:t>
            </w:r>
          </w:p>
        </w:tc>
      </w:tr>
      <w:tr w:rsidR="00B63724" w14:paraId="101A62BE"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FA9E1B8" w14:textId="77777777" w:rsidR="00B63724" w:rsidRDefault="00B63724" w:rsidP="00B63724">
            <w:pPr>
              <w:pStyle w:val="TableText"/>
              <w:rPr>
                <w:b/>
                <w:sz w:val="16"/>
              </w:rPr>
            </w:pPr>
            <w:r>
              <w:rPr>
                <w:b/>
                <w:sz w:val="16"/>
              </w:rPr>
              <w:t>Rural</w:t>
            </w:r>
          </w:p>
        </w:tc>
        <w:tc>
          <w:tcPr>
            <w:tcW w:w="1260" w:type="dxa"/>
          </w:tcPr>
          <w:p w14:paraId="03450319" w14:textId="77777777" w:rsidR="00B63724" w:rsidRDefault="00B63724" w:rsidP="00B63724">
            <w:pPr>
              <w:pStyle w:val="TableText"/>
              <w:rPr>
                <w:sz w:val="16"/>
              </w:rPr>
            </w:pPr>
            <w:r>
              <w:rPr>
                <w:sz w:val="16"/>
              </w:rPr>
              <w:t>ROBESON</w:t>
            </w:r>
          </w:p>
        </w:tc>
        <w:tc>
          <w:tcPr>
            <w:tcW w:w="1440" w:type="dxa"/>
          </w:tcPr>
          <w:p w14:paraId="099492DA" w14:textId="77777777" w:rsidR="00B63724" w:rsidRDefault="00B63724" w:rsidP="00B63724">
            <w:pPr>
              <w:pStyle w:val="TableText"/>
              <w:rPr>
                <w:sz w:val="16"/>
              </w:rPr>
            </w:pPr>
            <w:r>
              <w:rPr>
                <w:sz w:val="16"/>
              </w:rPr>
              <w:t>37155961500</w:t>
            </w:r>
          </w:p>
        </w:tc>
        <w:tc>
          <w:tcPr>
            <w:tcW w:w="815" w:type="dxa"/>
          </w:tcPr>
          <w:p w14:paraId="23D27497" w14:textId="77777777" w:rsidR="00B63724" w:rsidRDefault="00B63724" w:rsidP="00B63724">
            <w:pPr>
              <w:pStyle w:val="TableText"/>
              <w:rPr>
                <w:sz w:val="16"/>
              </w:rPr>
            </w:pPr>
            <w:r>
              <w:rPr>
                <w:sz w:val="16"/>
              </w:rPr>
              <w:t>47</w:t>
            </w:r>
          </w:p>
        </w:tc>
        <w:tc>
          <w:tcPr>
            <w:tcW w:w="847" w:type="dxa"/>
          </w:tcPr>
          <w:p w14:paraId="5BCF8296" w14:textId="77777777" w:rsidR="00B63724" w:rsidRDefault="00B63724" w:rsidP="00B63724">
            <w:pPr>
              <w:pStyle w:val="TableText"/>
              <w:rPr>
                <w:sz w:val="16"/>
              </w:rPr>
            </w:pPr>
            <w:r>
              <w:rPr>
                <w:sz w:val="16"/>
              </w:rPr>
              <w:t>14</w:t>
            </w:r>
          </w:p>
        </w:tc>
        <w:tc>
          <w:tcPr>
            <w:tcW w:w="701" w:type="dxa"/>
          </w:tcPr>
          <w:p w14:paraId="42D198DC" w14:textId="77777777" w:rsidR="00B63724" w:rsidRDefault="00B63724" w:rsidP="00B63724">
            <w:pPr>
              <w:pStyle w:val="TableText"/>
              <w:rPr>
                <w:sz w:val="16"/>
              </w:rPr>
            </w:pPr>
            <w:r>
              <w:rPr>
                <w:sz w:val="16"/>
              </w:rPr>
              <w:t>61</w:t>
            </w:r>
          </w:p>
        </w:tc>
        <w:tc>
          <w:tcPr>
            <w:tcW w:w="1052" w:type="dxa"/>
          </w:tcPr>
          <w:p w14:paraId="7DE20257" w14:textId="77777777" w:rsidR="00B63724" w:rsidRDefault="00B63724" w:rsidP="00B63724">
            <w:pPr>
              <w:pStyle w:val="TableText"/>
              <w:rPr>
                <w:sz w:val="16"/>
              </w:rPr>
            </w:pPr>
            <w:r>
              <w:rPr>
                <w:sz w:val="16"/>
              </w:rPr>
              <w:t>N</w:t>
            </w:r>
          </w:p>
        </w:tc>
        <w:tc>
          <w:tcPr>
            <w:tcW w:w="1080" w:type="dxa"/>
          </w:tcPr>
          <w:p w14:paraId="6280BC50" w14:textId="77777777" w:rsidR="00B63724" w:rsidRDefault="00B63724" w:rsidP="00B63724">
            <w:pPr>
              <w:pStyle w:val="TableText"/>
              <w:rPr>
                <w:sz w:val="16"/>
              </w:rPr>
            </w:pPr>
            <w:r>
              <w:rPr>
                <w:sz w:val="16"/>
              </w:rPr>
              <w:t>N</w:t>
            </w:r>
          </w:p>
        </w:tc>
        <w:tc>
          <w:tcPr>
            <w:tcW w:w="990" w:type="dxa"/>
          </w:tcPr>
          <w:p w14:paraId="7FC53AE0" w14:textId="77777777" w:rsidR="00B63724" w:rsidRDefault="00B63724" w:rsidP="00B63724">
            <w:pPr>
              <w:pStyle w:val="TableText"/>
              <w:rPr>
                <w:sz w:val="16"/>
              </w:rPr>
            </w:pPr>
            <w:r>
              <w:rPr>
                <w:sz w:val="16"/>
              </w:rPr>
              <w:t>N</w:t>
            </w:r>
          </w:p>
        </w:tc>
        <w:tc>
          <w:tcPr>
            <w:tcW w:w="900" w:type="dxa"/>
          </w:tcPr>
          <w:p w14:paraId="4C70A035" w14:textId="77777777" w:rsidR="00B63724" w:rsidRDefault="00B63724" w:rsidP="00B63724">
            <w:pPr>
              <w:pStyle w:val="TableText"/>
              <w:rPr>
                <w:sz w:val="16"/>
              </w:rPr>
            </w:pPr>
            <w:r>
              <w:rPr>
                <w:sz w:val="16"/>
              </w:rPr>
              <w:t>N</w:t>
            </w:r>
          </w:p>
        </w:tc>
        <w:tc>
          <w:tcPr>
            <w:tcW w:w="630" w:type="dxa"/>
          </w:tcPr>
          <w:p w14:paraId="17BEDC69" w14:textId="77777777" w:rsidR="00B63724" w:rsidRDefault="00B63724" w:rsidP="00B63724">
            <w:pPr>
              <w:pStyle w:val="TableText"/>
              <w:rPr>
                <w:sz w:val="16"/>
              </w:rPr>
            </w:pPr>
            <w:r>
              <w:rPr>
                <w:sz w:val="16"/>
              </w:rPr>
              <w:t>N</w:t>
            </w:r>
          </w:p>
        </w:tc>
      </w:tr>
      <w:tr w:rsidR="00B63724" w14:paraId="6AF5EABC" w14:textId="77777777" w:rsidTr="009F0DDF">
        <w:trPr>
          <w:trHeight w:val="13"/>
        </w:trPr>
        <w:tc>
          <w:tcPr>
            <w:tcW w:w="1170" w:type="dxa"/>
          </w:tcPr>
          <w:p w14:paraId="5F4AC825" w14:textId="77777777" w:rsidR="00B63724" w:rsidRDefault="00B63724" w:rsidP="00B63724">
            <w:pPr>
              <w:pStyle w:val="TableText"/>
              <w:rPr>
                <w:b/>
                <w:sz w:val="16"/>
              </w:rPr>
            </w:pPr>
            <w:r>
              <w:rPr>
                <w:b/>
                <w:sz w:val="16"/>
              </w:rPr>
              <w:t>Hope Mills</w:t>
            </w:r>
          </w:p>
        </w:tc>
        <w:tc>
          <w:tcPr>
            <w:tcW w:w="1260" w:type="dxa"/>
          </w:tcPr>
          <w:p w14:paraId="52ED2B53" w14:textId="77777777" w:rsidR="00B63724" w:rsidRDefault="00B63724" w:rsidP="00B63724">
            <w:pPr>
              <w:pStyle w:val="TableText"/>
              <w:rPr>
                <w:sz w:val="16"/>
              </w:rPr>
            </w:pPr>
            <w:r>
              <w:rPr>
                <w:sz w:val="16"/>
              </w:rPr>
              <w:t>CUMBERLAND</w:t>
            </w:r>
          </w:p>
        </w:tc>
        <w:tc>
          <w:tcPr>
            <w:tcW w:w="1440" w:type="dxa"/>
          </w:tcPr>
          <w:p w14:paraId="6FA400F7" w14:textId="77777777" w:rsidR="00B63724" w:rsidRDefault="00B63724" w:rsidP="00B63724">
            <w:pPr>
              <w:pStyle w:val="TableText"/>
              <w:rPr>
                <w:sz w:val="16"/>
              </w:rPr>
            </w:pPr>
            <w:r>
              <w:rPr>
                <w:sz w:val="16"/>
              </w:rPr>
              <w:t>37051001601</w:t>
            </w:r>
          </w:p>
        </w:tc>
        <w:tc>
          <w:tcPr>
            <w:tcW w:w="815" w:type="dxa"/>
          </w:tcPr>
          <w:p w14:paraId="01C60091" w14:textId="77777777" w:rsidR="00B63724" w:rsidRDefault="00B63724" w:rsidP="00B63724">
            <w:pPr>
              <w:pStyle w:val="TableText"/>
              <w:rPr>
                <w:sz w:val="16"/>
              </w:rPr>
            </w:pPr>
            <w:r>
              <w:rPr>
                <w:sz w:val="16"/>
              </w:rPr>
              <w:t>32</w:t>
            </w:r>
          </w:p>
        </w:tc>
        <w:tc>
          <w:tcPr>
            <w:tcW w:w="847" w:type="dxa"/>
          </w:tcPr>
          <w:p w14:paraId="24105F78" w14:textId="77777777" w:rsidR="00B63724" w:rsidRDefault="00B63724" w:rsidP="00B63724">
            <w:pPr>
              <w:pStyle w:val="TableText"/>
              <w:rPr>
                <w:sz w:val="16"/>
              </w:rPr>
            </w:pPr>
            <w:r>
              <w:rPr>
                <w:sz w:val="16"/>
              </w:rPr>
              <w:t>17</w:t>
            </w:r>
          </w:p>
        </w:tc>
        <w:tc>
          <w:tcPr>
            <w:tcW w:w="701" w:type="dxa"/>
          </w:tcPr>
          <w:p w14:paraId="232B3931" w14:textId="77777777" w:rsidR="00B63724" w:rsidRDefault="00B63724" w:rsidP="00B63724">
            <w:pPr>
              <w:pStyle w:val="TableText"/>
              <w:rPr>
                <w:sz w:val="16"/>
              </w:rPr>
            </w:pPr>
            <w:r>
              <w:rPr>
                <w:sz w:val="16"/>
              </w:rPr>
              <w:t>49</w:t>
            </w:r>
          </w:p>
        </w:tc>
        <w:tc>
          <w:tcPr>
            <w:tcW w:w="1052" w:type="dxa"/>
          </w:tcPr>
          <w:p w14:paraId="4C3DD8ED" w14:textId="77777777" w:rsidR="00B63724" w:rsidRDefault="00B63724" w:rsidP="00B63724">
            <w:pPr>
              <w:pStyle w:val="TableText"/>
              <w:rPr>
                <w:sz w:val="16"/>
              </w:rPr>
            </w:pPr>
            <w:r>
              <w:rPr>
                <w:sz w:val="16"/>
              </w:rPr>
              <w:t>N</w:t>
            </w:r>
          </w:p>
        </w:tc>
        <w:tc>
          <w:tcPr>
            <w:tcW w:w="1080" w:type="dxa"/>
          </w:tcPr>
          <w:p w14:paraId="7BB7EAEA" w14:textId="77777777" w:rsidR="00B63724" w:rsidRDefault="00B63724" w:rsidP="00B63724">
            <w:pPr>
              <w:pStyle w:val="TableText"/>
              <w:rPr>
                <w:sz w:val="16"/>
              </w:rPr>
            </w:pPr>
            <w:r>
              <w:rPr>
                <w:sz w:val="16"/>
              </w:rPr>
              <w:t>N</w:t>
            </w:r>
          </w:p>
        </w:tc>
        <w:tc>
          <w:tcPr>
            <w:tcW w:w="990" w:type="dxa"/>
          </w:tcPr>
          <w:p w14:paraId="59BC05A6" w14:textId="77777777" w:rsidR="00B63724" w:rsidRDefault="00B63724" w:rsidP="00B63724">
            <w:pPr>
              <w:pStyle w:val="TableText"/>
              <w:rPr>
                <w:sz w:val="16"/>
              </w:rPr>
            </w:pPr>
            <w:r>
              <w:rPr>
                <w:sz w:val="16"/>
              </w:rPr>
              <w:t>N</w:t>
            </w:r>
          </w:p>
        </w:tc>
        <w:tc>
          <w:tcPr>
            <w:tcW w:w="900" w:type="dxa"/>
          </w:tcPr>
          <w:p w14:paraId="1D3187D9" w14:textId="77777777" w:rsidR="00B63724" w:rsidRDefault="00B63724" w:rsidP="00B63724">
            <w:pPr>
              <w:pStyle w:val="TableText"/>
              <w:rPr>
                <w:sz w:val="16"/>
              </w:rPr>
            </w:pPr>
            <w:r>
              <w:rPr>
                <w:sz w:val="16"/>
              </w:rPr>
              <w:t>N</w:t>
            </w:r>
          </w:p>
        </w:tc>
        <w:tc>
          <w:tcPr>
            <w:tcW w:w="630" w:type="dxa"/>
          </w:tcPr>
          <w:p w14:paraId="103561CF" w14:textId="77777777" w:rsidR="00B63724" w:rsidRDefault="00B63724" w:rsidP="00B63724">
            <w:pPr>
              <w:pStyle w:val="TableText"/>
              <w:rPr>
                <w:sz w:val="16"/>
              </w:rPr>
            </w:pPr>
            <w:r>
              <w:rPr>
                <w:sz w:val="16"/>
              </w:rPr>
              <w:t>N</w:t>
            </w:r>
          </w:p>
        </w:tc>
      </w:tr>
      <w:tr w:rsidR="00B63724" w14:paraId="4B26643E"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773B1266" w14:textId="77777777" w:rsidR="00B63724" w:rsidRDefault="00B63724" w:rsidP="00B63724">
            <w:pPr>
              <w:pStyle w:val="TableText"/>
              <w:rPr>
                <w:b/>
                <w:sz w:val="16"/>
              </w:rPr>
            </w:pPr>
            <w:r>
              <w:rPr>
                <w:b/>
                <w:sz w:val="16"/>
              </w:rPr>
              <w:t>Fayetteville</w:t>
            </w:r>
          </w:p>
        </w:tc>
        <w:tc>
          <w:tcPr>
            <w:tcW w:w="1260" w:type="dxa"/>
          </w:tcPr>
          <w:p w14:paraId="303DC6AC" w14:textId="77777777" w:rsidR="00B63724" w:rsidRDefault="00B63724" w:rsidP="00B63724">
            <w:pPr>
              <w:pStyle w:val="TableText"/>
              <w:rPr>
                <w:sz w:val="16"/>
              </w:rPr>
            </w:pPr>
            <w:r>
              <w:rPr>
                <w:sz w:val="16"/>
              </w:rPr>
              <w:t>CUMBERLAND</w:t>
            </w:r>
          </w:p>
        </w:tc>
        <w:tc>
          <w:tcPr>
            <w:tcW w:w="1440" w:type="dxa"/>
          </w:tcPr>
          <w:p w14:paraId="4CFB7273" w14:textId="77777777" w:rsidR="00B63724" w:rsidRDefault="00B63724" w:rsidP="00B63724">
            <w:pPr>
              <w:pStyle w:val="TableText"/>
              <w:rPr>
                <w:sz w:val="16"/>
              </w:rPr>
            </w:pPr>
            <w:r>
              <w:rPr>
                <w:sz w:val="16"/>
              </w:rPr>
              <w:t>37051003800</w:t>
            </w:r>
          </w:p>
        </w:tc>
        <w:tc>
          <w:tcPr>
            <w:tcW w:w="815" w:type="dxa"/>
          </w:tcPr>
          <w:p w14:paraId="656287EE" w14:textId="77777777" w:rsidR="00B63724" w:rsidRDefault="00B63724" w:rsidP="00B63724">
            <w:pPr>
              <w:pStyle w:val="TableText"/>
              <w:rPr>
                <w:sz w:val="16"/>
              </w:rPr>
            </w:pPr>
            <w:r>
              <w:rPr>
                <w:sz w:val="16"/>
              </w:rPr>
              <w:t>4</w:t>
            </w:r>
          </w:p>
        </w:tc>
        <w:tc>
          <w:tcPr>
            <w:tcW w:w="847" w:type="dxa"/>
          </w:tcPr>
          <w:p w14:paraId="1005B3B8" w14:textId="77777777" w:rsidR="00B63724" w:rsidRDefault="00B63724" w:rsidP="00B63724">
            <w:pPr>
              <w:pStyle w:val="TableText"/>
              <w:rPr>
                <w:sz w:val="16"/>
              </w:rPr>
            </w:pPr>
            <w:r>
              <w:rPr>
                <w:sz w:val="16"/>
              </w:rPr>
              <w:t>42</w:t>
            </w:r>
          </w:p>
        </w:tc>
        <w:tc>
          <w:tcPr>
            <w:tcW w:w="701" w:type="dxa"/>
          </w:tcPr>
          <w:p w14:paraId="45CC4FCB" w14:textId="77777777" w:rsidR="00B63724" w:rsidRDefault="00B63724" w:rsidP="00B63724">
            <w:pPr>
              <w:pStyle w:val="TableText"/>
              <w:rPr>
                <w:sz w:val="16"/>
              </w:rPr>
            </w:pPr>
            <w:r>
              <w:rPr>
                <w:sz w:val="16"/>
              </w:rPr>
              <w:t>46</w:t>
            </w:r>
          </w:p>
        </w:tc>
        <w:tc>
          <w:tcPr>
            <w:tcW w:w="1052" w:type="dxa"/>
          </w:tcPr>
          <w:p w14:paraId="4A1DF031" w14:textId="77777777" w:rsidR="00B63724" w:rsidRDefault="00B63724" w:rsidP="00B63724">
            <w:pPr>
              <w:pStyle w:val="TableText"/>
              <w:rPr>
                <w:sz w:val="16"/>
              </w:rPr>
            </w:pPr>
            <w:r>
              <w:rPr>
                <w:sz w:val="16"/>
              </w:rPr>
              <w:t>Y</w:t>
            </w:r>
          </w:p>
        </w:tc>
        <w:tc>
          <w:tcPr>
            <w:tcW w:w="1080" w:type="dxa"/>
          </w:tcPr>
          <w:p w14:paraId="799472A5" w14:textId="77777777" w:rsidR="00B63724" w:rsidRDefault="00B63724" w:rsidP="00B63724">
            <w:pPr>
              <w:pStyle w:val="TableText"/>
              <w:rPr>
                <w:sz w:val="16"/>
              </w:rPr>
            </w:pPr>
            <w:r>
              <w:rPr>
                <w:sz w:val="16"/>
              </w:rPr>
              <w:t>N</w:t>
            </w:r>
          </w:p>
        </w:tc>
        <w:tc>
          <w:tcPr>
            <w:tcW w:w="990" w:type="dxa"/>
          </w:tcPr>
          <w:p w14:paraId="4EFF24E4" w14:textId="77777777" w:rsidR="00B63724" w:rsidRDefault="00B63724" w:rsidP="00B63724">
            <w:pPr>
              <w:pStyle w:val="TableText"/>
              <w:rPr>
                <w:sz w:val="16"/>
              </w:rPr>
            </w:pPr>
            <w:r>
              <w:rPr>
                <w:sz w:val="16"/>
              </w:rPr>
              <w:t>Y</w:t>
            </w:r>
          </w:p>
        </w:tc>
        <w:tc>
          <w:tcPr>
            <w:tcW w:w="900" w:type="dxa"/>
          </w:tcPr>
          <w:p w14:paraId="2D372FE5" w14:textId="77777777" w:rsidR="00B63724" w:rsidRDefault="00B63724" w:rsidP="00B63724">
            <w:pPr>
              <w:pStyle w:val="TableText"/>
              <w:rPr>
                <w:sz w:val="16"/>
              </w:rPr>
            </w:pPr>
            <w:r>
              <w:rPr>
                <w:sz w:val="16"/>
              </w:rPr>
              <w:t>Y</w:t>
            </w:r>
          </w:p>
        </w:tc>
        <w:tc>
          <w:tcPr>
            <w:tcW w:w="630" w:type="dxa"/>
          </w:tcPr>
          <w:p w14:paraId="393541B4" w14:textId="77777777" w:rsidR="00B63724" w:rsidRDefault="00B63724" w:rsidP="00B63724">
            <w:pPr>
              <w:pStyle w:val="TableText"/>
              <w:rPr>
                <w:sz w:val="16"/>
              </w:rPr>
            </w:pPr>
            <w:r>
              <w:rPr>
                <w:sz w:val="16"/>
              </w:rPr>
              <w:t>Y</w:t>
            </w:r>
          </w:p>
        </w:tc>
      </w:tr>
      <w:tr w:rsidR="00B63724" w14:paraId="1222A63D" w14:textId="77777777" w:rsidTr="009F0DDF">
        <w:trPr>
          <w:trHeight w:val="13"/>
        </w:trPr>
        <w:tc>
          <w:tcPr>
            <w:tcW w:w="1170" w:type="dxa"/>
          </w:tcPr>
          <w:p w14:paraId="1AE06DCD" w14:textId="77777777" w:rsidR="00B63724" w:rsidRDefault="00B63724" w:rsidP="00B63724">
            <w:pPr>
              <w:pStyle w:val="TableText"/>
              <w:rPr>
                <w:b/>
                <w:sz w:val="16"/>
              </w:rPr>
            </w:pPr>
            <w:r>
              <w:rPr>
                <w:b/>
                <w:sz w:val="16"/>
              </w:rPr>
              <w:t>Lumberton</w:t>
            </w:r>
          </w:p>
        </w:tc>
        <w:tc>
          <w:tcPr>
            <w:tcW w:w="1260" w:type="dxa"/>
          </w:tcPr>
          <w:p w14:paraId="2EE10BB1" w14:textId="77777777" w:rsidR="00B63724" w:rsidRDefault="00B63724" w:rsidP="00B63724">
            <w:pPr>
              <w:pStyle w:val="TableText"/>
              <w:rPr>
                <w:sz w:val="16"/>
              </w:rPr>
            </w:pPr>
            <w:r>
              <w:rPr>
                <w:sz w:val="16"/>
              </w:rPr>
              <w:t>ROBESON</w:t>
            </w:r>
          </w:p>
        </w:tc>
        <w:tc>
          <w:tcPr>
            <w:tcW w:w="1440" w:type="dxa"/>
          </w:tcPr>
          <w:p w14:paraId="0A8A6450" w14:textId="77777777" w:rsidR="00B63724" w:rsidRDefault="00B63724" w:rsidP="00B63724">
            <w:pPr>
              <w:pStyle w:val="TableText"/>
              <w:rPr>
                <w:sz w:val="16"/>
              </w:rPr>
            </w:pPr>
            <w:r>
              <w:rPr>
                <w:sz w:val="16"/>
              </w:rPr>
              <w:t>37155961302</w:t>
            </w:r>
          </w:p>
        </w:tc>
        <w:tc>
          <w:tcPr>
            <w:tcW w:w="815" w:type="dxa"/>
          </w:tcPr>
          <w:p w14:paraId="7A3710D3" w14:textId="77777777" w:rsidR="00B63724" w:rsidRDefault="00B63724" w:rsidP="00B63724">
            <w:pPr>
              <w:pStyle w:val="TableText"/>
              <w:rPr>
                <w:sz w:val="16"/>
              </w:rPr>
            </w:pPr>
            <w:r>
              <w:rPr>
                <w:sz w:val="16"/>
              </w:rPr>
              <w:t>23</w:t>
            </w:r>
          </w:p>
        </w:tc>
        <w:tc>
          <w:tcPr>
            <w:tcW w:w="847" w:type="dxa"/>
          </w:tcPr>
          <w:p w14:paraId="2D8D5E99" w14:textId="77777777" w:rsidR="00B63724" w:rsidRDefault="00B63724" w:rsidP="00B63724">
            <w:pPr>
              <w:pStyle w:val="TableText"/>
              <w:rPr>
                <w:sz w:val="16"/>
              </w:rPr>
            </w:pPr>
            <w:r>
              <w:rPr>
                <w:sz w:val="16"/>
              </w:rPr>
              <w:t>23</w:t>
            </w:r>
          </w:p>
        </w:tc>
        <w:tc>
          <w:tcPr>
            <w:tcW w:w="701" w:type="dxa"/>
          </w:tcPr>
          <w:p w14:paraId="2372D572" w14:textId="77777777" w:rsidR="00B63724" w:rsidRDefault="00B63724" w:rsidP="00B63724">
            <w:pPr>
              <w:pStyle w:val="TableText"/>
              <w:rPr>
                <w:sz w:val="16"/>
              </w:rPr>
            </w:pPr>
            <w:r>
              <w:rPr>
                <w:sz w:val="16"/>
              </w:rPr>
              <w:t>46</w:t>
            </w:r>
          </w:p>
        </w:tc>
        <w:tc>
          <w:tcPr>
            <w:tcW w:w="1052" w:type="dxa"/>
          </w:tcPr>
          <w:p w14:paraId="0773434B" w14:textId="77777777" w:rsidR="00B63724" w:rsidRDefault="00B63724" w:rsidP="00B63724">
            <w:pPr>
              <w:pStyle w:val="TableText"/>
              <w:rPr>
                <w:sz w:val="16"/>
              </w:rPr>
            </w:pPr>
            <w:r>
              <w:rPr>
                <w:sz w:val="16"/>
              </w:rPr>
              <w:t>N</w:t>
            </w:r>
          </w:p>
        </w:tc>
        <w:tc>
          <w:tcPr>
            <w:tcW w:w="1080" w:type="dxa"/>
          </w:tcPr>
          <w:p w14:paraId="6BE955A8" w14:textId="77777777" w:rsidR="00B63724" w:rsidRDefault="00B63724" w:rsidP="00B63724">
            <w:pPr>
              <w:pStyle w:val="TableText"/>
              <w:rPr>
                <w:sz w:val="16"/>
              </w:rPr>
            </w:pPr>
            <w:r>
              <w:rPr>
                <w:sz w:val="16"/>
              </w:rPr>
              <w:t>Y</w:t>
            </w:r>
          </w:p>
        </w:tc>
        <w:tc>
          <w:tcPr>
            <w:tcW w:w="990" w:type="dxa"/>
          </w:tcPr>
          <w:p w14:paraId="7187FDD2" w14:textId="77777777" w:rsidR="00B63724" w:rsidRDefault="00B63724" w:rsidP="00B63724">
            <w:pPr>
              <w:pStyle w:val="TableText"/>
              <w:rPr>
                <w:sz w:val="16"/>
              </w:rPr>
            </w:pPr>
            <w:r>
              <w:rPr>
                <w:sz w:val="16"/>
              </w:rPr>
              <w:t>N</w:t>
            </w:r>
          </w:p>
        </w:tc>
        <w:tc>
          <w:tcPr>
            <w:tcW w:w="900" w:type="dxa"/>
          </w:tcPr>
          <w:p w14:paraId="092161CB" w14:textId="77777777" w:rsidR="00B63724" w:rsidRDefault="00B63724" w:rsidP="00B63724">
            <w:pPr>
              <w:pStyle w:val="TableText"/>
              <w:rPr>
                <w:sz w:val="16"/>
              </w:rPr>
            </w:pPr>
            <w:r>
              <w:rPr>
                <w:sz w:val="16"/>
              </w:rPr>
              <w:t>Y</w:t>
            </w:r>
          </w:p>
        </w:tc>
        <w:tc>
          <w:tcPr>
            <w:tcW w:w="630" w:type="dxa"/>
          </w:tcPr>
          <w:p w14:paraId="60B17000" w14:textId="77777777" w:rsidR="00B63724" w:rsidRDefault="00B63724" w:rsidP="00B63724">
            <w:pPr>
              <w:pStyle w:val="TableText"/>
              <w:rPr>
                <w:sz w:val="16"/>
              </w:rPr>
            </w:pPr>
            <w:r>
              <w:rPr>
                <w:sz w:val="16"/>
              </w:rPr>
              <w:t>N</w:t>
            </w:r>
          </w:p>
        </w:tc>
      </w:tr>
      <w:tr w:rsidR="00B63724" w14:paraId="07496206"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56503DC3" w14:textId="77777777" w:rsidR="00B63724" w:rsidRDefault="00B63724" w:rsidP="00B63724">
            <w:pPr>
              <w:pStyle w:val="TableText"/>
              <w:rPr>
                <w:b/>
                <w:sz w:val="16"/>
              </w:rPr>
            </w:pPr>
            <w:r>
              <w:rPr>
                <w:b/>
                <w:sz w:val="16"/>
              </w:rPr>
              <w:t>Rural</w:t>
            </w:r>
          </w:p>
        </w:tc>
        <w:tc>
          <w:tcPr>
            <w:tcW w:w="1260" w:type="dxa"/>
          </w:tcPr>
          <w:p w14:paraId="5F5E463E" w14:textId="77777777" w:rsidR="00B63724" w:rsidRDefault="00B63724" w:rsidP="00B63724">
            <w:pPr>
              <w:pStyle w:val="TableText"/>
              <w:rPr>
                <w:sz w:val="16"/>
              </w:rPr>
            </w:pPr>
            <w:r>
              <w:rPr>
                <w:sz w:val="16"/>
              </w:rPr>
              <w:t>ROBESON</w:t>
            </w:r>
          </w:p>
        </w:tc>
        <w:tc>
          <w:tcPr>
            <w:tcW w:w="1440" w:type="dxa"/>
          </w:tcPr>
          <w:p w14:paraId="3EB9A1A6" w14:textId="77777777" w:rsidR="00B63724" w:rsidRDefault="00B63724" w:rsidP="00B63724">
            <w:pPr>
              <w:pStyle w:val="TableText"/>
              <w:rPr>
                <w:sz w:val="16"/>
              </w:rPr>
            </w:pPr>
            <w:r>
              <w:rPr>
                <w:sz w:val="16"/>
              </w:rPr>
              <w:t>37155961601</w:t>
            </w:r>
          </w:p>
        </w:tc>
        <w:tc>
          <w:tcPr>
            <w:tcW w:w="815" w:type="dxa"/>
          </w:tcPr>
          <w:p w14:paraId="727B3112" w14:textId="77777777" w:rsidR="00B63724" w:rsidRDefault="00B63724" w:rsidP="00B63724">
            <w:pPr>
              <w:pStyle w:val="TableText"/>
              <w:rPr>
                <w:sz w:val="16"/>
              </w:rPr>
            </w:pPr>
            <w:r>
              <w:rPr>
                <w:sz w:val="16"/>
              </w:rPr>
              <w:t>35</w:t>
            </w:r>
          </w:p>
        </w:tc>
        <w:tc>
          <w:tcPr>
            <w:tcW w:w="847" w:type="dxa"/>
          </w:tcPr>
          <w:p w14:paraId="7B168296" w14:textId="77777777" w:rsidR="00B63724" w:rsidRDefault="00B63724" w:rsidP="00B63724">
            <w:pPr>
              <w:pStyle w:val="TableText"/>
              <w:rPr>
                <w:sz w:val="16"/>
              </w:rPr>
            </w:pPr>
            <w:r>
              <w:rPr>
                <w:sz w:val="16"/>
              </w:rPr>
              <w:t>10</w:t>
            </w:r>
          </w:p>
        </w:tc>
        <w:tc>
          <w:tcPr>
            <w:tcW w:w="701" w:type="dxa"/>
          </w:tcPr>
          <w:p w14:paraId="299CA8DC" w14:textId="77777777" w:rsidR="00B63724" w:rsidRDefault="00B63724" w:rsidP="00B63724">
            <w:pPr>
              <w:pStyle w:val="TableText"/>
              <w:rPr>
                <w:sz w:val="16"/>
              </w:rPr>
            </w:pPr>
            <w:r>
              <w:rPr>
                <w:sz w:val="16"/>
              </w:rPr>
              <w:t>45</w:t>
            </w:r>
          </w:p>
        </w:tc>
        <w:tc>
          <w:tcPr>
            <w:tcW w:w="1052" w:type="dxa"/>
          </w:tcPr>
          <w:p w14:paraId="7A06B6D7" w14:textId="77777777" w:rsidR="00B63724" w:rsidRDefault="00B63724" w:rsidP="00B63724">
            <w:pPr>
              <w:pStyle w:val="TableText"/>
              <w:rPr>
                <w:sz w:val="16"/>
              </w:rPr>
            </w:pPr>
            <w:r>
              <w:rPr>
                <w:sz w:val="16"/>
              </w:rPr>
              <w:t>N</w:t>
            </w:r>
          </w:p>
        </w:tc>
        <w:tc>
          <w:tcPr>
            <w:tcW w:w="1080" w:type="dxa"/>
          </w:tcPr>
          <w:p w14:paraId="6EA15BC6" w14:textId="77777777" w:rsidR="00B63724" w:rsidRDefault="00B63724" w:rsidP="00B63724">
            <w:pPr>
              <w:pStyle w:val="TableText"/>
              <w:rPr>
                <w:sz w:val="16"/>
              </w:rPr>
            </w:pPr>
            <w:r>
              <w:rPr>
                <w:sz w:val="16"/>
              </w:rPr>
              <w:t>N</w:t>
            </w:r>
          </w:p>
        </w:tc>
        <w:tc>
          <w:tcPr>
            <w:tcW w:w="990" w:type="dxa"/>
          </w:tcPr>
          <w:p w14:paraId="3F4ABCEE" w14:textId="77777777" w:rsidR="00B63724" w:rsidRDefault="00B63724" w:rsidP="00B63724">
            <w:pPr>
              <w:pStyle w:val="TableText"/>
              <w:rPr>
                <w:sz w:val="16"/>
              </w:rPr>
            </w:pPr>
            <w:r>
              <w:rPr>
                <w:sz w:val="16"/>
              </w:rPr>
              <w:t>N</w:t>
            </w:r>
          </w:p>
        </w:tc>
        <w:tc>
          <w:tcPr>
            <w:tcW w:w="900" w:type="dxa"/>
          </w:tcPr>
          <w:p w14:paraId="313ED5FF" w14:textId="77777777" w:rsidR="00B63724" w:rsidRDefault="00B63724" w:rsidP="00B63724">
            <w:pPr>
              <w:pStyle w:val="TableText"/>
              <w:rPr>
                <w:sz w:val="16"/>
              </w:rPr>
            </w:pPr>
            <w:r>
              <w:rPr>
                <w:sz w:val="16"/>
              </w:rPr>
              <w:t>Y</w:t>
            </w:r>
          </w:p>
        </w:tc>
        <w:tc>
          <w:tcPr>
            <w:tcW w:w="630" w:type="dxa"/>
          </w:tcPr>
          <w:p w14:paraId="52A461D1" w14:textId="77777777" w:rsidR="00B63724" w:rsidRDefault="00B63724" w:rsidP="00B63724">
            <w:pPr>
              <w:pStyle w:val="TableText"/>
              <w:rPr>
                <w:sz w:val="16"/>
              </w:rPr>
            </w:pPr>
            <w:r>
              <w:rPr>
                <w:sz w:val="16"/>
              </w:rPr>
              <w:t>N</w:t>
            </w:r>
          </w:p>
        </w:tc>
      </w:tr>
      <w:tr w:rsidR="00B63724" w14:paraId="52EDD4FD" w14:textId="77777777" w:rsidTr="009F0DDF">
        <w:trPr>
          <w:trHeight w:val="13"/>
        </w:trPr>
        <w:tc>
          <w:tcPr>
            <w:tcW w:w="1170" w:type="dxa"/>
          </w:tcPr>
          <w:p w14:paraId="25424484" w14:textId="77777777" w:rsidR="00B63724" w:rsidRDefault="00B63724" w:rsidP="00B63724">
            <w:pPr>
              <w:pStyle w:val="TableText"/>
              <w:rPr>
                <w:b/>
                <w:sz w:val="16"/>
              </w:rPr>
            </w:pPr>
            <w:r>
              <w:rPr>
                <w:b/>
                <w:sz w:val="16"/>
              </w:rPr>
              <w:t>Goldsboro</w:t>
            </w:r>
          </w:p>
        </w:tc>
        <w:tc>
          <w:tcPr>
            <w:tcW w:w="1260" w:type="dxa"/>
          </w:tcPr>
          <w:p w14:paraId="7A4B489A" w14:textId="77777777" w:rsidR="00B63724" w:rsidRDefault="00B63724" w:rsidP="00B63724">
            <w:pPr>
              <w:pStyle w:val="TableText"/>
              <w:rPr>
                <w:sz w:val="16"/>
              </w:rPr>
            </w:pPr>
            <w:r>
              <w:rPr>
                <w:sz w:val="16"/>
              </w:rPr>
              <w:t>WAYNE</w:t>
            </w:r>
          </w:p>
        </w:tc>
        <w:tc>
          <w:tcPr>
            <w:tcW w:w="1440" w:type="dxa"/>
          </w:tcPr>
          <w:p w14:paraId="352D352E" w14:textId="77777777" w:rsidR="00B63724" w:rsidRDefault="00B63724" w:rsidP="00B63724">
            <w:pPr>
              <w:pStyle w:val="TableText"/>
              <w:rPr>
                <w:sz w:val="16"/>
              </w:rPr>
            </w:pPr>
            <w:r>
              <w:rPr>
                <w:sz w:val="16"/>
              </w:rPr>
              <w:t>37191001400</w:t>
            </w:r>
          </w:p>
        </w:tc>
        <w:tc>
          <w:tcPr>
            <w:tcW w:w="815" w:type="dxa"/>
          </w:tcPr>
          <w:p w14:paraId="225DFBA8" w14:textId="77777777" w:rsidR="00B63724" w:rsidRDefault="00B63724" w:rsidP="00B63724">
            <w:pPr>
              <w:pStyle w:val="TableText"/>
              <w:rPr>
                <w:sz w:val="16"/>
              </w:rPr>
            </w:pPr>
            <w:r>
              <w:rPr>
                <w:sz w:val="16"/>
              </w:rPr>
              <w:t>12</w:t>
            </w:r>
          </w:p>
        </w:tc>
        <w:tc>
          <w:tcPr>
            <w:tcW w:w="847" w:type="dxa"/>
          </w:tcPr>
          <w:p w14:paraId="0A8C1C9F" w14:textId="77777777" w:rsidR="00B63724" w:rsidRDefault="00B63724" w:rsidP="00B63724">
            <w:pPr>
              <w:pStyle w:val="TableText"/>
              <w:rPr>
                <w:sz w:val="16"/>
              </w:rPr>
            </w:pPr>
            <w:r>
              <w:rPr>
                <w:sz w:val="16"/>
              </w:rPr>
              <w:t>31</w:t>
            </w:r>
          </w:p>
        </w:tc>
        <w:tc>
          <w:tcPr>
            <w:tcW w:w="701" w:type="dxa"/>
          </w:tcPr>
          <w:p w14:paraId="3C32C944" w14:textId="77777777" w:rsidR="00B63724" w:rsidRDefault="00B63724" w:rsidP="00B63724">
            <w:pPr>
              <w:pStyle w:val="TableText"/>
              <w:rPr>
                <w:sz w:val="16"/>
              </w:rPr>
            </w:pPr>
            <w:r>
              <w:rPr>
                <w:sz w:val="16"/>
              </w:rPr>
              <w:t>43</w:t>
            </w:r>
          </w:p>
        </w:tc>
        <w:tc>
          <w:tcPr>
            <w:tcW w:w="1052" w:type="dxa"/>
          </w:tcPr>
          <w:p w14:paraId="036016D0" w14:textId="77777777" w:rsidR="00B63724" w:rsidRDefault="00B63724" w:rsidP="00B63724">
            <w:pPr>
              <w:pStyle w:val="TableText"/>
              <w:rPr>
                <w:sz w:val="16"/>
              </w:rPr>
            </w:pPr>
            <w:r>
              <w:rPr>
                <w:sz w:val="16"/>
              </w:rPr>
              <w:t>N</w:t>
            </w:r>
          </w:p>
        </w:tc>
        <w:tc>
          <w:tcPr>
            <w:tcW w:w="1080" w:type="dxa"/>
          </w:tcPr>
          <w:p w14:paraId="1857ECA0" w14:textId="77777777" w:rsidR="00B63724" w:rsidRDefault="00B63724" w:rsidP="00B63724">
            <w:pPr>
              <w:pStyle w:val="TableText"/>
              <w:rPr>
                <w:sz w:val="16"/>
              </w:rPr>
            </w:pPr>
            <w:r>
              <w:rPr>
                <w:sz w:val="16"/>
              </w:rPr>
              <w:t>N</w:t>
            </w:r>
          </w:p>
        </w:tc>
        <w:tc>
          <w:tcPr>
            <w:tcW w:w="990" w:type="dxa"/>
          </w:tcPr>
          <w:p w14:paraId="001D7F69" w14:textId="77777777" w:rsidR="00B63724" w:rsidRDefault="00B63724" w:rsidP="00B63724">
            <w:pPr>
              <w:pStyle w:val="TableText"/>
              <w:rPr>
                <w:sz w:val="16"/>
              </w:rPr>
            </w:pPr>
            <w:r>
              <w:rPr>
                <w:sz w:val="16"/>
              </w:rPr>
              <w:t>Y</w:t>
            </w:r>
          </w:p>
        </w:tc>
        <w:tc>
          <w:tcPr>
            <w:tcW w:w="900" w:type="dxa"/>
          </w:tcPr>
          <w:p w14:paraId="06AD84FD" w14:textId="77777777" w:rsidR="00B63724" w:rsidRDefault="00B63724" w:rsidP="00B63724">
            <w:pPr>
              <w:pStyle w:val="TableText"/>
              <w:rPr>
                <w:sz w:val="16"/>
              </w:rPr>
            </w:pPr>
            <w:r>
              <w:rPr>
                <w:sz w:val="16"/>
              </w:rPr>
              <w:t>Y</w:t>
            </w:r>
          </w:p>
        </w:tc>
        <w:tc>
          <w:tcPr>
            <w:tcW w:w="630" w:type="dxa"/>
          </w:tcPr>
          <w:p w14:paraId="49D386F9" w14:textId="77777777" w:rsidR="00B63724" w:rsidRDefault="00B63724" w:rsidP="00B63724">
            <w:pPr>
              <w:pStyle w:val="TableText"/>
              <w:rPr>
                <w:sz w:val="16"/>
              </w:rPr>
            </w:pPr>
            <w:r>
              <w:rPr>
                <w:sz w:val="16"/>
              </w:rPr>
              <w:t>Y</w:t>
            </w:r>
          </w:p>
        </w:tc>
      </w:tr>
      <w:tr w:rsidR="00B63724" w14:paraId="6B3BC5A5"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910D6F7" w14:textId="77777777" w:rsidR="00B63724" w:rsidRDefault="00B63724" w:rsidP="00B63724">
            <w:pPr>
              <w:pStyle w:val="TableText"/>
              <w:rPr>
                <w:b/>
                <w:sz w:val="16"/>
              </w:rPr>
            </w:pPr>
            <w:r>
              <w:rPr>
                <w:b/>
                <w:sz w:val="16"/>
              </w:rPr>
              <w:t>Rural</w:t>
            </w:r>
          </w:p>
        </w:tc>
        <w:tc>
          <w:tcPr>
            <w:tcW w:w="1260" w:type="dxa"/>
          </w:tcPr>
          <w:p w14:paraId="6613682B" w14:textId="77777777" w:rsidR="00B63724" w:rsidRDefault="00B63724" w:rsidP="00B63724">
            <w:pPr>
              <w:pStyle w:val="TableText"/>
              <w:rPr>
                <w:sz w:val="16"/>
              </w:rPr>
            </w:pPr>
            <w:r>
              <w:rPr>
                <w:sz w:val="16"/>
              </w:rPr>
              <w:t>EDGECOMBE</w:t>
            </w:r>
          </w:p>
        </w:tc>
        <w:tc>
          <w:tcPr>
            <w:tcW w:w="1440" w:type="dxa"/>
          </w:tcPr>
          <w:p w14:paraId="11901A6E" w14:textId="77777777" w:rsidR="00B63724" w:rsidRDefault="00B63724" w:rsidP="00B63724">
            <w:pPr>
              <w:pStyle w:val="TableText"/>
              <w:rPr>
                <w:sz w:val="16"/>
              </w:rPr>
            </w:pPr>
            <w:r>
              <w:rPr>
                <w:sz w:val="16"/>
              </w:rPr>
              <w:t>37065021500</w:t>
            </w:r>
          </w:p>
        </w:tc>
        <w:tc>
          <w:tcPr>
            <w:tcW w:w="815" w:type="dxa"/>
          </w:tcPr>
          <w:p w14:paraId="6052BB83" w14:textId="77777777" w:rsidR="00B63724" w:rsidRDefault="00B63724" w:rsidP="00B63724">
            <w:pPr>
              <w:pStyle w:val="TableText"/>
              <w:rPr>
                <w:sz w:val="16"/>
              </w:rPr>
            </w:pPr>
            <w:r>
              <w:rPr>
                <w:sz w:val="16"/>
              </w:rPr>
              <w:t>34</w:t>
            </w:r>
          </w:p>
        </w:tc>
        <w:tc>
          <w:tcPr>
            <w:tcW w:w="847" w:type="dxa"/>
          </w:tcPr>
          <w:p w14:paraId="60F06A5A" w14:textId="77777777" w:rsidR="00B63724" w:rsidRDefault="00B63724" w:rsidP="00B63724">
            <w:pPr>
              <w:pStyle w:val="TableText"/>
              <w:rPr>
                <w:sz w:val="16"/>
              </w:rPr>
            </w:pPr>
            <w:r>
              <w:rPr>
                <w:sz w:val="16"/>
              </w:rPr>
              <w:t>8</w:t>
            </w:r>
          </w:p>
        </w:tc>
        <w:tc>
          <w:tcPr>
            <w:tcW w:w="701" w:type="dxa"/>
          </w:tcPr>
          <w:p w14:paraId="022CEFC4" w14:textId="77777777" w:rsidR="00B63724" w:rsidRDefault="00B63724" w:rsidP="00B63724">
            <w:pPr>
              <w:pStyle w:val="TableText"/>
              <w:rPr>
                <w:sz w:val="16"/>
              </w:rPr>
            </w:pPr>
            <w:r>
              <w:rPr>
                <w:sz w:val="16"/>
              </w:rPr>
              <w:t>42</w:t>
            </w:r>
          </w:p>
        </w:tc>
        <w:tc>
          <w:tcPr>
            <w:tcW w:w="1052" w:type="dxa"/>
          </w:tcPr>
          <w:p w14:paraId="10F6E95B" w14:textId="77777777" w:rsidR="00B63724" w:rsidRDefault="00B63724" w:rsidP="00B63724">
            <w:pPr>
              <w:pStyle w:val="TableText"/>
              <w:rPr>
                <w:sz w:val="16"/>
              </w:rPr>
            </w:pPr>
            <w:r>
              <w:rPr>
                <w:sz w:val="16"/>
              </w:rPr>
              <w:t>N</w:t>
            </w:r>
          </w:p>
        </w:tc>
        <w:tc>
          <w:tcPr>
            <w:tcW w:w="1080" w:type="dxa"/>
          </w:tcPr>
          <w:p w14:paraId="6B62EF8C" w14:textId="77777777" w:rsidR="00B63724" w:rsidRDefault="00B63724" w:rsidP="00B63724">
            <w:pPr>
              <w:pStyle w:val="TableText"/>
              <w:rPr>
                <w:sz w:val="16"/>
              </w:rPr>
            </w:pPr>
            <w:r>
              <w:rPr>
                <w:sz w:val="16"/>
              </w:rPr>
              <w:t>N</w:t>
            </w:r>
          </w:p>
        </w:tc>
        <w:tc>
          <w:tcPr>
            <w:tcW w:w="990" w:type="dxa"/>
          </w:tcPr>
          <w:p w14:paraId="4D8CB423" w14:textId="77777777" w:rsidR="00B63724" w:rsidRDefault="00B63724" w:rsidP="00B63724">
            <w:pPr>
              <w:pStyle w:val="TableText"/>
              <w:rPr>
                <w:sz w:val="16"/>
              </w:rPr>
            </w:pPr>
            <w:r>
              <w:rPr>
                <w:sz w:val="16"/>
              </w:rPr>
              <w:t>N</w:t>
            </w:r>
          </w:p>
        </w:tc>
        <w:tc>
          <w:tcPr>
            <w:tcW w:w="900" w:type="dxa"/>
          </w:tcPr>
          <w:p w14:paraId="29E77A4F" w14:textId="77777777" w:rsidR="00B63724" w:rsidRDefault="00B63724" w:rsidP="00B63724">
            <w:pPr>
              <w:pStyle w:val="TableText"/>
              <w:rPr>
                <w:sz w:val="16"/>
              </w:rPr>
            </w:pPr>
            <w:r>
              <w:rPr>
                <w:sz w:val="16"/>
              </w:rPr>
              <w:t>N</w:t>
            </w:r>
          </w:p>
        </w:tc>
        <w:tc>
          <w:tcPr>
            <w:tcW w:w="630" w:type="dxa"/>
          </w:tcPr>
          <w:p w14:paraId="304BE924" w14:textId="77777777" w:rsidR="00B63724" w:rsidRDefault="00B63724" w:rsidP="00B63724">
            <w:pPr>
              <w:pStyle w:val="TableText"/>
              <w:rPr>
                <w:sz w:val="16"/>
              </w:rPr>
            </w:pPr>
            <w:r>
              <w:rPr>
                <w:sz w:val="16"/>
              </w:rPr>
              <w:t>N</w:t>
            </w:r>
          </w:p>
        </w:tc>
      </w:tr>
      <w:tr w:rsidR="00B63724" w14:paraId="292B7B6C" w14:textId="77777777" w:rsidTr="009F0DDF">
        <w:trPr>
          <w:trHeight w:val="13"/>
        </w:trPr>
        <w:tc>
          <w:tcPr>
            <w:tcW w:w="1170" w:type="dxa"/>
          </w:tcPr>
          <w:p w14:paraId="6F1A344A" w14:textId="77777777" w:rsidR="00B63724" w:rsidRDefault="00B63724" w:rsidP="00B63724">
            <w:pPr>
              <w:pStyle w:val="TableText"/>
              <w:rPr>
                <w:b/>
                <w:sz w:val="16"/>
              </w:rPr>
            </w:pPr>
            <w:r>
              <w:rPr>
                <w:b/>
                <w:sz w:val="16"/>
              </w:rPr>
              <w:t>Fayetteville</w:t>
            </w:r>
          </w:p>
        </w:tc>
        <w:tc>
          <w:tcPr>
            <w:tcW w:w="1260" w:type="dxa"/>
          </w:tcPr>
          <w:p w14:paraId="5B54E3B5" w14:textId="77777777" w:rsidR="00B63724" w:rsidRDefault="00B63724" w:rsidP="00B63724">
            <w:pPr>
              <w:pStyle w:val="TableText"/>
              <w:rPr>
                <w:sz w:val="16"/>
              </w:rPr>
            </w:pPr>
            <w:r>
              <w:rPr>
                <w:sz w:val="16"/>
              </w:rPr>
              <w:t>CUMBERLAND</w:t>
            </w:r>
          </w:p>
        </w:tc>
        <w:tc>
          <w:tcPr>
            <w:tcW w:w="1440" w:type="dxa"/>
          </w:tcPr>
          <w:p w14:paraId="62B07516" w14:textId="77777777" w:rsidR="00B63724" w:rsidRDefault="00B63724" w:rsidP="00B63724">
            <w:pPr>
              <w:pStyle w:val="TableText"/>
              <w:rPr>
                <w:sz w:val="16"/>
              </w:rPr>
            </w:pPr>
            <w:r>
              <w:rPr>
                <w:sz w:val="16"/>
              </w:rPr>
              <w:t>37051001400</w:t>
            </w:r>
          </w:p>
        </w:tc>
        <w:tc>
          <w:tcPr>
            <w:tcW w:w="815" w:type="dxa"/>
          </w:tcPr>
          <w:p w14:paraId="2688C122" w14:textId="77777777" w:rsidR="00B63724" w:rsidRDefault="00B63724" w:rsidP="00B63724">
            <w:pPr>
              <w:pStyle w:val="TableText"/>
              <w:rPr>
                <w:sz w:val="16"/>
              </w:rPr>
            </w:pPr>
            <w:r>
              <w:rPr>
                <w:sz w:val="16"/>
              </w:rPr>
              <w:t>22</w:t>
            </w:r>
          </w:p>
        </w:tc>
        <w:tc>
          <w:tcPr>
            <w:tcW w:w="847" w:type="dxa"/>
          </w:tcPr>
          <w:p w14:paraId="6765FDA8" w14:textId="77777777" w:rsidR="00B63724" w:rsidRDefault="00B63724" w:rsidP="00B63724">
            <w:pPr>
              <w:pStyle w:val="TableText"/>
              <w:rPr>
                <w:sz w:val="16"/>
              </w:rPr>
            </w:pPr>
            <w:r>
              <w:rPr>
                <w:sz w:val="16"/>
              </w:rPr>
              <w:t>20</w:t>
            </w:r>
          </w:p>
        </w:tc>
        <w:tc>
          <w:tcPr>
            <w:tcW w:w="701" w:type="dxa"/>
          </w:tcPr>
          <w:p w14:paraId="4EC0FABC" w14:textId="77777777" w:rsidR="00B63724" w:rsidRDefault="00B63724" w:rsidP="00B63724">
            <w:pPr>
              <w:pStyle w:val="TableText"/>
              <w:rPr>
                <w:sz w:val="16"/>
              </w:rPr>
            </w:pPr>
            <w:r>
              <w:rPr>
                <w:sz w:val="16"/>
              </w:rPr>
              <w:t>42</w:t>
            </w:r>
          </w:p>
        </w:tc>
        <w:tc>
          <w:tcPr>
            <w:tcW w:w="1052" w:type="dxa"/>
          </w:tcPr>
          <w:p w14:paraId="5C5FDCEE" w14:textId="77777777" w:rsidR="00B63724" w:rsidRDefault="00B63724" w:rsidP="00B63724">
            <w:pPr>
              <w:pStyle w:val="TableText"/>
              <w:rPr>
                <w:sz w:val="16"/>
              </w:rPr>
            </w:pPr>
            <w:r>
              <w:rPr>
                <w:sz w:val="16"/>
              </w:rPr>
              <w:t>Y</w:t>
            </w:r>
          </w:p>
        </w:tc>
        <w:tc>
          <w:tcPr>
            <w:tcW w:w="1080" w:type="dxa"/>
          </w:tcPr>
          <w:p w14:paraId="64AB801C" w14:textId="77777777" w:rsidR="00B63724" w:rsidRDefault="00B63724" w:rsidP="00B63724">
            <w:pPr>
              <w:pStyle w:val="TableText"/>
              <w:rPr>
                <w:sz w:val="16"/>
              </w:rPr>
            </w:pPr>
            <w:r>
              <w:rPr>
                <w:sz w:val="16"/>
              </w:rPr>
              <w:t>N</w:t>
            </w:r>
          </w:p>
        </w:tc>
        <w:tc>
          <w:tcPr>
            <w:tcW w:w="990" w:type="dxa"/>
          </w:tcPr>
          <w:p w14:paraId="225E905C" w14:textId="77777777" w:rsidR="00B63724" w:rsidRDefault="00B63724" w:rsidP="00B63724">
            <w:pPr>
              <w:pStyle w:val="TableText"/>
              <w:rPr>
                <w:sz w:val="16"/>
              </w:rPr>
            </w:pPr>
            <w:r>
              <w:rPr>
                <w:sz w:val="16"/>
              </w:rPr>
              <w:t>N</w:t>
            </w:r>
          </w:p>
        </w:tc>
        <w:tc>
          <w:tcPr>
            <w:tcW w:w="900" w:type="dxa"/>
          </w:tcPr>
          <w:p w14:paraId="20D4D943" w14:textId="77777777" w:rsidR="00B63724" w:rsidRDefault="00B63724" w:rsidP="00B63724">
            <w:pPr>
              <w:pStyle w:val="TableText"/>
              <w:rPr>
                <w:sz w:val="16"/>
              </w:rPr>
            </w:pPr>
            <w:r>
              <w:rPr>
                <w:sz w:val="16"/>
              </w:rPr>
              <w:t>Y</w:t>
            </w:r>
          </w:p>
        </w:tc>
        <w:tc>
          <w:tcPr>
            <w:tcW w:w="630" w:type="dxa"/>
          </w:tcPr>
          <w:p w14:paraId="209FAFE4" w14:textId="77777777" w:rsidR="00B63724" w:rsidRDefault="00B63724" w:rsidP="00B63724">
            <w:pPr>
              <w:pStyle w:val="TableText"/>
              <w:rPr>
                <w:sz w:val="16"/>
              </w:rPr>
            </w:pPr>
            <w:r>
              <w:rPr>
                <w:sz w:val="16"/>
              </w:rPr>
              <w:t>Y</w:t>
            </w:r>
          </w:p>
        </w:tc>
      </w:tr>
      <w:tr w:rsidR="00B63724" w14:paraId="57027A74"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42A9D8E" w14:textId="77777777" w:rsidR="00B63724" w:rsidRDefault="00B63724" w:rsidP="00B63724">
            <w:pPr>
              <w:pStyle w:val="TableText"/>
              <w:rPr>
                <w:b/>
                <w:sz w:val="16"/>
              </w:rPr>
            </w:pPr>
            <w:r>
              <w:rPr>
                <w:b/>
                <w:sz w:val="16"/>
              </w:rPr>
              <w:t>Goldsboro</w:t>
            </w:r>
          </w:p>
        </w:tc>
        <w:tc>
          <w:tcPr>
            <w:tcW w:w="1260" w:type="dxa"/>
          </w:tcPr>
          <w:p w14:paraId="71EAF05A" w14:textId="77777777" w:rsidR="00B63724" w:rsidRDefault="00B63724" w:rsidP="00B63724">
            <w:pPr>
              <w:pStyle w:val="TableText"/>
              <w:rPr>
                <w:sz w:val="16"/>
              </w:rPr>
            </w:pPr>
            <w:r>
              <w:rPr>
                <w:sz w:val="16"/>
              </w:rPr>
              <w:t>WAYNE</w:t>
            </w:r>
          </w:p>
        </w:tc>
        <w:tc>
          <w:tcPr>
            <w:tcW w:w="1440" w:type="dxa"/>
          </w:tcPr>
          <w:p w14:paraId="5D13AD7F" w14:textId="77777777" w:rsidR="00B63724" w:rsidRDefault="00B63724" w:rsidP="00B63724">
            <w:pPr>
              <w:pStyle w:val="TableText"/>
              <w:rPr>
                <w:sz w:val="16"/>
              </w:rPr>
            </w:pPr>
            <w:r>
              <w:rPr>
                <w:sz w:val="16"/>
              </w:rPr>
              <w:t>37191002000</w:t>
            </w:r>
          </w:p>
        </w:tc>
        <w:tc>
          <w:tcPr>
            <w:tcW w:w="815" w:type="dxa"/>
          </w:tcPr>
          <w:p w14:paraId="56F3C444" w14:textId="77777777" w:rsidR="00B63724" w:rsidRDefault="00B63724" w:rsidP="00B63724">
            <w:pPr>
              <w:pStyle w:val="TableText"/>
              <w:rPr>
                <w:sz w:val="16"/>
              </w:rPr>
            </w:pPr>
            <w:r>
              <w:rPr>
                <w:sz w:val="16"/>
              </w:rPr>
              <w:t>13</w:t>
            </w:r>
          </w:p>
        </w:tc>
        <w:tc>
          <w:tcPr>
            <w:tcW w:w="847" w:type="dxa"/>
          </w:tcPr>
          <w:p w14:paraId="60BD4A74" w14:textId="77777777" w:rsidR="00B63724" w:rsidRDefault="00B63724" w:rsidP="00B63724">
            <w:pPr>
              <w:pStyle w:val="TableText"/>
              <w:rPr>
                <w:sz w:val="16"/>
              </w:rPr>
            </w:pPr>
            <w:r>
              <w:rPr>
                <w:sz w:val="16"/>
              </w:rPr>
              <w:t>27</w:t>
            </w:r>
          </w:p>
        </w:tc>
        <w:tc>
          <w:tcPr>
            <w:tcW w:w="701" w:type="dxa"/>
          </w:tcPr>
          <w:p w14:paraId="58DE379B" w14:textId="77777777" w:rsidR="00B63724" w:rsidRDefault="00B63724" w:rsidP="00B63724">
            <w:pPr>
              <w:pStyle w:val="TableText"/>
              <w:rPr>
                <w:sz w:val="16"/>
              </w:rPr>
            </w:pPr>
            <w:r>
              <w:rPr>
                <w:sz w:val="16"/>
              </w:rPr>
              <w:t>40</w:t>
            </w:r>
          </w:p>
        </w:tc>
        <w:tc>
          <w:tcPr>
            <w:tcW w:w="1052" w:type="dxa"/>
          </w:tcPr>
          <w:p w14:paraId="60080BA0" w14:textId="77777777" w:rsidR="00B63724" w:rsidRDefault="00B63724" w:rsidP="00B63724">
            <w:pPr>
              <w:pStyle w:val="TableText"/>
              <w:rPr>
                <w:sz w:val="16"/>
              </w:rPr>
            </w:pPr>
            <w:r>
              <w:rPr>
                <w:sz w:val="16"/>
              </w:rPr>
              <w:t>N</w:t>
            </w:r>
          </w:p>
        </w:tc>
        <w:tc>
          <w:tcPr>
            <w:tcW w:w="1080" w:type="dxa"/>
          </w:tcPr>
          <w:p w14:paraId="2FB2DC8E" w14:textId="77777777" w:rsidR="00B63724" w:rsidRDefault="00B63724" w:rsidP="00B63724">
            <w:pPr>
              <w:pStyle w:val="TableText"/>
              <w:rPr>
                <w:sz w:val="16"/>
              </w:rPr>
            </w:pPr>
            <w:r>
              <w:rPr>
                <w:sz w:val="16"/>
              </w:rPr>
              <w:t>N</w:t>
            </w:r>
          </w:p>
        </w:tc>
        <w:tc>
          <w:tcPr>
            <w:tcW w:w="990" w:type="dxa"/>
          </w:tcPr>
          <w:p w14:paraId="7BC40ED8" w14:textId="77777777" w:rsidR="00B63724" w:rsidRDefault="00B63724" w:rsidP="00B63724">
            <w:pPr>
              <w:pStyle w:val="TableText"/>
              <w:rPr>
                <w:sz w:val="16"/>
              </w:rPr>
            </w:pPr>
            <w:r>
              <w:rPr>
                <w:sz w:val="16"/>
              </w:rPr>
              <w:t>Y</w:t>
            </w:r>
          </w:p>
        </w:tc>
        <w:tc>
          <w:tcPr>
            <w:tcW w:w="900" w:type="dxa"/>
          </w:tcPr>
          <w:p w14:paraId="2B7A7DD0" w14:textId="77777777" w:rsidR="00B63724" w:rsidRDefault="00B63724" w:rsidP="00B63724">
            <w:pPr>
              <w:pStyle w:val="TableText"/>
              <w:rPr>
                <w:sz w:val="16"/>
              </w:rPr>
            </w:pPr>
            <w:r>
              <w:rPr>
                <w:sz w:val="16"/>
              </w:rPr>
              <w:t>Y</w:t>
            </w:r>
          </w:p>
        </w:tc>
        <w:tc>
          <w:tcPr>
            <w:tcW w:w="630" w:type="dxa"/>
          </w:tcPr>
          <w:p w14:paraId="15396C75" w14:textId="77777777" w:rsidR="00B63724" w:rsidRDefault="00B63724" w:rsidP="00B63724">
            <w:pPr>
              <w:pStyle w:val="TableText"/>
              <w:rPr>
                <w:sz w:val="16"/>
              </w:rPr>
            </w:pPr>
            <w:r>
              <w:rPr>
                <w:sz w:val="16"/>
              </w:rPr>
              <w:t>Y</w:t>
            </w:r>
          </w:p>
        </w:tc>
      </w:tr>
      <w:tr w:rsidR="00B63724" w14:paraId="76B61FFB" w14:textId="77777777" w:rsidTr="009F0DDF">
        <w:trPr>
          <w:trHeight w:val="13"/>
        </w:trPr>
        <w:tc>
          <w:tcPr>
            <w:tcW w:w="1170" w:type="dxa"/>
          </w:tcPr>
          <w:p w14:paraId="15208597" w14:textId="77777777" w:rsidR="00B63724" w:rsidRDefault="00B63724" w:rsidP="00B63724">
            <w:pPr>
              <w:pStyle w:val="TableText"/>
              <w:rPr>
                <w:b/>
                <w:sz w:val="16"/>
              </w:rPr>
            </w:pPr>
            <w:r>
              <w:rPr>
                <w:b/>
                <w:sz w:val="16"/>
              </w:rPr>
              <w:t>Rural</w:t>
            </w:r>
          </w:p>
        </w:tc>
        <w:tc>
          <w:tcPr>
            <w:tcW w:w="1260" w:type="dxa"/>
          </w:tcPr>
          <w:p w14:paraId="1BB1B658" w14:textId="77777777" w:rsidR="00B63724" w:rsidRDefault="00B63724" w:rsidP="00B63724">
            <w:pPr>
              <w:pStyle w:val="TableText"/>
              <w:rPr>
                <w:sz w:val="16"/>
              </w:rPr>
            </w:pPr>
            <w:r>
              <w:rPr>
                <w:sz w:val="16"/>
              </w:rPr>
              <w:t>WAYNE</w:t>
            </w:r>
          </w:p>
        </w:tc>
        <w:tc>
          <w:tcPr>
            <w:tcW w:w="1440" w:type="dxa"/>
          </w:tcPr>
          <w:p w14:paraId="0BAD0233" w14:textId="77777777" w:rsidR="00B63724" w:rsidRDefault="00B63724" w:rsidP="00B63724">
            <w:pPr>
              <w:pStyle w:val="TableText"/>
              <w:rPr>
                <w:sz w:val="16"/>
              </w:rPr>
            </w:pPr>
            <w:r>
              <w:rPr>
                <w:sz w:val="16"/>
              </w:rPr>
              <w:t>37191001101</w:t>
            </w:r>
          </w:p>
        </w:tc>
        <w:tc>
          <w:tcPr>
            <w:tcW w:w="815" w:type="dxa"/>
          </w:tcPr>
          <w:p w14:paraId="073A02CC" w14:textId="77777777" w:rsidR="00B63724" w:rsidRDefault="00B63724" w:rsidP="00B63724">
            <w:pPr>
              <w:pStyle w:val="TableText"/>
              <w:rPr>
                <w:sz w:val="16"/>
              </w:rPr>
            </w:pPr>
            <w:r>
              <w:rPr>
                <w:sz w:val="16"/>
              </w:rPr>
              <w:t>27</w:t>
            </w:r>
          </w:p>
        </w:tc>
        <w:tc>
          <w:tcPr>
            <w:tcW w:w="847" w:type="dxa"/>
          </w:tcPr>
          <w:p w14:paraId="5789FC4A" w14:textId="77777777" w:rsidR="00B63724" w:rsidRDefault="00B63724" w:rsidP="00B63724">
            <w:pPr>
              <w:pStyle w:val="TableText"/>
              <w:rPr>
                <w:sz w:val="16"/>
              </w:rPr>
            </w:pPr>
            <w:r>
              <w:rPr>
                <w:sz w:val="16"/>
              </w:rPr>
              <w:t>13</w:t>
            </w:r>
          </w:p>
        </w:tc>
        <w:tc>
          <w:tcPr>
            <w:tcW w:w="701" w:type="dxa"/>
          </w:tcPr>
          <w:p w14:paraId="63A074DA" w14:textId="77777777" w:rsidR="00B63724" w:rsidRDefault="00B63724" w:rsidP="00B63724">
            <w:pPr>
              <w:pStyle w:val="TableText"/>
              <w:rPr>
                <w:sz w:val="16"/>
              </w:rPr>
            </w:pPr>
            <w:r>
              <w:rPr>
                <w:sz w:val="16"/>
              </w:rPr>
              <w:t>40</w:t>
            </w:r>
          </w:p>
        </w:tc>
        <w:tc>
          <w:tcPr>
            <w:tcW w:w="1052" w:type="dxa"/>
          </w:tcPr>
          <w:p w14:paraId="1DAFC476" w14:textId="77777777" w:rsidR="00B63724" w:rsidRDefault="00B63724" w:rsidP="00B63724">
            <w:pPr>
              <w:pStyle w:val="TableText"/>
              <w:rPr>
                <w:sz w:val="16"/>
              </w:rPr>
            </w:pPr>
            <w:r>
              <w:rPr>
                <w:sz w:val="16"/>
              </w:rPr>
              <w:t>N</w:t>
            </w:r>
          </w:p>
        </w:tc>
        <w:tc>
          <w:tcPr>
            <w:tcW w:w="1080" w:type="dxa"/>
          </w:tcPr>
          <w:p w14:paraId="7B10A09B" w14:textId="77777777" w:rsidR="00B63724" w:rsidRDefault="00B63724" w:rsidP="00B63724">
            <w:pPr>
              <w:pStyle w:val="TableText"/>
              <w:rPr>
                <w:sz w:val="16"/>
              </w:rPr>
            </w:pPr>
            <w:r>
              <w:rPr>
                <w:sz w:val="16"/>
              </w:rPr>
              <w:t>N</w:t>
            </w:r>
          </w:p>
        </w:tc>
        <w:tc>
          <w:tcPr>
            <w:tcW w:w="990" w:type="dxa"/>
          </w:tcPr>
          <w:p w14:paraId="47EE4DEC" w14:textId="77777777" w:rsidR="00B63724" w:rsidRDefault="00B63724" w:rsidP="00B63724">
            <w:pPr>
              <w:pStyle w:val="TableText"/>
              <w:rPr>
                <w:sz w:val="16"/>
              </w:rPr>
            </w:pPr>
            <w:r>
              <w:rPr>
                <w:sz w:val="16"/>
              </w:rPr>
              <w:t>N</w:t>
            </w:r>
          </w:p>
        </w:tc>
        <w:tc>
          <w:tcPr>
            <w:tcW w:w="900" w:type="dxa"/>
          </w:tcPr>
          <w:p w14:paraId="1C303B11" w14:textId="77777777" w:rsidR="00B63724" w:rsidRDefault="00B63724" w:rsidP="00B63724">
            <w:pPr>
              <w:pStyle w:val="TableText"/>
              <w:rPr>
                <w:sz w:val="16"/>
              </w:rPr>
            </w:pPr>
            <w:r>
              <w:rPr>
                <w:sz w:val="16"/>
              </w:rPr>
              <w:t>N</w:t>
            </w:r>
          </w:p>
        </w:tc>
        <w:tc>
          <w:tcPr>
            <w:tcW w:w="630" w:type="dxa"/>
          </w:tcPr>
          <w:p w14:paraId="0156B6F9" w14:textId="77777777" w:rsidR="00B63724" w:rsidRDefault="00B63724" w:rsidP="00B63724">
            <w:pPr>
              <w:pStyle w:val="TableText"/>
              <w:rPr>
                <w:sz w:val="16"/>
              </w:rPr>
            </w:pPr>
            <w:r>
              <w:rPr>
                <w:sz w:val="16"/>
              </w:rPr>
              <w:t>N</w:t>
            </w:r>
          </w:p>
        </w:tc>
      </w:tr>
      <w:tr w:rsidR="00B63724" w14:paraId="3B40C105"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43F5E2DC" w14:textId="77777777" w:rsidR="00B63724" w:rsidRDefault="00B63724" w:rsidP="00B63724">
            <w:pPr>
              <w:pStyle w:val="TableText"/>
              <w:rPr>
                <w:b/>
                <w:sz w:val="16"/>
              </w:rPr>
            </w:pPr>
            <w:r>
              <w:rPr>
                <w:b/>
                <w:sz w:val="16"/>
              </w:rPr>
              <w:t>Rural</w:t>
            </w:r>
          </w:p>
        </w:tc>
        <w:tc>
          <w:tcPr>
            <w:tcW w:w="1260" w:type="dxa"/>
          </w:tcPr>
          <w:p w14:paraId="4B0CEEE8" w14:textId="77777777" w:rsidR="00B63724" w:rsidRDefault="00B63724" w:rsidP="00B63724">
            <w:pPr>
              <w:pStyle w:val="TableText"/>
              <w:rPr>
                <w:sz w:val="16"/>
              </w:rPr>
            </w:pPr>
            <w:r>
              <w:rPr>
                <w:sz w:val="16"/>
              </w:rPr>
              <w:t>PENDER</w:t>
            </w:r>
          </w:p>
        </w:tc>
        <w:tc>
          <w:tcPr>
            <w:tcW w:w="1440" w:type="dxa"/>
          </w:tcPr>
          <w:p w14:paraId="4A362414" w14:textId="77777777" w:rsidR="00B63724" w:rsidRDefault="00B63724" w:rsidP="00B63724">
            <w:pPr>
              <w:pStyle w:val="TableText"/>
              <w:rPr>
                <w:sz w:val="16"/>
              </w:rPr>
            </w:pPr>
            <w:r>
              <w:rPr>
                <w:sz w:val="16"/>
              </w:rPr>
              <w:t>37141920501</w:t>
            </w:r>
          </w:p>
        </w:tc>
        <w:tc>
          <w:tcPr>
            <w:tcW w:w="815" w:type="dxa"/>
          </w:tcPr>
          <w:p w14:paraId="1A12FF64" w14:textId="77777777" w:rsidR="00B63724" w:rsidRDefault="00B63724" w:rsidP="00B63724">
            <w:pPr>
              <w:pStyle w:val="TableText"/>
              <w:rPr>
                <w:sz w:val="16"/>
              </w:rPr>
            </w:pPr>
            <w:r>
              <w:rPr>
                <w:sz w:val="16"/>
              </w:rPr>
              <w:t>31</w:t>
            </w:r>
          </w:p>
        </w:tc>
        <w:tc>
          <w:tcPr>
            <w:tcW w:w="847" w:type="dxa"/>
          </w:tcPr>
          <w:p w14:paraId="65DC56EC" w14:textId="77777777" w:rsidR="00B63724" w:rsidRDefault="00B63724" w:rsidP="00B63724">
            <w:pPr>
              <w:pStyle w:val="TableText"/>
              <w:rPr>
                <w:sz w:val="16"/>
              </w:rPr>
            </w:pPr>
            <w:r>
              <w:rPr>
                <w:sz w:val="16"/>
              </w:rPr>
              <w:t>8</w:t>
            </w:r>
          </w:p>
        </w:tc>
        <w:tc>
          <w:tcPr>
            <w:tcW w:w="701" w:type="dxa"/>
          </w:tcPr>
          <w:p w14:paraId="50FF9365" w14:textId="77777777" w:rsidR="00B63724" w:rsidRDefault="00B63724" w:rsidP="00B63724">
            <w:pPr>
              <w:pStyle w:val="TableText"/>
              <w:rPr>
                <w:sz w:val="16"/>
              </w:rPr>
            </w:pPr>
            <w:r>
              <w:rPr>
                <w:sz w:val="16"/>
              </w:rPr>
              <w:t>39</w:t>
            </w:r>
          </w:p>
        </w:tc>
        <w:tc>
          <w:tcPr>
            <w:tcW w:w="1052" w:type="dxa"/>
          </w:tcPr>
          <w:p w14:paraId="77C66699" w14:textId="77777777" w:rsidR="00B63724" w:rsidRDefault="00B63724" w:rsidP="00B63724">
            <w:pPr>
              <w:pStyle w:val="TableText"/>
              <w:rPr>
                <w:sz w:val="16"/>
              </w:rPr>
            </w:pPr>
            <w:r>
              <w:rPr>
                <w:sz w:val="16"/>
              </w:rPr>
              <w:t>N</w:t>
            </w:r>
          </w:p>
        </w:tc>
        <w:tc>
          <w:tcPr>
            <w:tcW w:w="1080" w:type="dxa"/>
          </w:tcPr>
          <w:p w14:paraId="115B04C7" w14:textId="77777777" w:rsidR="00B63724" w:rsidRDefault="00B63724" w:rsidP="00B63724">
            <w:pPr>
              <w:pStyle w:val="TableText"/>
              <w:rPr>
                <w:sz w:val="16"/>
              </w:rPr>
            </w:pPr>
            <w:r>
              <w:rPr>
                <w:sz w:val="16"/>
              </w:rPr>
              <w:t>Y</w:t>
            </w:r>
          </w:p>
        </w:tc>
        <w:tc>
          <w:tcPr>
            <w:tcW w:w="990" w:type="dxa"/>
          </w:tcPr>
          <w:p w14:paraId="6BD3103F" w14:textId="77777777" w:rsidR="00B63724" w:rsidRDefault="00B63724" w:rsidP="00B63724">
            <w:pPr>
              <w:pStyle w:val="TableText"/>
              <w:rPr>
                <w:sz w:val="16"/>
              </w:rPr>
            </w:pPr>
            <w:r>
              <w:rPr>
                <w:sz w:val="16"/>
              </w:rPr>
              <w:t>N</w:t>
            </w:r>
          </w:p>
        </w:tc>
        <w:tc>
          <w:tcPr>
            <w:tcW w:w="900" w:type="dxa"/>
          </w:tcPr>
          <w:p w14:paraId="1B232571" w14:textId="77777777" w:rsidR="00B63724" w:rsidRDefault="00B63724" w:rsidP="00B63724">
            <w:pPr>
              <w:pStyle w:val="TableText"/>
              <w:rPr>
                <w:sz w:val="16"/>
              </w:rPr>
            </w:pPr>
            <w:r>
              <w:rPr>
                <w:sz w:val="16"/>
              </w:rPr>
              <w:t>Y</w:t>
            </w:r>
          </w:p>
        </w:tc>
        <w:tc>
          <w:tcPr>
            <w:tcW w:w="630" w:type="dxa"/>
          </w:tcPr>
          <w:p w14:paraId="2E6030E6" w14:textId="77777777" w:rsidR="00B63724" w:rsidRDefault="00B63724" w:rsidP="00B63724">
            <w:pPr>
              <w:pStyle w:val="TableText"/>
              <w:rPr>
                <w:sz w:val="16"/>
              </w:rPr>
            </w:pPr>
            <w:r>
              <w:rPr>
                <w:sz w:val="16"/>
              </w:rPr>
              <w:t>N</w:t>
            </w:r>
          </w:p>
        </w:tc>
      </w:tr>
      <w:tr w:rsidR="00B63724" w14:paraId="1E1CFFF7" w14:textId="77777777" w:rsidTr="009F0DDF">
        <w:trPr>
          <w:trHeight w:val="13"/>
        </w:trPr>
        <w:tc>
          <w:tcPr>
            <w:tcW w:w="1170" w:type="dxa"/>
          </w:tcPr>
          <w:p w14:paraId="3E39B203" w14:textId="77777777" w:rsidR="00B63724" w:rsidRDefault="00B63724" w:rsidP="00B63724">
            <w:pPr>
              <w:pStyle w:val="TableText"/>
              <w:rPr>
                <w:b/>
                <w:sz w:val="16"/>
              </w:rPr>
            </w:pPr>
            <w:r>
              <w:rPr>
                <w:b/>
                <w:sz w:val="16"/>
              </w:rPr>
              <w:t>Rural</w:t>
            </w:r>
          </w:p>
        </w:tc>
        <w:tc>
          <w:tcPr>
            <w:tcW w:w="1260" w:type="dxa"/>
          </w:tcPr>
          <w:p w14:paraId="466EE4B9" w14:textId="77777777" w:rsidR="00B63724" w:rsidRDefault="00B63724" w:rsidP="00B63724">
            <w:pPr>
              <w:pStyle w:val="TableText"/>
              <w:rPr>
                <w:sz w:val="16"/>
              </w:rPr>
            </w:pPr>
            <w:r>
              <w:rPr>
                <w:sz w:val="16"/>
              </w:rPr>
              <w:t>BLADEN</w:t>
            </w:r>
          </w:p>
        </w:tc>
        <w:tc>
          <w:tcPr>
            <w:tcW w:w="1440" w:type="dxa"/>
          </w:tcPr>
          <w:p w14:paraId="27495990" w14:textId="77777777" w:rsidR="00B63724" w:rsidRDefault="00B63724" w:rsidP="00B63724">
            <w:pPr>
              <w:pStyle w:val="TableText"/>
              <w:rPr>
                <w:sz w:val="16"/>
              </w:rPr>
            </w:pPr>
            <w:r>
              <w:rPr>
                <w:sz w:val="16"/>
              </w:rPr>
              <w:t>37017950100</w:t>
            </w:r>
          </w:p>
        </w:tc>
        <w:tc>
          <w:tcPr>
            <w:tcW w:w="815" w:type="dxa"/>
          </w:tcPr>
          <w:p w14:paraId="43FDA04F" w14:textId="77777777" w:rsidR="00B63724" w:rsidRDefault="00B63724" w:rsidP="00B63724">
            <w:pPr>
              <w:pStyle w:val="TableText"/>
              <w:rPr>
                <w:sz w:val="16"/>
              </w:rPr>
            </w:pPr>
            <w:r>
              <w:rPr>
                <w:sz w:val="16"/>
              </w:rPr>
              <w:t>34</w:t>
            </w:r>
          </w:p>
        </w:tc>
        <w:tc>
          <w:tcPr>
            <w:tcW w:w="847" w:type="dxa"/>
          </w:tcPr>
          <w:p w14:paraId="73FBDCF9" w14:textId="77777777" w:rsidR="00B63724" w:rsidRDefault="00B63724" w:rsidP="00B63724">
            <w:pPr>
              <w:pStyle w:val="TableText"/>
              <w:rPr>
                <w:sz w:val="16"/>
              </w:rPr>
            </w:pPr>
            <w:r>
              <w:rPr>
                <w:sz w:val="16"/>
              </w:rPr>
              <w:t>4</w:t>
            </w:r>
          </w:p>
        </w:tc>
        <w:tc>
          <w:tcPr>
            <w:tcW w:w="701" w:type="dxa"/>
          </w:tcPr>
          <w:p w14:paraId="20593A57" w14:textId="77777777" w:rsidR="00B63724" w:rsidRDefault="00B63724" w:rsidP="00B63724">
            <w:pPr>
              <w:pStyle w:val="TableText"/>
              <w:rPr>
                <w:sz w:val="16"/>
              </w:rPr>
            </w:pPr>
            <w:r>
              <w:rPr>
                <w:sz w:val="16"/>
              </w:rPr>
              <w:t>38</w:t>
            </w:r>
          </w:p>
        </w:tc>
        <w:tc>
          <w:tcPr>
            <w:tcW w:w="1052" w:type="dxa"/>
          </w:tcPr>
          <w:p w14:paraId="1A1FD514" w14:textId="77777777" w:rsidR="00B63724" w:rsidRDefault="00B63724" w:rsidP="00B63724">
            <w:pPr>
              <w:pStyle w:val="TableText"/>
              <w:rPr>
                <w:sz w:val="16"/>
              </w:rPr>
            </w:pPr>
            <w:r>
              <w:rPr>
                <w:sz w:val="16"/>
              </w:rPr>
              <w:t>Y</w:t>
            </w:r>
          </w:p>
        </w:tc>
        <w:tc>
          <w:tcPr>
            <w:tcW w:w="1080" w:type="dxa"/>
          </w:tcPr>
          <w:p w14:paraId="523E1FF4" w14:textId="77777777" w:rsidR="00B63724" w:rsidRDefault="00B63724" w:rsidP="00B63724">
            <w:pPr>
              <w:pStyle w:val="TableText"/>
              <w:rPr>
                <w:sz w:val="16"/>
              </w:rPr>
            </w:pPr>
            <w:r>
              <w:rPr>
                <w:sz w:val="16"/>
              </w:rPr>
              <w:t>N</w:t>
            </w:r>
          </w:p>
        </w:tc>
        <w:tc>
          <w:tcPr>
            <w:tcW w:w="990" w:type="dxa"/>
          </w:tcPr>
          <w:p w14:paraId="345CBC9E" w14:textId="77777777" w:rsidR="00B63724" w:rsidRDefault="00B63724" w:rsidP="00B63724">
            <w:pPr>
              <w:pStyle w:val="TableText"/>
              <w:rPr>
                <w:sz w:val="16"/>
              </w:rPr>
            </w:pPr>
            <w:r>
              <w:rPr>
                <w:sz w:val="16"/>
              </w:rPr>
              <w:t>N</w:t>
            </w:r>
          </w:p>
        </w:tc>
        <w:tc>
          <w:tcPr>
            <w:tcW w:w="900" w:type="dxa"/>
          </w:tcPr>
          <w:p w14:paraId="64BCBF3B" w14:textId="77777777" w:rsidR="00B63724" w:rsidRDefault="00B63724" w:rsidP="00B63724">
            <w:pPr>
              <w:pStyle w:val="TableText"/>
              <w:rPr>
                <w:sz w:val="16"/>
              </w:rPr>
            </w:pPr>
            <w:r>
              <w:rPr>
                <w:sz w:val="16"/>
              </w:rPr>
              <w:t>N</w:t>
            </w:r>
          </w:p>
        </w:tc>
        <w:tc>
          <w:tcPr>
            <w:tcW w:w="630" w:type="dxa"/>
          </w:tcPr>
          <w:p w14:paraId="38011F5D" w14:textId="77777777" w:rsidR="00B63724" w:rsidRDefault="00B63724" w:rsidP="00B63724">
            <w:pPr>
              <w:pStyle w:val="TableText"/>
              <w:rPr>
                <w:sz w:val="16"/>
              </w:rPr>
            </w:pPr>
            <w:r>
              <w:rPr>
                <w:sz w:val="16"/>
              </w:rPr>
              <w:t>N</w:t>
            </w:r>
          </w:p>
        </w:tc>
      </w:tr>
      <w:tr w:rsidR="00B63724" w14:paraId="35A4989B"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59945DA7" w14:textId="77777777" w:rsidR="00B63724" w:rsidRDefault="00B63724" w:rsidP="00B63724">
            <w:pPr>
              <w:pStyle w:val="TableText"/>
              <w:rPr>
                <w:b/>
                <w:sz w:val="16"/>
              </w:rPr>
            </w:pPr>
            <w:r>
              <w:rPr>
                <w:b/>
                <w:sz w:val="16"/>
              </w:rPr>
              <w:t>Seven Springs</w:t>
            </w:r>
          </w:p>
        </w:tc>
        <w:tc>
          <w:tcPr>
            <w:tcW w:w="1260" w:type="dxa"/>
          </w:tcPr>
          <w:p w14:paraId="2BD9AEFA" w14:textId="77777777" w:rsidR="00B63724" w:rsidRDefault="00B63724" w:rsidP="00B63724">
            <w:pPr>
              <w:pStyle w:val="TableText"/>
              <w:rPr>
                <w:sz w:val="16"/>
              </w:rPr>
            </w:pPr>
            <w:r>
              <w:rPr>
                <w:sz w:val="16"/>
              </w:rPr>
              <w:t>WAYNE</w:t>
            </w:r>
          </w:p>
        </w:tc>
        <w:tc>
          <w:tcPr>
            <w:tcW w:w="1440" w:type="dxa"/>
          </w:tcPr>
          <w:p w14:paraId="591A8875" w14:textId="77777777" w:rsidR="00B63724" w:rsidRDefault="00B63724" w:rsidP="00B63724">
            <w:pPr>
              <w:pStyle w:val="TableText"/>
              <w:rPr>
                <w:sz w:val="16"/>
              </w:rPr>
            </w:pPr>
            <w:r>
              <w:rPr>
                <w:sz w:val="16"/>
              </w:rPr>
              <w:t>37191000602</w:t>
            </w:r>
          </w:p>
        </w:tc>
        <w:tc>
          <w:tcPr>
            <w:tcW w:w="815" w:type="dxa"/>
          </w:tcPr>
          <w:p w14:paraId="69F1CFF6" w14:textId="77777777" w:rsidR="00B63724" w:rsidRDefault="00B63724" w:rsidP="00B63724">
            <w:pPr>
              <w:pStyle w:val="TableText"/>
              <w:rPr>
                <w:sz w:val="16"/>
              </w:rPr>
            </w:pPr>
            <w:r>
              <w:rPr>
                <w:sz w:val="16"/>
              </w:rPr>
              <w:t>22</w:t>
            </w:r>
          </w:p>
        </w:tc>
        <w:tc>
          <w:tcPr>
            <w:tcW w:w="847" w:type="dxa"/>
          </w:tcPr>
          <w:p w14:paraId="7CC3F9F0" w14:textId="77777777" w:rsidR="00B63724" w:rsidRDefault="00B63724" w:rsidP="00B63724">
            <w:pPr>
              <w:pStyle w:val="TableText"/>
              <w:rPr>
                <w:sz w:val="16"/>
              </w:rPr>
            </w:pPr>
            <w:r>
              <w:rPr>
                <w:sz w:val="16"/>
              </w:rPr>
              <w:t>12</w:t>
            </w:r>
          </w:p>
        </w:tc>
        <w:tc>
          <w:tcPr>
            <w:tcW w:w="701" w:type="dxa"/>
          </w:tcPr>
          <w:p w14:paraId="055869C5" w14:textId="77777777" w:rsidR="00B63724" w:rsidRDefault="00B63724" w:rsidP="00B63724">
            <w:pPr>
              <w:pStyle w:val="TableText"/>
              <w:rPr>
                <w:sz w:val="16"/>
              </w:rPr>
            </w:pPr>
            <w:r>
              <w:rPr>
                <w:sz w:val="16"/>
              </w:rPr>
              <w:t>34</w:t>
            </w:r>
          </w:p>
        </w:tc>
        <w:tc>
          <w:tcPr>
            <w:tcW w:w="1052" w:type="dxa"/>
          </w:tcPr>
          <w:p w14:paraId="2BDE6E87" w14:textId="77777777" w:rsidR="00B63724" w:rsidRDefault="00B63724" w:rsidP="00B63724">
            <w:pPr>
              <w:pStyle w:val="TableText"/>
              <w:rPr>
                <w:sz w:val="16"/>
              </w:rPr>
            </w:pPr>
            <w:r>
              <w:rPr>
                <w:sz w:val="16"/>
              </w:rPr>
              <w:t>N</w:t>
            </w:r>
          </w:p>
        </w:tc>
        <w:tc>
          <w:tcPr>
            <w:tcW w:w="1080" w:type="dxa"/>
          </w:tcPr>
          <w:p w14:paraId="0F430138" w14:textId="77777777" w:rsidR="00B63724" w:rsidRDefault="00B63724" w:rsidP="00B63724">
            <w:pPr>
              <w:pStyle w:val="TableText"/>
              <w:rPr>
                <w:sz w:val="16"/>
              </w:rPr>
            </w:pPr>
            <w:r>
              <w:rPr>
                <w:sz w:val="16"/>
              </w:rPr>
              <w:t>Y</w:t>
            </w:r>
          </w:p>
        </w:tc>
        <w:tc>
          <w:tcPr>
            <w:tcW w:w="990" w:type="dxa"/>
          </w:tcPr>
          <w:p w14:paraId="18928276" w14:textId="77777777" w:rsidR="00B63724" w:rsidRDefault="00B63724" w:rsidP="00B63724">
            <w:pPr>
              <w:pStyle w:val="TableText"/>
              <w:rPr>
                <w:sz w:val="16"/>
              </w:rPr>
            </w:pPr>
            <w:r>
              <w:rPr>
                <w:sz w:val="16"/>
              </w:rPr>
              <w:t>N</w:t>
            </w:r>
          </w:p>
        </w:tc>
        <w:tc>
          <w:tcPr>
            <w:tcW w:w="900" w:type="dxa"/>
          </w:tcPr>
          <w:p w14:paraId="47A3966C" w14:textId="77777777" w:rsidR="00B63724" w:rsidRDefault="00B63724" w:rsidP="00B63724">
            <w:pPr>
              <w:pStyle w:val="TableText"/>
              <w:rPr>
                <w:sz w:val="16"/>
              </w:rPr>
            </w:pPr>
            <w:r>
              <w:rPr>
                <w:sz w:val="16"/>
              </w:rPr>
              <w:t>Y</w:t>
            </w:r>
          </w:p>
        </w:tc>
        <w:tc>
          <w:tcPr>
            <w:tcW w:w="630" w:type="dxa"/>
          </w:tcPr>
          <w:p w14:paraId="69CE97DB" w14:textId="77777777" w:rsidR="00B63724" w:rsidRDefault="00B63724" w:rsidP="00B63724">
            <w:pPr>
              <w:pStyle w:val="TableText"/>
              <w:rPr>
                <w:sz w:val="16"/>
              </w:rPr>
            </w:pPr>
            <w:r>
              <w:rPr>
                <w:sz w:val="16"/>
              </w:rPr>
              <w:t>N</w:t>
            </w:r>
          </w:p>
        </w:tc>
      </w:tr>
      <w:tr w:rsidR="00B63724" w14:paraId="366274F1" w14:textId="77777777" w:rsidTr="009F0DDF">
        <w:trPr>
          <w:trHeight w:val="13"/>
        </w:trPr>
        <w:tc>
          <w:tcPr>
            <w:tcW w:w="1170" w:type="dxa"/>
          </w:tcPr>
          <w:p w14:paraId="067F494E" w14:textId="77777777" w:rsidR="00B63724" w:rsidRDefault="00B63724" w:rsidP="00B63724">
            <w:pPr>
              <w:pStyle w:val="TableText"/>
              <w:rPr>
                <w:b/>
                <w:sz w:val="16"/>
              </w:rPr>
            </w:pPr>
            <w:r>
              <w:rPr>
                <w:b/>
                <w:sz w:val="16"/>
              </w:rPr>
              <w:t>Kinston</w:t>
            </w:r>
          </w:p>
        </w:tc>
        <w:tc>
          <w:tcPr>
            <w:tcW w:w="1260" w:type="dxa"/>
          </w:tcPr>
          <w:p w14:paraId="5C2BE464" w14:textId="77777777" w:rsidR="00B63724" w:rsidRDefault="00B63724" w:rsidP="00B63724">
            <w:pPr>
              <w:pStyle w:val="TableText"/>
              <w:rPr>
                <w:sz w:val="16"/>
              </w:rPr>
            </w:pPr>
            <w:r>
              <w:rPr>
                <w:sz w:val="16"/>
              </w:rPr>
              <w:t>LENOIR</w:t>
            </w:r>
          </w:p>
        </w:tc>
        <w:tc>
          <w:tcPr>
            <w:tcW w:w="1440" w:type="dxa"/>
          </w:tcPr>
          <w:p w14:paraId="1AE5ACDE" w14:textId="77777777" w:rsidR="00B63724" w:rsidRDefault="00B63724" w:rsidP="00B63724">
            <w:pPr>
              <w:pStyle w:val="TableText"/>
              <w:rPr>
                <w:sz w:val="16"/>
              </w:rPr>
            </w:pPr>
            <w:r>
              <w:rPr>
                <w:sz w:val="16"/>
              </w:rPr>
              <w:t>37107010200</w:t>
            </w:r>
          </w:p>
        </w:tc>
        <w:tc>
          <w:tcPr>
            <w:tcW w:w="815" w:type="dxa"/>
          </w:tcPr>
          <w:p w14:paraId="782580A2" w14:textId="77777777" w:rsidR="00B63724" w:rsidRDefault="00B63724" w:rsidP="00B63724">
            <w:pPr>
              <w:pStyle w:val="TableText"/>
              <w:rPr>
                <w:sz w:val="16"/>
              </w:rPr>
            </w:pPr>
            <w:r>
              <w:rPr>
                <w:sz w:val="16"/>
              </w:rPr>
              <w:t>7</w:t>
            </w:r>
          </w:p>
        </w:tc>
        <w:tc>
          <w:tcPr>
            <w:tcW w:w="847" w:type="dxa"/>
          </w:tcPr>
          <w:p w14:paraId="51C4CBB3" w14:textId="77777777" w:rsidR="00B63724" w:rsidRDefault="00B63724" w:rsidP="00B63724">
            <w:pPr>
              <w:pStyle w:val="TableText"/>
              <w:rPr>
                <w:sz w:val="16"/>
              </w:rPr>
            </w:pPr>
            <w:r>
              <w:rPr>
                <w:sz w:val="16"/>
              </w:rPr>
              <w:t>26</w:t>
            </w:r>
          </w:p>
        </w:tc>
        <w:tc>
          <w:tcPr>
            <w:tcW w:w="701" w:type="dxa"/>
          </w:tcPr>
          <w:p w14:paraId="05C76DD2" w14:textId="77777777" w:rsidR="00B63724" w:rsidRDefault="00B63724" w:rsidP="00B63724">
            <w:pPr>
              <w:pStyle w:val="TableText"/>
              <w:rPr>
                <w:sz w:val="16"/>
              </w:rPr>
            </w:pPr>
            <w:r>
              <w:rPr>
                <w:sz w:val="16"/>
              </w:rPr>
              <w:t>33</w:t>
            </w:r>
          </w:p>
        </w:tc>
        <w:tc>
          <w:tcPr>
            <w:tcW w:w="1052" w:type="dxa"/>
          </w:tcPr>
          <w:p w14:paraId="4ECCB1F5" w14:textId="77777777" w:rsidR="00B63724" w:rsidRDefault="00B63724" w:rsidP="00B63724">
            <w:pPr>
              <w:pStyle w:val="TableText"/>
              <w:rPr>
                <w:sz w:val="16"/>
              </w:rPr>
            </w:pPr>
            <w:r>
              <w:rPr>
                <w:sz w:val="16"/>
              </w:rPr>
              <w:t>Y</w:t>
            </w:r>
          </w:p>
        </w:tc>
        <w:tc>
          <w:tcPr>
            <w:tcW w:w="1080" w:type="dxa"/>
          </w:tcPr>
          <w:p w14:paraId="1DD3E557" w14:textId="77777777" w:rsidR="00B63724" w:rsidRDefault="00B63724" w:rsidP="00B63724">
            <w:pPr>
              <w:pStyle w:val="TableText"/>
              <w:rPr>
                <w:sz w:val="16"/>
              </w:rPr>
            </w:pPr>
            <w:r>
              <w:rPr>
                <w:sz w:val="16"/>
              </w:rPr>
              <w:t>N</w:t>
            </w:r>
          </w:p>
        </w:tc>
        <w:tc>
          <w:tcPr>
            <w:tcW w:w="990" w:type="dxa"/>
          </w:tcPr>
          <w:p w14:paraId="6511EC35" w14:textId="77777777" w:rsidR="00B63724" w:rsidRDefault="00B63724" w:rsidP="00B63724">
            <w:pPr>
              <w:pStyle w:val="TableText"/>
              <w:rPr>
                <w:sz w:val="16"/>
              </w:rPr>
            </w:pPr>
            <w:r>
              <w:rPr>
                <w:sz w:val="16"/>
              </w:rPr>
              <w:t>Y</w:t>
            </w:r>
          </w:p>
        </w:tc>
        <w:tc>
          <w:tcPr>
            <w:tcW w:w="900" w:type="dxa"/>
          </w:tcPr>
          <w:p w14:paraId="7B9F9088" w14:textId="77777777" w:rsidR="00B63724" w:rsidRDefault="00B63724" w:rsidP="00B63724">
            <w:pPr>
              <w:pStyle w:val="TableText"/>
              <w:rPr>
                <w:sz w:val="16"/>
              </w:rPr>
            </w:pPr>
            <w:r>
              <w:rPr>
                <w:sz w:val="16"/>
              </w:rPr>
              <w:t>Y</w:t>
            </w:r>
          </w:p>
        </w:tc>
        <w:tc>
          <w:tcPr>
            <w:tcW w:w="630" w:type="dxa"/>
          </w:tcPr>
          <w:p w14:paraId="3378A519" w14:textId="77777777" w:rsidR="00B63724" w:rsidRDefault="00B63724" w:rsidP="00B63724">
            <w:pPr>
              <w:pStyle w:val="TableText"/>
              <w:rPr>
                <w:sz w:val="16"/>
              </w:rPr>
            </w:pPr>
            <w:r>
              <w:rPr>
                <w:sz w:val="16"/>
              </w:rPr>
              <w:t>Y</w:t>
            </w:r>
          </w:p>
        </w:tc>
      </w:tr>
      <w:tr w:rsidR="00B63724" w14:paraId="49C2B03E"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7A2D189D" w14:textId="77777777" w:rsidR="00B63724" w:rsidRDefault="00B63724" w:rsidP="00B63724">
            <w:pPr>
              <w:pStyle w:val="TableText"/>
              <w:rPr>
                <w:b/>
                <w:sz w:val="16"/>
              </w:rPr>
            </w:pPr>
            <w:r>
              <w:rPr>
                <w:b/>
                <w:sz w:val="16"/>
              </w:rPr>
              <w:t>Rural</w:t>
            </w:r>
          </w:p>
        </w:tc>
        <w:tc>
          <w:tcPr>
            <w:tcW w:w="1260" w:type="dxa"/>
          </w:tcPr>
          <w:p w14:paraId="2F1641C9" w14:textId="77777777" w:rsidR="00B63724" w:rsidRDefault="00B63724" w:rsidP="00B63724">
            <w:pPr>
              <w:pStyle w:val="TableText"/>
              <w:rPr>
                <w:sz w:val="16"/>
              </w:rPr>
            </w:pPr>
            <w:r>
              <w:rPr>
                <w:sz w:val="16"/>
              </w:rPr>
              <w:t>SAMPSON</w:t>
            </w:r>
          </w:p>
        </w:tc>
        <w:tc>
          <w:tcPr>
            <w:tcW w:w="1440" w:type="dxa"/>
          </w:tcPr>
          <w:p w14:paraId="03E69484" w14:textId="77777777" w:rsidR="00B63724" w:rsidRDefault="00B63724" w:rsidP="00B63724">
            <w:pPr>
              <w:pStyle w:val="TableText"/>
              <w:rPr>
                <w:sz w:val="16"/>
              </w:rPr>
            </w:pPr>
            <w:r>
              <w:rPr>
                <w:sz w:val="16"/>
              </w:rPr>
              <w:t>37163971000</w:t>
            </w:r>
          </w:p>
        </w:tc>
        <w:tc>
          <w:tcPr>
            <w:tcW w:w="815" w:type="dxa"/>
          </w:tcPr>
          <w:p w14:paraId="3FDC2CEC" w14:textId="77777777" w:rsidR="00B63724" w:rsidRDefault="00B63724" w:rsidP="00B63724">
            <w:pPr>
              <w:pStyle w:val="TableText"/>
              <w:rPr>
                <w:sz w:val="16"/>
              </w:rPr>
            </w:pPr>
            <w:r>
              <w:rPr>
                <w:sz w:val="16"/>
              </w:rPr>
              <w:t>30</w:t>
            </w:r>
          </w:p>
        </w:tc>
        <w:tc>
          <w:tcPr>
            <w:tcW w:w="847" w:type="dxa"/>
          </w:tcPr>
          <w:p w14:paraId="7CB43093" w14:textId="77777777" w:rsidR="00B63724" w:rsidRDefault="00B63724" w:rsidP="00B63724">
            <w:pPr>
              <w:pStyle w:val="TableText"/>
              <w:rPr>
                <w:sz w:val="16"/>
              </w:rPr>
            </w:pPr>
            <w:r>
              <w:rPr>
                <w:sz w:val="16"/>
              </w:rPr>
              <w:t>3</w:t>
            </w:r>
          </w:p>
        </w:tc>
        <w:tc>
          <w:tcPr>
            <w:tcW w:w="701" w:type="dxa"/>
          </w:tcPr>
          <w:p w14:paraId="27B86540" w14:textId="77777777" w:rsidR="00B63724" w:rsidRDefault="00B63724" w:rsidP="00B63724">
            <w:pPr>
              <w:pStyle w:val="TableText"/>
              <w:rPr>
                <w:sz w:val="16"/>
              </w:rPr>
            </w:pPr>
            <w:r>
              <w:rPr>
                <w:sz w:val="16"/>
              </w:rPr>
              <w:t>33</w:t>
            </w:r>
          </w:p>
        </w:tc>
        <w:tc>
          <w:tcPr>
            <w:tcW w:w="1052" w:type="dxa"/>
          </w:tcPr>
          <w:p w14:paraId="681106D0" w14:textId="77777777" w:rsidR="00B63724" w:rsidRDefault="00B63724" w:rsidP="00B63724">
            <w:pPr>
              <w:pStyle w:val="TableText"/>
              <w:rPr>
                <w:sz w:val="16"/>
              </w:rPr>
            </w:pPr>
            <w:r>
              <w:rPr>
                <w:sz w:val="16"/>
              </w:rPr>
              <w:t>N</w:t>
            </w:r>
          </w:p>
        </w:tc>
        <w:tc>
          <w:tcPr>
            <w:tcW w:w="1080" w:type="dxa"/>
          </w:tcPr>
          <w:p w14:paraId="703F4D19" w14:textId="77777777" w:rsidR="00B63724" w:rsidRDefault="00B63724" w:rsidP="00B63724">
            <w:pPr>
              <w:pStyle w:val="TableText"/>
              <w:rPr>
                <w:sz w:val="16"/>
              </w:rPr>
            </w:pPr>
            <w:r>
              <w:rPr>
                <w:sz w:val="16"/>
              </w:rPr>
              <w:t>Y</w:t>
            </w:r>
          </w:p>
        </w:tc>
        <w:tc>
          <w:tcPr>
            <w:tcW w:w="990" w:type="dxa"/>
          </w:tcPr>
          <w:p w14:paraId="477DBBBB" w14:textId="77777777" w:rsidR="00B63724" w:rsidRDefault="00B63724" w:rsidP="00B63724">
            <w:pPr>
              <w:pStyle w:val="TableText"/>
              <w:rPr>
                <w:sz w:val="16"/>
              </w:rPr>
            </w:pPr>
            <w:r>
              <w:rPr>
                <w:sz w:val="16"/>
              </w:rPr>
              <w:t>Y</w:t>
            </w:r>
          </w:p>
        </w:tc>
        <w:tc>
          <w:tcPr>
            <w:tcW w:w="900" w:type="dxa"/>
          </w:tcPr>
          <w:p w14:paraId="3D97D451" w14:textId="77777777" w:rsidR="00B63724" w:rsidRDefault="00B63724" w:rsidP="00B63724">
            <w:pPr>
              <w:pStyle w:val="TableText"/>
              <w:rPr>
                <w:sz w:val="16"/>
              </w:rPr>
            </w:pPr>
            <w:r>
              <w:rPr>
                <w:sz w:val="16"/>
              </w:rPr>
              <w:t>Y</w:t>
            </w:r>
          </w:p>
        </w:tc>
        <w:tc>
          <w:tcPr>
            <w:tcW w:w="630" w:type="dxa"/>
          </w:tcPr>
          <w:p w14:paraId="04B90A09" w14:textId="77777777" w:rsidR="00B63724" w:rsidRDefault="00B63724" w:rsidP="00B63724">
            <w:pPr>
              <w:pStyle w:val="TableText"/>
              <w:rPr>
                <w:sz w:val="16"/>
              </w:rPr>
            </w:pPr>
            <w:r>
              <w:rPr>
                <w:sz w:val="16"/>
              </w:rPr>
              <w:t>N</w:t>
            </w:r>
          </w:p>
        </w:tc>
      </w:tr>
      <w:tr w:rsidR="00B63724" w14:paraId="2329E702" w14:textId="77777777" w:rsidTr="009F0DDF">
        <w:trPr>
          <w:trHeight w:val="13"/>
        </w:trPr>
        <w:tc>
          <w:tcPr>
            <w:tcW w:w="1170" w:type="dxa"/>
          </w:tcPr>
          <w:p w14:paraId="4CF02479" w14:textId="77777777" w:rsidR="00B63724" w:rsidRDefault="00B63724" w:rsidP="00B63724">
            <w:pPr>
              <w:pStyle w:val="TableText"/>
              <w:rPr>
                <w:b/>
                <w:sz w:val="16"/>
              </w:rPr>
            </w:pPr>
            <w:r>
              <w:rPr>
                <w:b/>
                <w:sz w:val="16"/>
              </w:rPr>
              <w:t>Whiteville</w:t>
            </w:r>
          </w:p>
        </w:tc>
        <w:tc>
          <w:tcPr>
            <w:tcW w:w="1260" w:type="dxa"/>
          </w:tcPr>
          <w:p w14:paraId="33B409A7" w14:textId="77777777" w:rsidR="00B63724" w:rsidRDefault="00B63724" w:rsidP="00B63724">
            <w:pPr>
              <w:pStyle w:val="TableText"/>
              <w:rPr>
                <w:sz w:val="16"/>
              </w:rPr>
            </w:pPr>
            <w:r>
              <w:rPr>
                <w:sz w:val="16"/>
              </w:rPr>
              <w:t>COLUMBUS</w:t>
            </w:r>
          </w:p>
        </w:tc>
        <w:tc>
          <w:tcPr>
            <w:tcW w:w="1440" w:type="dxa"/>
          </w:tcPr>
          <w:p w14:paraId="1CE32163" w14:textId="77777777" w:rsidR="00B63724" w:rsidRDefault="00B63724" w:rsidP="00B63724">
            <w:pPr>
              <w:pStyle w:val="TableText"/>
              <w:rPr>
                <w:sz w:val="16"/>
              </w:rPr>
            </w:pPr>
            <w:r>
              <w:rPr>
                <w:sz w:val="16"/>
              </w:rPr>
              <w:t>37047930900</w:t>
            </w:r>
          </w:p>
        </w:tc>
        <w:tc>
          <w:tcPr>
            <w:tcW w:w="815" w:type="dxa"/>
          </w:tcPr>
          <w:p w14:paraId="5084A503" w14:textId="77777777" w:rsidR="00B63724" w:rsidRDefault="00B63724" w:rsidP="00B63724">
            <w:pPr>
              <w:pStyle w:val="TableText"/>
              <w:rPr>
                <w:sz w:val="16"/>
              </w:rPr>
            </w:pPr>
            <w:r>
              <w:rPr>
                <w:sz w:val="16"/>
              </w:rPr>
              <w:t>6</w:t>
            </w:r>
          </w:p>
        </w:tc>
        <w:tc>
          <w:tcPr>
            <w:tcW w:w="847" w:type="dxa"/>
          </w:tcPr>
          <w:p w14:paraId="0BBB39F6" w14:textId="77777777" w:rsidR="00B63724" w:rsidRDefault="00B63724" w:rsidP="00B63724">
            <w:pPr>
              <w:pStyle w:val="TableText"/>
              <w:rPr>
                <w:sz w:val="16"/>
              </w:rPr>
            </w:pPr>
            <w:r>
              <w:rPr>
                <w:sz w:val="16"/>
              </w:rPr>
              <w:t>26</w:t>
            </w:r>
          </w:p>
        </w:tc>
        <w:tc>
          <w:tcPr>
            <w:tcW w:w="701" w:type="dxa"/>
          </w:tcPr>
          <w:p w14:paraId="28AB4BFD" w14:textId="77777777" w:rsidR="00B63724" w:rsidRDefault="00B63724" w:rsidP="00B63724">
            <w:pPr>
              <w:pStyle w:val="TableText"/>
              <w:rPr>
                <w:sz w:val="16"/>
              </w:rPr>
            </w:pPr>
            <w:r>
              <w:rPr>
                <w:sz w:val="16"/>
              </w:rPr>
              <w:t>32</w:t>
            </w:r>
          </w:p>
        </w:tc>
        <w:tc>
          <w:tcPr>
            <w:tcW w:w="1052" w:type="dxa"/>
          </w:tcPr>
          <w:p w14:paraId="4E8EF689" w14:textId="77777777" w:rsidR="00B63724" w:rsidRDefault="00B63724" w:rsidP="00B63724">
            <w:pPr>
              <w:pStyle w:val="TableText"/>
              <w:rPr>
                <w:sz w:val="16"/>
              </w:rPr>
            </w:pPr>
            <w:r>
              <w:rPr>
                <w:sz w:val="16"/>
              </w:rPr>
              <w:t>Y</w:t>
            </w:r>
          </w:p>
        </w:tc>
        <w:tc>
          <w:tcPr>
            <w:tcW w:w="1080" w:type="dxa"/>
          </w:tcPr>
          <w:p w14:paraId="5D94C680" w14:textId="77777777" w:rsidR="00B63724" w:rsidRDefault="00B63724" w:rsidP="00B63724">
            <w:pPr>
              <w:pStyle w:val="TableText"/>
              <w:rPr>
                <w:sz w:val="16"/>
              </w:rPr>
            </w:pPr>
            <w:r>
              <w:rPr>
                <w:sz w:val="16"/>
              </w:rPr>
              <w:t>N</w:t>
            </w:r>
          </w:p>
        </w:tc>
        <w:tc>
          <w:tcPr>
            <w:tcW w:w="990" w:type="dxa"/>
          </w:tcPr>
          <w:p w14:paraId="2F900972" w14:textId="77777777" w:rsidR="00B63724" w:rsidRDefault="00B63724" w:rsidP="00B63724">
            <w:pPr>
              <w:pStyle w:val="TableText"/>
              <w:rPr>
                <w:sz w:val="16"/>
              </w:rPr>
            </w:pPr>
            <w:r>
              <w:rPr>
                <w:sz w:val="16"/>
              </w:rPr>
              <w:t>Y</w:t>
            </w:r>
          </w:p>
        </w:tc>
        <w:tc>
          <w:tcPr>
            <w:tcW w:w="900" w:type="dxa"/>
          </w:tcPr>
          <w:p w14:paraId="43C7384D" w14:textId="77777777" w:rsidR="00B63724" w:rsidRDefault="00B63724" w:rsidP="00B63724">
            <w:pPr>
              <w:pStyle w:val="TableText"/>
              <w:rPr>
                <w:sz w:val="16"/>
              </w:rPr>
            </w:pPr>
            <w:r>
              <w:rPr>
                <w:sz w:val="16"/>
              </w:rPr>
              <w:t>Y</w:t>
            </w:r>
          </w:p>
        </w:tc>
        <w:tc>
          <w:tcPr>
            <w:tcW w:w="630" w:type="dxa"/>
          </w:tcPr>
          <w:p w14:paraId="4CC7AC4D" w14:textId="77777777" w:rsidR="00B63724" w:rsidRDefault="00B63724" w:rsidP="00B63724">
            <w:pPr>
              <w:pStyle w:val="TableText"/>
              <w:rPr>
                <w:sz w:val="16"/>
              </w:rPr>
            </w:pPr>
            <w:r>
              <w:rPr>
                <w:sz w:val="16"/>
              </w:rPr>
              <w:t>Y</w:t>
            </w:r>
          </w:p>
        </w:tc>
      </w:tr>
      <w:tr w:rsidR="00B63724" w14:paraId="5E2C2DA6"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198FF3D2" w14:textId="77777777" w:rsidR="00B63724" w:rsidRDefault="00B63724" w:rsidP="00B63724">
            <w:pPr>
              <w:pStyle w:val="TableText"/>
              <w:rPr>
                <w:b/>
                <w:sz w:val="16"/>
              </w:rPr>
            </w:pPr>
            <w:r>
              <w:rPr>
                <w:b/>
                <w:sz w:val="16"/>
              </w:rPr>
              <w:t>Lumberton</w:t>
            </w:r>
          </w:p>
        </w:tc>
        <w:tc>
          <w:tcPr>
            <w:tcW w:w="1260" w:type="dxa"/>
          </w:tcPr>
          <w:p w14:paraId="42898CB1" w14:textId="77777777" w:rsidR="00B63724" w:rsidRDefault="00B63724" w:rsidP="00B63724">
            <w:pPr>
              <w:pStyle w:val="TableText"/>
              <w:rPr>
                <w:sz w:val="16"/>
              </w:rPr>
            </w:pPr>
            <w:r>
              <w:rPr>
                <w:sz w:val="16"/>
              </w:rPr>
              <w:t>ROBESON</w:t>
            </w:r>
          </w:p>
        </w:tc>
        <w:tc>
          <w:tcPr>
            <w:tcW w:w="1440" w:type="dxa"/>
          </w:tcPr>
          <w:p w14:paraId="31E72E21" w14:textId="77777777" w:rsidR="00B63724" w:rsidRDefault="00B63724" w:rsidP="00B63724">
            <w:pPr>
              <w:pStyle w:val="TableText"/>
              <w:rPr>
                <w:sz w:val="16"/>
              </w:rPr>
            </w:pPr>
            <w:r>
              <w:rPr>
                <w:sz w:val="16"/>
              </w:rPr>
              <w:t>37155960701</w:t>
            </w:r>
          </w:p>
        </w:tc>
        <w:tc>
          <w:tcPr>
            <w:tcW w:w="815" w:type="dxa"/>
          </w:tcPr>
          <w:p w14:paraId="0CE17AF0" w14:textId="77777777" w:rsidR="00B63724" w:rsidRDefault="00B63724" w:rsidP="00B63724">
            <w:pPr>
              <w:pStyle w:val="TableText"/>
              <w:rPr>
                <w:sz w:val="16"/>
              </w:rPr>
            </w:pPr>
            <w:r>
              <w:rPr>
                <w:sz w:val="16"/>
              </w:rPr>
              <w:t>29</w:t>
            </w:r>
          </w:p>
        </w:tc>
        <w:tc>
          <w:tcPr>
            <w:tcW w:w="847" w:type="dxa"/>
          </w:tcPr>
          <w:p w14:paraId="4135FF96" w14:textId="77777777" w:rsidR="00B63724" w:rsidRDefault="00B63724" w:rsidP="00B63724">
            <w:pPr>
              <w:pStyle w:val="TableText"/>
              <w:rPr>
                <w:sz w:val="16"/>
              </w:rPr>
            </w:pPr>
            <w:r>
              <w:rPr>
                <w:sz w:val="16"/>
              </w:rPr>
              <w:t>2</w:t>
            </w:r>
          </w:p>
        </w:tc>
        <w:tc>
          <w:tcPr>
            <w:tcW w:w="701" w:type="dxa"/>
          </w:tcPr>
          <w:p w14:paraId="4F9AF263" w14:textId="77777777" w:rsidR="00B63724" w:rsidRDefault="00B63724" w:rsidP="00B63724">
            <w:pPr>
              <w:pStyle w:val="TableText"/>
              <w:rPr>
                <w:sz w:val="16"/>
              </w:rPr>
            </w:pPr>
            <w:r>
              <w:rPr>
                <w:sz w:val="16"/>
              </w:rPr>
              <w:t>31</w:t>
            </w:r>
          </w:p>
        </w:tc>
        <w:tc>
          <w:tcPr>
            <w:tcW w:w="1052" w:type="dxa"/>
          </w:tcPr>
          <w:p w14:paraId="06519217" w14:textId="77777777" w:rsidR="00B63724" w:rsidRDefault="00B63724" w:rsidP="00B63724">
            <w:pPr>
              <w:pStyle w:val="TableText"/>
              <w:rPr>
                <w:sz w:val="16"/>
              </w:rPr>
            </w:pPr>
            <w:r>
              <w:rPr>
                <w:sz w:val="16"/>
              </w:rPr>
              <w:t>N</w:t>
            </w:r>
          </w:p>
        </w:tc>
        <w:tc>
          <w:tcPr>
            <w:tcW w:w="1080" w:type="dxa"/>
          </w:tcPr>
          <w:p w14:paraId="025E32D5" w14:textId="77777777" w:rsidR="00B63724" w:rsidRDefault="00B63724" w:rsidP="00B63724">
            <w:pPr>
              <w:pStyle w:val="TableText"/>
              <w:rPr>
                <w:sz w:val="16"/>
              </w:rPr>
            </w:pPr>
            <w:r>
              <w:rPr>
                <w:sz w:val="16"/>
              </w:rPr>
              <w:t>Y</w:t>
            </w:r>
          </w:p>
        </w:tc>
        <w:tc>
          <w:tcPr>
            <w:tcW w:w="990" w:type="dxa"/>
          </w:tcPr>
          <w:p w14:paraId="72D0CAE0" w14:textId="77777777" w:rsidR="00B63724" w:rsidRDefault="00B63724" w:rsidP="00B63724">
            <w:pPr>
              <w:pStyle w:val="TableText"/>
              <w:rPr>
                <w:sz w:val="16"/>
              </w:rPr>
            </w:pPr>
            <w:r>
              <w:rPr>
                <w:sz w:val="16"/>
              </w:rPr>
              <w:t>N</w:t>
            </w:r>
          </w:p>
        </w:tc>
        <w:tc>
          <w:tcPr>
            <w:tcW w:w="900" w:type="dxa"/>
          </w:tcPr>
          <w:p w14:paraId="4F03E7BE" w14:textId="77777777" w:rsidR="00B63724" w:rsidRDefault="00B63724" w:rsidP="00B63724">
            <w:pPr>
              <w:pStyle w:val="TableText"/>
              <w:rPr>
                <w:sz w:val="16"/>
              </w:rPr>
            </w:pPr>
            <w:r>
              <w:rPr>
                <w:sz w:val="16"/>
              </w:rPr>
              <w:t>Y</w:t>
            </w:r>
          </w:p>
        </w:tc>
        <w:tc>
          <w:tcPr>
            <w:tcW w:w="630" w:type="dxa"/>
          </w:tcPr>
          <w:p w14:paraId="63DE31DF" w14:textId="77777777" w:rsidR="00B63724" w:rsidRDefault="00B63724" w:rsidP="00B63724">
            <w:pPr>
              <w:pStyle w:val="TableText"/>
              <w:rPr>
                <w:sz w:val="16"/>
              </w:rPr>
            </w:pPr>
            <w:r>
              <w:rPr>
                <w:sz w:val="16"/>
              </w:rPr>
              <w:t>Y</w:t>
            </w:r>
          </w:p>
        </w:tc>
      </w:tr>
      <w:tr w:rsidR="00B63724" w14:paraId="29CAE8E9" w14:textId="77777777" w:rsidTr="009F0DDF">
        <w:trPr>
          <w:trHeight w:val="13"/>
        </w:trPr>
        <w:tc>
          <w:tcPr>
            <w:tcW w:w="1170" w:type="dxa"/>
          </w:tcPr>
          <w:p w14:paraId="5FE019E3" w14:textId="77777777" w:rsidR="00B63724" w:rsidRDefault="00B63724" w:rsidP="00B63724">
            <w:pPr>
              <w:pStyle w:val="TableText"/>
              <w:rPr>
                <w:b/>
                <w:sz w:val="16"/>
              </w:rPr>
            </w:pPr>
            <w:r>
              <w:rPr>
                <w:b/>
                <w:sz w:val="16"/>
              </w:rPr>
              <w:t>Kinston</w:t>
            </w:r>
          </w:p>
        </w:tc>
        <w:tc>
          <w:tcPr>
            <w:tcW w:w="1260" w:type="dxa"/>
          </w:tcPr>
          <w:p w14:paraId="334DF87A" w14:textId="77777777" w:rsidR="00B63724" w:rsidRDefault="00B63724" w:rsidP="00B63724">
            <w:pPr>
              <w:pStyle w:val="TableText"/>
              <w:rPr>
                <w:sz w:val="16"/>
              </w:rPr>
            </w:pPr>
            <w:r>
              <w:rPr>
                <w:sz w:val="16"/>
              </w:rPr>
              <w:t>LENOIR</w:t>
            </w:r>
          </w:p>
        </w:tc>
        <w:tc>
          <w:tcPr>
            <w:tcW w:w="1440" w:type="dxa"/>
          </w:tcPr>
          <w:p w14:paraId="51422015" w14:textId="77777777" w:rsidR="00B63724" w:rsidRDefault="00B63724" w:rsidP="00B63724">
            <w:pPr>
              <w:pStyle w:val="TableText"/>
              <w:rPr>
                <w:sz w:val="16"/>
              </w:rPr>
            </w:pPr>
            <w:r>
              <w:rPr>
                <w:sz w:val="16"/>
              </w:rPr>
              <w:t>37107011300</w:t>
            </w:r>
          </w:p>
        </w:tc>
        <w:tc>
          <w:tcPr>
            <w:tcW w:w="815" w:type="dxa"/>
          </w:tcPr>
          <w:p w14:paraId="70D5B592" w14:textId="77777777" w:rsidR="00B63724" w:rsidRDefault="00B63724" w:rsidP="00B63724">
            <w:pPr>
              <w:pStyle w:val="TableText"/>
              <w:rPr>
                <w:sz w:val="16"/>
              </w:rPr>
            </w:pPr>
            <w:r>
              <w:rPr>
                <w:sz w:val="16"/>
              </w:rPr>
              <w:t>23</w:t>
            </w:r>
          </w:p>
        </w:tc>
        <w:tc>
          <w:tcPr>
            <w:tcW w:w="847" w:type="dxa"/>
          </w:tcPr>
          <w:p w14:paraId="51A38A1D" w14:textId="77777777" w:rsidR="00B63724" w:rsidRDefault="00B63724" w:rsidP="00B63724">
            <w:pPr>
              <w:pStyle w:val="TableText"/>
              <w:rPr>
                <w:sz w:val="16"/>
              </w:rPr>
            </w:pPr>
            <w:r>
              <w:rPr>
                <w:sz w:val="16"/>
              </w:rPr>
              <w:t>7</w:t>
            </w:r>
          </w:p>
        </w:tc>
        <w:tc>
          <w:tcPr>
            <w:tcW w:w="701" w:type="dxa"/>
          </w:tcPr>
          <w:p w14:paraId="09F65FEB" w14:textId="77777777" w:rsidR="00B63724" w:rsidRDefault="00B63724" w:rsidP="00B63724">
            <w:pPr>
              <w:pStyle w:val="TableText"/>
              <w:rPr>
                <w:sz w:val="16"/>
              </w:rPr>
            </w:pPr>
            <w:r>
              <w:rPr>
                <w:sz w:val="16"/>
              </w:rPr>
              <w:t>30</w:t>
            </w:r>
          </w:p>
        </w:tc>
        <w:tc>
          <w:tcPr>
            <w:tcW w:w="1052" w:type="dxa"/>
          </w:tcPr>
          <w:p w14:paraId="4BCA64A1" w14:textId="77777777" w:rsidR="00B63724" w:rsidRDefault="00B63724" w:rsidP="00B63724">
            <w:pPr>
              <w:pStyle w:val="TableText"/>
              <w:rPr>
                <w:sz w:val="16"/>
              </w:rPr>
            </w:pPr>
            <w:r>
              <w:rPr>
                <w:sz w:val="16"/>
              </w:rPr>
              <w:t>Y</w:t>
            </w:r>
          </w:p>
        </w:tc>
        <w:tc>
          <w:tcPr>
            <w:tcW w:w="1080" w:type="dxa"/>
          </w:tcPr>
          <w:p w14:paraId="2E835F6A" w14:textId="77777777" w:rsidR="00B63724" w:rsidRDefault="00B63724" w:rsidP="00B63724">
            <w:pPr>
              <w:pStyle w:val="TableText"/>
              <w:rPr>
                <w:sz w:val="16"/>
              </w:rPr>
            </w:pPr>
            <w:r>
              <w:rPr>
                <w:sz w:val="16"/>
              </w:rPr>
              <w:t>N</w:t>
            </w:r>
          </w:p>
        </w:tc>
        <w:tc>
          <w:tcPr>
            <w:tcW w:w="990" w:type="dxa"/>
          </w:tcPr>
          <w:p w14:paraId="00F020B5" w14:textId="77777777" w:rsidR="00B63724" w:rsidRDefault="00B63724" w:rsidP="00B63724">
            <w:pPr>
              <w:pStyle w:val="TableText"/>
              <w:rPr>
                <w:sz w:val="16"/>
              </w:rPr>
            </w:pPr>
            <w:r>
              <w:rPr>
                <w:sz w:val="16"/>
              </w:rPr>
              <w:t>N</w:t>
            </w:r>
          </w:p>
        </w:tc>
        <w:tc>
          <w:tcPr>
            <w:tcW w:w="900" w:type="dxa"/>
          </w:tcPr>
          <w:p w14:paraId="17235FE7" w14:textId="77777777" w:rsidR="00B63724" w:rsidRDefault="00B63724" w:rsidP="00B63724">
            <w:pPr>
              <w:pStyle w:val="TableText"/>
              <w:rPr>
                <w:sz w:val="16"/>
              </w:rPr>
            </w:pPr>
            <w:r>
              <w:rPr>
                <w:sz w:val="16"/>
              </w:rPr>
              <w:t>N</w:t>
            </w:r>
          </w:p>
        </w:tc>
        <w:tc>
          <w:tcPr>
            <w:tcW w:w="630" w:type="dxa"/>
          </w:tcPr>
          <w:p w14:paraId="4322D179" w14:textId="77777777" w:rsidR="00B63724" w:rsidRDefault="00B63724" w:rsidP="00B63724">
            <w:pPr>
              <w:pStyle w:val="TableText"/>
              <w:rPr>
                <w:sz w:val="16"/>
              </w:rPr>
            </w:pPr>
            <w:r>
              <w:rPr>
                <w:sz w:val="16"/>
              </w:rPr>
              <w:t>N</w:t>
            </w:r>
          </w:p>
        </w:tc>
      </w:tr>
      <w:tr w:rsidR="00B63724" w14:paraId="0D8B5CE4"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6855FB9F" w14:textId="77777777" w:rsidR="00B63724" w:rsidRDefault="00B63724" w:rsidP="00B63724">
            <w:pPr>
              <w:pStyle w:val="TableText"/>
              <w:rPr>
                <w:b/>
                <w:sz w:val="16"/>
              </w:rPr>
            </w:pPr>
            <w:r>
              <w:rPr>
                <w:b/>
                <w:sz w:val="16"/>
              </w:rPr>
              <w:t>Windsor</w:t>
            </w:r>
          </w:p>
        </w:tc>
        <w:tc>
          <w:tcPr>
            <w:tcW w:w="1260" w:type="dxa"/>
          </w:tcPr>
          <w:p w14:paraId="45A2FFD1" w14:textId="77777777" w:rsidR="00B63724" w:rsidRDefault="00B63724" w:rsidP="00B63724">
            <w:pPr>
              <w:pStyle w:val="TableText"/>
              <w:rPr>
                <w:sz w:val="16"/>
              </w:rPr>
            </w:pPr>
            <w:r>
              <w:rPr>
                <w:sz w:val="16"/>
              </w:rPr>
              <w:t>BERTIE</w:t>
            </w:r>
          </w:p>
        </w:tc>
        <w:tc>
          <w:tcPr>
            <w:tcW w:w="1440" w:type="dxa"/>
          </w:tcPr>
          <w:p w14:paraId="193CD4D6" w14:textId="77777777" w:rsidR="00B63724" w:rsidRDefault="00B63724" w:rsidP="00B63724">
            <w:pPr>
              <w:pStyle w:val="TableText"/>
              <w:rPr>
                <w:sz w:val="16"/>
              </w:rPr>
            </w:pPr>
            <w:r>
              <w:rPr>
                <w:sz w:val="16"/>
              </w:rPr>
              <w:t>37015960400</w:t>
            </w:r>
          </w:p>
        </w:tc>
        <w:tc>
          <w:tcPr>
            <w:tcW w:w="815" w:type="dxa"/>
          </w:tcPr>
          <w:p w14:paraId="4DBDDC66" w14:textId="77777777" w:rsidR="00B63724" w:rsidRDefault="00B63724" w:rsidP="00B63724">
            <w:pPr>
              <w:pStyle w:val="TableText"/>
              <w:rPr>
                <w:sz w:val="16"/>
              </w:rPr>
            </w:pPr>
            <w:r>
              <w:rPr>
                <w:sz w:val="16"/>
              </w:rPr>
              <w:t>18</w:t>
            </w:r>
          </w:p>
        </w:tc>
        <w:tc>
          <w:tcPr>
            <w:tcW w:w="847" w:type="dxa"/>
          </w:tcPr>
          <w:p w14:paraId="07BD19E9" w14:textId="77777777" w:rsidR="00B63724" w:rsidRDefault="00B63724" w:rsidP="00B63724">
            <w:pPr>
              <w:pStyle w:val="TableText"/>
              <w:rPr>
                <w:sz w:val="16"/>
              </w:rPr>
            </w:pPr>
            <w:r>
              <w:rPr>
                <w:sz w:val="16"/>
              </w:rPr>
              <w:t>12</w:t>
            </w:r>
          </w:p>
        </w:tc>
        <w:tc>
          <w:tcPr>
            <w:tcW w:w="701" w:type="dxa"/>
          </w:tcPr>
          <w:p w14:paraId="7C97C5D9" w14:textId="77777777" w:rsidR="00B63724" w:rsidRDefault="00B63724" w:rsidP="00B63724">
            <w:pPr>
              <w:pStyle w:val="TableText"/>
              <w:rPr>
                <w:sz w:val="16"/>
              </w:rPr>
            </w:pPr>
            <w:r>
              <w:rPr>
                <w:sz w:val="16"/>
              </w:rPr>
              <w:t>30</w:t>
            </w:r>
          </w:p>
        </w:tc>
        <w:tc>
          <w:tcPr>
            <w:tcW w:w="1052" w:type="dxa"/>
          </w:tcPr>
          <w:p w14:paraId="658E1D9A" w14:textId="77777777" w:rsidR="00B63724" w:rsidRDefault="00B63724" w:rsidP="00B63724">
            <w:pPr>
              <w:pStyle w:val="TableText"/>
              <w:rPr>
                <w:sz w:val="16"/>
              </w:rPr>
            </w:pPr>
            <w:r>
              <w:rPr>
                <w:sz w:val="16"/>
              </w:rPr>
              <w:t>Y</w:t>
            </w:r>
          </w:p>
        </w:tc>
        <w:tc>
          <w:tcPr>
            <w:tcW w:w="1080" w:type="dxa"/>
          </w:tcPr>
          <w:p w14:paraId="18127BE2" w14:textId="77777777" w:rsidR="00B63724" w:rsidRDefault="00B63724" w:rsidP="00B63724">
            <w:pPr>
              <w:pStyle w:val="TableText"/>
              <w:rPr>
                <w:sz w:val="16"/>
              </w:rPr>
            </w:pPr>
            <w:r>
              <w:rPr>
                <w:sz w:val="16"/>
              </w:rPr>
              <w:t>N</w:t>
            </w:r>
          </w:p>
        </w:tc>
        <w:tc>
          <w:tcPr>
            <w:tcW w:w="990" w:type="dxa"/>
          </w:tcPr>
          <w:p w14:paraId="182745E6" w14:textId="77777777" w:rsidR="00B63724" w:rsidRDefault="00B63724" w:rsidP="00B63724">
            <w:pPr>
              <w:pStyle w:val="TableText"/>
              <w:rPr>
                <w:sz w:val="16"/>
              </w:rPr>
            </w:pPr>
            <w:r>
              <w:rPr>
                <w:sz w:val="16"/>
              </w:rPr>
              <w:t>Y</w:t>
            </w:r>
          </w:p>
        </w:tc>
        <w:tc>
          <w:tcPr>
            <w:tcW w:w="900" w:type="dxa"/>
          </w:tcPr>
          <w:p w14:paraId="35B15642" w14:textId="77777777" w:rsidR="00B63724" w:rsidRDefault="00B63724" w:rsidP="00B63724">
            <w:pPr>
              <w:pStyle w:val="TableText"/>
              <w:rPr>
                <w:sz w:val="16"/>
              </w:rPr>
            </w:pPr>
            <w:r>
              <w:rPr>
                <w:sz w:val="16"/>
              </w:rPr>
              <w:t>Y</w:t>
            </w:r>
          </w:p>
        </w:tc>
        <w:tc>
          <w:tcPr>
            <w:tcW w:w="630" w:type="dxa"/>
          </w:tcPr>
          <w:p w14:paraId="6F46E350" w14:textId="77777777" w:rsidR="00B63724" w:rsidRDefault="00B63724" w:rsidP="00B63724">
            <w:pPr>
              <w:pStyle w:val="TableText"/>
              <w:rPr>
                <w:sz w:val="16"/>
              </w:rPr>
            </w:pPr>
            <w:r>
              <w:rPr>
                <w:sz w:val="16"/>
              </w:rPr>
              <w:t>N</w:t>
            </w:r>
          </w:p>
        </w:tc>
      </w:tr>
      <w:tr w:rsidR="00B63724" w14:paraId="46C189A9" w14:textId="77777777" w:rsidTr="009F0DDF">
        <w:trPr>
          <w:trHeight w:val="13"/>
        </w:trPr>
        <w:tc>
          <w:tcPr>
            <w:tcW w:w="1170" w:type="dxa"/>
          </w:tcPr>
          <w:p w14:paraId="36774ECD" w14:textId="77777777" w:rsidR="00B63724" w:rsidRDefault="00B63724" w:rsidP="00B63724">
            <w:pPr>
              <w:pStyle w:val="TableText"/>
              <w:rPr>
                <w:b/>
                <w:sz w:val="16"/>
              </w:rPr>
            </w:pPr>
            <w:r>
              <w:rPr>
                <w:b/>
                <w:sz w:val="16"/>
              </w:rPr>
              <w:t>Rural</w:t>
            </w:r>
          </w:p>
        </w:tc>
        <w:tc>
          <w:tcPr>
            <w:tcW w:w="1260" w:type="dxa"/>
          </w:tcPr>
          <w:p w14:paraId="1A16DC40" w14:textId="77777777" w:rsidR="00B63724" w:rsidRDefault="00B63724" w:rsidP="00B63724">
            <w:pPr>
              <w:pStyle w:val="TableText"/>
              <w:rPr>
                <w:sz w:val="16"/>
              </w:rPr>
            </w:pPr>
            <w:r>
              <w:rPr>
                <w:sz w:val="16"/>
              </w:rPr>
              <w:t>CUMBERLAND</w:t>
            </w:r>
          </w:p>
        </w:tc>
        <w:tc>
          <w:tcPr>
            <w:tcW w:w="1440" w:type="dxa"/>
          </w:tcPr>
          <w:p w14:paraId="7A0C4B8D" w14:textId="77777777" w:rsidR="00B63724" w:rsidRDefault="00B63724" w:rsidP="00B63724">
            <w:pPr>
              <w:pStyle w:val="TableText"/>
              <w:rPr>
                <w:sz w:val="16"/>
              </w:rPr>
            </w:pPr>
            <w:r>
              <w:rPr>
                <w:sz w:val="16"/>
              </w:rPr>
              <w:t>37051001903</w:t>
            </w:r>
          </w:p>
        </w:tc>
        <w:tc>
          <w:tcPr>
            <w:tcW w:w="815" w:type="dxa"/>
          </w:tcPr>
          <w:p w14:paraId="44BB6B4A" w14:textId="77777777" w:rsidR="00B63724" w:rsidRDefault="00B63724" w:rsidP="00B63724">
            <w:pPr>
              <w:pStyle w:val="TableText"/>
              <w:rPr>
                <w:sz w:val="16"/>
              </w:rPr>
            </w:pPr>
            <w:r>
              <w:rPr>
                <w:sz w:val="16"/>
              </w:rPr>
              <w:t>0</w:t>
            </w:r>
          </w:p>
        </w:tc>
        <w:tc>
          <w:tcPr>
            <w:tcW w:w="847" w:type="dxa"/>
          </w:tcPr>
          <w:p w14:paraId="650FD484" w14:textId="77777777" w:rsidR="00B63724" w:rsidRDefault="00B63724" w:rsidP="00B63724">
            <w:pPr>
              <w:pStyle w:val="TableText"/>
              <w:rPr>
                <w:sz w:val="16"/>
              </w:rPr>
            </w:pPr>
            <w:r>
              <w:rPr>
                <w:sz w:val="16"/>
              </w:rPr>
              <w:t>29</w:t>
            </w:r>
          </w:p>
        </w:tc>
        <w:tc>
          <w:tcPr>
            <w:tcW w:w="701" w:type="dxa"/>
          </w:tcPr>
          <w:p w14:paraId="2B58B59B" w14:textId="77777777" w:rsidR="00B63724" w:rsidRDefault="00B63724" w:rsidP="00B63724">
            <w:pPr>
              <w:pStyle w:val="TableText"/>
              <w:rPr>
                <w:sz w:val="16"/>
              </w:rPr>
            </w:pPr>
            <w:r>
              <w:rPr>
                <w:sz w:val="16"/>
              </w:rPr>
              <w:t>29</w:t>
            </w:r>
          </w:p>
        </w:tc>
        <w:tc>
          <w:tcPr>
            <w:tcW w:w="1052" w:type="dxa"/>
          </w:tcPr>
          <w:p w14:paraId="053BB322" w14:textId="77777777" w:rsidR="00B63724" w:rsidRDefault="00B63724" w:rsidP="00B63724">
            <w:pPr>
              <w:pStyle w:val="TableText"/>
              <w:rPr>
                <w:sz w:val="16"/>
              </w:rPr>
            </w:pPr>
            <w:r>
              <w:rPr>
                <w:sz w:val="16"/>
              </w:rPr>
              <w:t>N</w:t>
            </w:r>
          </w:p>
        </w:tc>
        <w:tc>
          <w:tcPr>
            <w:tcW w:w="1080" w:type="dxa"/>
          </w:tcPr>
          <w:p w14:paraId="5E53DF30" w14:textId="77777777" w:rsidR="00B63724" w:rsidRDefault="00B63724" w:rsidP="00B63724">
            <w:pPr>
              <w:pStyle w:val="TableText"/>
              <w:rPr>
                <w:sz w:val="16"/>
              </w:rPr>
            </w:pPr>
            <w:r>
              <w:rPr>
                <w:sz w:val="16"/>
              </w:rPr>
              <w:t>N</w:t>
            </w:r>
          </w:p>
        </w:tc>
        <w:tc>
          <w:tcPr>
            <w:tcW w:w="990" w:type="dxa"/>
          </w:tcPr>
          <w:p w14:paraId="52A62B59" w14:textId="77777777" w:rsidR="00B63724" w:rsidRDefault="00B63724" w:rsidP="00B63724">
            <w:pPr>
              <w:pStyle w:val="TableText"/>
              <w:rPr>
                <w:sz w:val="16"/>
              </w:rPr>
            </w:pPr>
            <w:r>
              <w:rPr>
                <w:sz w:val="16"/>
              </w:rPr>
              <w:t>N</w:t>
            </w:r>
          </w:p>
        </w:tc>
        <w:tc>
          <w:tcPr>
            <w:tcW w:w="900" w:type="dxa"/>
          </w:tcPr>
          <w:p w14:paraId="4BD9D949" w14:textId="77777777" w:rsidR="00B63724" w:rsidRDefault="00B63724" w:rsidP="00B63724">
            <w:pPr>
              <w:pStyle w:val="TableText"/>
              <w:rPr>
                <w:sz w:val="16"/>
              </w:rPr>
            </w:pPr>
            <w:r>
              <w:rPr>
                <w:sz w:val="16"/>
              </w:rPr>
              <w:t>N</w:t>
            </w:r>
          </w:p>
        </w:tc>
        <w:tc>
          <w:tcPr>
            <w:tcW w:w="630" w:type="dxa"/>
          </w:tcPr>
          <w:p w14:paraId="7F71AB32" w14:textId="77777777" w:rsidR="00B63724" w:rsidRDefault="00B63724" w:rsidP="00B63724">
            <w:pPr>
              <w:pStyle w:val="TableText"/>
              <w:rPr>
                <w:sz w:val="16"/>
              </w:rPr>
            </w:pPr>
            <w:r>
              <w:rPr>
                <w:sz w:val="16"/>
              </w:rPr>
              <w:t>N</w:t>
            </w:r>
          </w:p>
        </w:tc>
      </w:tr>
      <w:tr w:rsidR="00B63724" w14:paraId="37DF6CA6"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9CAF2D6" w14:textId="77777777" w:rsidR="00B63724" w:rsidRDefault="00B63724" w:rsidP="00B63724">
            <w:pPr>
              <w:pStyle w:val="TableText"/>
              <w:rPr>
                <w:b/>
                <w:sz w:val="16"/>
              </w:rPr>
            </w:pPr>
            <w:r>
              <w:rPr>
                <w:b/>
                <w:sz w:val="16"/>
              </w:rPr>
              <w:t>Tarboro</w:t>
            </w:r>
          </w:p>
        </w:tc>
        <w:tc>
          <w:tcPr>
            <w:tcW w:w="1260" w:type="dxa"/>
          </w:tcPr>
          <w:p w14:paraId="49D2B86F" w14:textId="77777777" w:rsidR="00B63724" w:rsidRDefault="00B63724" w:rsidP="00B63724">
            <w:pPr>
              <w:pStyle w:val="TableText"/>
              <w:rPr>
                <w:sz w:val="16"/>
              </w:rPr>
            </w:pPr>
            <w:r>
              <w:rPr>
                <w:sz w:val="16"/>
              </w:rPr>
              <w:t>EDGECOMBE</w:t>
            </w:r>
          </w:p>
        </w:tc>
        <w:tc>
          <w:tcPr>
            <w:tcW w:w="1440" w:type="dxa"/>
          </w:tcPr>
          <w:p w14:paraId="33FA591C" w14:textId="77777777" w:rsidR="00B63724" w:rsidRDefault="00B63724" w:rsidP="00B63724">
            <w:pPr>
              <w:pStyle w:val="TableText"/>
              <w:rPr>
                <w:sz w:val="16"/>
              </w:rPr>
            </w:pPr>
            <w:r>
              <w:rPr>
                <w:sz w:val="16"/>
              </w:rPr>
              <w:t>37065021000</w:t>
            </w:r>
          </w:p>
        </w:tc>
        <w:tc>
          <w:tcPr>
            <w:tcW w:w="815" w:type="dxa"/>
          </w:tcPr>
          <w:p w14:paraId="26395865" w14:textId="77777777" w:rsidR="00B63724" w:rsidRDefault="00B63724" w:rsidP="00B63724">
            <w:pPr>
              <w:pStyle w:val="TableText"/>
              <w:rPr>
                <w:sz w:val="16"/>
              </w:rPr>
            </w:pPr>
            <w:r>
              <w:rPr>
                <w:sz w:val="16"/>
              </w:rPr>
              <w:t>10</w:t>
            </w:r>
          </w:p>
        </w:tc>
        <w:tc>
          <w:tcPr>
            <w:tcW w:w="847" w:type="dxa"/>
          </w:tcPr>
          <w:p w14:paraId="0100F0A3" w14:textId="77777777" w:rsidR="00B63724" w:rsidRDefault="00B63724" w:rsidP="00B63724">
            <w:pPr>
              <w:pStyle w:val="TableText"/>
              <w:rPr>
                <w:sz w:val="16"/>
              </w:rPr>
            </w:pPr>
            <w:r>
              <w:rPr>
                <w:sz w:val="16"/>
              </w:rPr>
              <w:t>19</w:t>
            </w:r>
          </w:p>
        </w:tc>
        <w:tc>
          <w:tcPr>
            <w:tcW w:w="701" w:type="dxa"/>
          </w:tcPr>
          <w:p w14:paraId="1C1C5DCE" w14:textId="77777777" w:rsidR="00B63724" w:rsidRDefault="00B63724" w:rsidP="00B63724">
            <w:pPr>
              <w:pStyle w:val="TableText"/>
              <w:rPr>
                <w:sz w:val="16"/>
              </w:rPr>
            </w:pPr>
            <w:r>
              <w:rPr>
                <w:sz w:val="16"/>
              </w:rPr>
              <w:t>29</w:t>
            </w:r>
          </w:p>
        </w:tc>
        <w:tc>
          <w:tcPr>
            <w:tcW w:w="1052" w:type="dxa"/>
          </w:tcPr>
          <w:p w14:paraId="07477158" w14:textId="77777777" w:rsidR="00B63724" w:rsidRDefault="00B63724" w:rsidP="00B63724">
            <w:pPr>
              <w:pStyle w:val="TableText"/>
              <w:rPr>
                <w:sz w:val="16"/>
              </w:rPr>
            </w:pPr>
            <w:r>
              <w:rPr>
                <w:sz w:val="16"/>
              </w:rPr>
              <w:t>N</w:t>
            </w:r>
          </w:p>
        </w:tc>
        <w:tc>
          <w:tcPr>
            <w:tcW w:w="1080" w:type="dxa"/>
          </w:tcPr>
          <w:p w14:paraId="5AD40336" w14:textId="77777777" w:rsidR="00B63724" w:rsidRDefault="00B63724" w:rsidP="00B63724">
            <w:pPr>
              <w:pStyle w:val="TableText"/>
              <w:rPr>
                <w:sz w:val="16"/>
              </w:rPr>
            </w:pPr>
            <w:r>
              <w:rPr>
                <w:sz w:val="16"/>
              </w:rPr>
              <w:t>N</w:t>
            </w:r>
          </w:p>
        </w:tc>
        <w:tc>
          <w:tcPr>
            <w:tcW w:w="990" w:type="dxa"/>
          </w:tcPr>
          <w:p w14:paraId="128C26B1" w14:textId="77777777" w:rsidR="00B63724" w:rsidRDefault="00B63724" w:rsidP="00B63724">
            <w:pPr>
              <w:pStyle w:val="TableText"/>
              <w:rPr>
                <w:sz w:val="16"/>
              </w:rPr>
            </w:pPr>
            <w:r>
              <w:rPr>
                <w:sz w:val="16"/>
              </w:rPr>
              <w:t>Y</w:t>
            </w:r>
          </w:p>
        </w:tc>
        <w:tc>
          <w:tcPr>
            <w:tcW w:w="900" w:type="dxa"/>
          </w:tcPr>
          <w:p w14:paraId="25B51E08" w14:textId="77777777" w:rsidR="00B63724" w:rsidRDefault="00B63724" w:rsidP="00B63724">
            <w:pPr>
              <w:pStyle w:val="TableText"/>
              <w:rPr>
                <w:sz w:val="16"/>
              </w:rPr>
            </w:pPr>
            <w:r>
              <w:rPr>
                <w:sz w:val="16"/>
              </w:rPr>
              <w:t>Y</w:t>
            </w:r>
          </w:p>
        </w:tc>
        <w:tc>
          <w:tcPr>
            <w:tcW w:w="630" w:type="dxa"/>
          </w:tcPr>
          <w:p w14:paraId="304DE88E" w14:textId="77777777" w:rsidR="00B63724" w:rsidRDefault="00B63724" w:rsidP="00B63724">
            <w:pPr>
              <w:pStyle w:val="TableText"/>
              <w:rPr>
                <w:sz w:val="16"/>
              </w:rPr>
            </w:pPr>
            <w:r>
              <w:rPr>
                <w:sz w:val="16"/>
              </w:rPr>
              <w:t>Y</w:t>
            </w:r>
          </w:p>
        </w:tc>
      </w:tr>
      <w:tr w:rsidR="00B63724" w14:paraId="4ADFCC23" w14:textId="77777777" w:rsidTr="009F0DDF">
        <w:trPr>
          <w:trHeight w:val="13"/>
        </w:trPr>
        <w:tc>
          <w:tcPr>
            <w:tcW w:w="1170" w:type="dxa"/>
          </w:tcPr>
          <w:p w14:paraId="1157E6B6" w14:textId="77777777" w:rsidR="00B63724" w:rsidRDefault="00B63724" w:rsidP="00B63724">
            <w:pPr>
              <w:pStyle w:val="TableText"/>
              <w:rPr>
                <w:b/>
                <w:sz w:val="16"/>
              </w:rPr>
            </w:pPr>
            <w:r>
              <w:rPr>
                <w:b/>
                <w:sz w:val="16"/>
              </w:rPr>
              <w:t>Rural</w:t>
            </w:r>
          </w:p>
        </w:tc>
        <w:tc>
          <w:tcPr>
            <w:tcW w:w="1260" w:type="dxa"/>
          </w:tcPr>
          <w:p w14:paraId="743A95C0" w14:textId="77777777" w:rsidR="00B63724" w:rsidRDefault="00B63724" w:rsidP="00B63724">
            <w:pPr>
              <w:pStyle w:val="TableText"/>
              <w:rPr>
                <w:sz w:val="16"/>
              </w:rPr>
            </w:pPr>
            <w:r>
              <w:rPr>
                <w:sz w:val="16"/>
              </w:rPr>
              <w:t>CRAVEN</w:t>
            </w:r>
          </w:p>
        </w:tc>
        <w:tc>
          <w:tcPr>
            <w:tcW w:w="1440" w:type="dxa"/>
          </w:tcPr>
          <w:p w14:paraId="068FEB74" w14:textId="77777777" w:rsidR="00B63724" w:rsidRDefault="00B63724" w:rsidP="00B63724">
            <w:pPr>
              <w:pStyle w:val="TableText"/>
              <w:rPr>
                <w:sz w:val="16"/>
              </w:rPr>
            </w:pPr>
            <w:r>
              <w:rPr>
                <w:sz w:val="16"/>
              </w:rPr>
              <w:t>37049960200</w:t>
            </w:r>
          </w:p>
        </w:tc>
        <w:tc>
          <w:tcPr>
            <w:tcW w:w="815" w:type="dxa"/>
          </w:tcPr>
          <w:p w14:paraId="5A4868A0" w14:textId="77777777" w:rsidR="00B63724" w:rsidRDefault="00B63724" w:rsidP="00B63724">
            <w:pPr>
              <w:pStyle w:val="TableText"/>
              <w:rPr>
                <w:sz w:val="16"/>
              </w:rPr>
            </w:pPr>
            <w:r>
              <w:rPr>
                <w:sz w:val="16"/>
              </w:rPr>
              <w:t>24</w:t>
            </w:r>
          </w:p>
        </w:tc>
        <w:tc>
          <w:tcPr>
            <w:tcW w:w="847" w:type="dxa"/>
          </w:tcPr>
          <w:p w14:paraId="26E2B7C4" w14:textId="77777777" w:rsidR="00B63724" w:rsidRDefault="00B63724" w:rsidP="00B63724">
            <w:pPr>
              <w:pStyle w:val="TableText"/>
              <w:rPr>
                <w:sz w:val="16"/>
              </w:rPr>
            </w:pPr>
            <w:r>
              <w:rPr>
                <w:sz w:val="16"/>
              </w:rPr>
              <w:t>3</w:t>
            </w:r>
          </w:p>
        </w:tc>
        <w:tc>
          <w:tcPr>
            <w:tcW w:w="701" w:type="dxa"/>
          </w:tcPr>
          <w:p w14:paraId="62B0946C" w14:textId="77777777" w:rsidR="00B63724" w:rsidRDefault="00B63724" w:rsidP="00B63724">
            <w:pPr>
              <w:pStyle w:val="TableText"/>
              <w:rPr>
                <w:sz w:val="16"/>
              </w:rPr>
            </w:pPr>
            <w:r>
              <w:rPr>
                <w:sz w:val="16"/>
              </w:rPr>
              <w:t>27</w:t>
            </w:r>
          </w:p>
        </w:tc>
        <w:tc>
          <w:tcPr>
            <w:tcW w:w="1052" w:type="dxa"/>
          </w:tcPr>
          <w:p w14:paraId="2B3AD23F" w14:textId="77777777" w:rsidR="00B63724" w:rsidRDefault="00B63724" w:rsidP="00B63724">
            <w:pPr>
              <w:pStyle w:val="TableText"/>
              <w:rPr>
                <w:sz w:val="16"/>
              </w:rPr>
            </w:pPr>
            <w:r>
              <w:rPr>
                <w:sz w:val="16"/>
              </w:rPr>
              <w:t>Y</w:t>
            </w:r>
          </w:p>
        </w:tc>
        <w:tc>
          <w:tcPr>
            <w:tcW w:w="1080" w:type="dxa"/>
          </w:tcPr>
          <w:p w14:paraId="0AA07AA7" w14:textId="77777777" w:rsidR="00B63724" w:rsidRDefault="00B63724" w:rsidP="00B63724">
            <w:pPr>
              <w:pStyle w:val="TableText"/>
              <w:rPr>
                <w:sz w:val="16"/>
              </w:rPr>
            </w:pPr>
            <w:r>
              <w:rPr>
                <w:sz w:val="16"/>
              </w:rPr>
              <w:t>N</w:t>
            </w:r>
          </w:p>
        </w:tc>
        <w:tc>
          <w:tcPr>
            <w:tcW w:w="990" w:type="dxa"/>
          </w:tcPr>
          <w:p w14:paraId="498E223F" w14:textId="77777777" w:rsidR="00B63724" w:rsidRDefault="00B63724" w:rsidP="00B63724">
            <w:pPr>
              <w:pStyle w:val="TableText"/>
              <w:rPr>
                <w:sz w:val="16"/>
              </w:rPr>
            </w:pPr>
            <w:r>
              <w:rPr>
                <w:sz w:val="16"/>
              </w:rPr>
              <w:t>N</w:t>
            </w:r>
          </w:p>
        </w:tc>
        <w:tc>
          <w:tcPr>
            <w:tcW w:w="900" w:type="dxa"/>
          </w:tcPr>
          <w:p w14:paraId="6CC4B2F6" w14:textId="77777777" w:rsidR="00B63724" w:rsidRDefault="00B63724" w:rsidP="00B63724">
            <w:pPr>
              <w:pStyle w:val="TableText"/>
              <w:rPr>
                <w:sz w:val="16"/>
              </w:rPr>
            </w:pPr>
            <w:r>
              <w:rPr>
                <w:sz w:val="16"/>
              </w:rPr>
              <w:t>N</w:t>
            </w:r>
          </w:p>
        </w:tc>
        <w:tc>
          <w:tcPr>
            <w:tcW w:w="630" w:type="dxa"/>
          </w:tcPr>
          <w:p w14:paraId="51126CAB" w14:textId="77777777" w:rsidR="00B63724" w:rsidRDefault="00B63724" w:rsidP="00B63724">
            <w:pPr>
              <w:pStyle w:val="TableText"/>
              <w:rPr>
                <w:sz w:val="16"/>
              </w:rPr>
            </w:pPr>
            <w:r>
              <w:rPr>
                <w:sz w:val="16"/>
              </w:rPr>
              <w:t>N</w:t>
            </w:r>
          </w:p>
        </w:tc>
      </w:tr>
      <w:tr w:rsidR="00B63724" w14:paraId="0F7B8E72"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tcPr>
          <w:p w14:paraId="06A749C3" w14:textId="77777777" w:rsidR="00B63724" w:rsidRDefault="00B63724" w:rsidP="00B63724">
            <w:pPr>
              <w:pStyle w:val="TableText"/>
              <w:rPr>
                <w:b/>
                <w:sz w:val="16"/>
              </w:rPr>
            </w:pPr>
            <w:r>
              <w:rPr>
                <w:b/>
                <w:sz w:val="16"/>
              </w:rPr>
              <w:t>Rural</w:t>
            </w:r>
          </w:p>
        </w:tc>
        <w:tc>
          <w:tcPr>
            <w:tcW w:w="1260" w:type="dxa"/>
          </w:tcPr>
          <w:p w14:paraId="5AC578A8" w14:textId="77777777" w:rsidR="00B63724" w:rsidRDefault="00B63724" w:rsidP="00B63724">
            <w:pPr>
              <w:pStyle w:val="TableText"/>
              <w:rPr>
                <w:sz w:val="16"/>
              </w:rPr>
            </w:pPr>
            <w:r>
              <w:rPr>
                <w:sz w:val="16"/>
              </w:rPr>
              <w:t>LENOIR</w:t>
            </w:r>
          </w:p>
        </w:tc>
        <w:tc>
          <w:tcPr>
            <w:tcW w:w="1440" w:type="dxa"/>
          </w:tcPr>
          <w:p w14:paraId="64B2B56C" w14:textId="77777777" w:rsidR="00B63724" w:rsidRDefault="00B63724" w:rsidP="00B63724">
            <w:pPr>
              <w:pStyle w:val="TableText"/>
              <w:rPr>
                <w:sz w:val="16"/>
              </w:rPr>
            </w:pPr>
            <w:r>
              <w:rPr>
                <w:sz w:val="16"/>
              </w:rPr>
              <w:t>37107011300</w:t>
            </w:r>
          </w:p>
        </w:tc>
        <w:tc>
          <w:tcPr>
            <w:tcW w:w="815" w:type="dxa"/>
          </w:tcPr>
          <w:p w14:paraId="36E6DBC2" w14:textId="77777777" w:rsidR="00B63724" w:rsidRDefault="00B63724" w:rsidP="00B63724">
            <w:pPr>
              <w:pStyle w:val="TableText"/>
              <w:rPr>
                <w:sz w:val="16"/>
              </w:rPr>
            </w:pPr>
            <w:r>
              <w:rPr>
                <w:sz w:val="16"/>
              </w:rPr>
              <w:t>15</w:t>
            </w:r>
          </w:p>
        </w:tc>
        <w:tc>
          <w:tcPr>
            <w:tcW w:w="847" w:type="dxa"/>
          </w:tcPr>
          <w:p w14:paraId="51896E0D" w14:textId="77777777" w:rsidR="00B63724" w:rsidRDefault="00B63724" w:rsidP="00B63724">
            <w:pPr>
              <w:pStyle w:val="TableText"/>
              <w:rPr>
                <w:sz w:val="16"/>
              </w:rPr>
            </w:pPr>
            <w:r>
              <w:rPr>
                <w:sz w:val="16"/>
              </w:rPr>
              <w:t>12</w:t>
            </w:r>
          </w:p>
        </w:tc>
        <w:tc>
          <w:tcPr>
            <w:tcW w:w="701" w:type="dxa"/>
          </w:tcPr>
          <w:p w14:paraId="204FDAFE" w14:textId="77777777" w:rsidR="00B63724" w:rsidRDefault="00B63724" w:rsidP="00B63724">
            <w:pPr>
              <w:pStyle w:val="TableText"/>
              <w:rPr>
                <w:sz w:val="16"/>
              </w:rPr>
            </w:pPr>
            <w:r>
              <w:rPr>
                <w:sz w:val="16"/>
              </w:rPr>
              <w:t>27</w:t>
            </w:r>
          </w:p>
        </w:tc>
        <w:tc>
          <w:tcPr>
            <w:tcW w:w="1052" w:type="dxa"/>
          </w:tcPr>
          <w:p w14:paraId="3290F5D3" w14:textId="77777777" w:rsidR="00B63724" w:rsidRDefault="00B63724" w:rsidP="00B63724">
            <w:pPr>
              <w:pStyle w:val="TableText"/>
              <w:rPr>
                <w:sz w:val="16"/>
              </w:rPr>
            </w:pPr>
            <w:r>
              <w:rPr>
                <w:sz w:val="16"/>
              </w:rPr>
              <w:t>Y</w:t>
            </w:r>
          </w:p>
        </w:tc>
        <w:tc>
          <w:tcPr>
            <w:tcW w:w="1080" w:type="dxa"/>
          </w:tcPr>
          <w:p w14:paraId="7E33784A" w14:textId="77777777" w:rsidR="00B63724" w:rsidRDefault="00B63724" w:rsidP="00B63724">
            <w:pPr>
              <w:pStyle w:val="TableText"/>
              <w:rPr>
                <w:sz w:val="16"/>
              </w:rPr>
            </w:pPr>
            <w:r>
              <w:rPr>
                <w:sz w:val="16"/>
              </w:rPr>
              <w:t>N</w:t>
            </w:r>
          </w:p>
        </w:tc>
        <w:tc>
          <w:tcPr>
            <w:tcW w:w="990" w:type="dxa"/>
          </w:tcPr>
          <w:p w14:paraId="179AAA84" w14:textId="77777777" w:rsidR="00B63724" w:rsidRDefault="00B63724" w:rsidP="00B63724">
            <w:pPr>
              <w:pStyle w:val="TableText"/>
              <w:rPr>
                <w:sz w:val="16"/>
              </w:rPr>
            </w:pPr>
            <w:r>
              <w:rPr>
                <w:sz w:val="16"/>
              </w:rPr>
              <w:t>N</w:t>
            </w:r>
          </w:p>
        </w:tc>
        <w:tc>
          <w:tcPr>
            <w:tcW w:w="900" w:type="dxa"/>
          </w:tcPr>
          <w:p w14:paraId="238C58B4" w14:textId="77777777" w:rsidR="00B63724" w:rsidRDefault="00B63724" w:rsidP="00B63724">
            <w:pPr>
              <w:pStyle w:val="TableText"/>
              <w:rPr>
                <w:sz w:val="16"/>
              </w:rPr>
            </w:pPr>
            <w:r>
              <w:rPr>
                <w:sz w:val="16"/>
              </w:rPr>
              <w:t>N</w:t>
            </w:r>
          </w:p>
        </w:tc>
        <w:tc>
          <w:tcPr>
            <w:tcW w:w="630" w:type="dxa"/>
          </w:tcPr>
          <w:p w14:paraId="5A33C78F" w14:textId="77777777" w:rsidR="00B63724" w:rsidRDefault="00B63724" w:rsidP="00B63724">
            <w:pPr>
              <w:pStyle w:val="TableText"/>
              <w:rPr>
                <w:sz w:val="16"/>
              </w:rPr>
            </w:pPr>
            <w:r>
              <w:rPr>
                <w:sz w:val="16"/>
              </w:rPr>
              <w:t>N</w:t>
            </w:r>
          </w:p>
        </w:tc>
      </w:tr>
      <w:tr w:rsidR="00B63724" w14:paraId="3A7CB154" w14:textId="77777777" w:rsidTr="009F0DDF">
        <w:trPr>
          <w:trHeight w:val="13"/>
        </w:trPr>
        <w:tc>
          <w:tcPr>
            <w:tcW w:w="1170" w:type="dxa"/>
            <w:vAlign w:val="top"/>
          </w:tcPr>
          <w:p w14:paraId="34411C05" w14:textId="20B7B143" w:rsidR="00B63724" w:rsidRDefault="00B63724" w:rsidP="00B63724">
            <w:pPr>
              <w:pStyle w:val="TableText"/>
              <w:rPr>
                <w:b/>
                <w:sz w:val="16"/>
              </w:rPr>
            </w:pPr>
            <w:r>
              <w:rPr>
                <w:b/>
                <w:sz w:val="16"/>
              </w:rPr>
              <w:t>Rocky Mount</w:t>
            </w:r>
          </w:p>
        </w:tc>
        <w:tc>
          <w:tcPr>
            <w:tcW w:w="1260" w:type="dxa"/>
            <w:vAlign w:val="top"/>
          </w:tcPr>
          <w:p w14:paraId="40DCB0D3" w14:textId="421816CE" w:rsidR="00B63724" w:rsidRDefault="00B63724" w:rsidP="00B63724">
            <w:pPr>
              <w:pStyle w:val="TableText"/>
              <w:rPr>
                <w:sz w:val="16"/>
              </w:rPr>
            </w:pPr>
            <w:r>
              <w:rPr>
                <w:sz w:val="16"/>
              </w:rPr>
              <w:t>EDGECOMBE</w:t>
            </w:r>
          </w:p>
        </w:tc>
        <w:tc>
          <w:tcPr>
            <w:tcW w:w="1440" w:type="dxa"/>
            <w:vAlign w:val="top"/>
          </w:tcPr>
          <w:p w14:paraId="6D7873A7" w14:textId="312FB0E8" w:rsidR="00B63724" w:rsidRDefault="00B63724" w:rsidP="00B63724">
            <w:pPr>
              <w:pStyle w:val="TableText"/>
              <w:rPr>
                <w:sz w:val="16"/>
              </w:rPr>
            </w:pPr>
            <w:r>
              <w:rPr>
                <w:sz w:val="16"/>
              </w:rPr>
              <w:t>37065020400</w:t>
            </w:r>
          </w:p>
        </w:tc>
        <w:tc>
          <w:tcPr>
            <w:tcW w:w="815" w:type="dxa"/>
            <w:vAlign w:val="top"/>
          </w:tcPr>
          <w:p w14:paraId="40F9C82D" w14:textId="0DA2867B" w:rsidR="00B63724" w:rsidRDefault="00B63724" w:rsidP="00B63724">
            <w:pPr>
              <w:pStyle w:val="TableText"/>
              <w:rPr>
                <w:sz w:val="16"/>
              </w:rPr>
            </w:pPr>
            <w:r>
              <w:rPr>
                <w:sz w:val="16"/>
              </w:rPr>
              <w:t>0</w:t>
            </w:r>
          </w:p>
        </w:tc>
        <w:tc>
          <w:tcPr>
            <w:tcW w:w="847" w:type="dxa"/>
            <w:vAlign w:val="top"/>
          </w:tcPr>
          <w:p w14:paraId="49813F96" w14:textId="2F0DDA20" w:rsidR="00B63724" w:rsidRDefault="00B63724" w:rsidP="00B63724">
            <w:pPr>
              <w:pStyle w:val="TableText"/>
              <w:rPr>
                <w:sz w:val="16"/>
              </w:rPr>
            </w:pPr>
            <w:r>
              <w:rPr>
                <w:sz w:val="16"/>
              </w:rPr>
              <w:t>27</w:t>
            </w:r>
          </w:p>
        </w:tc>
        <w:tc>
          <w:tcPr>
            <w:tcW w:w="701" w:type="dxa"/>
            <w:vAlign w:val="top"/>
          </w:tcPr>
          <w:p w14:paraId="7E714424" w14:textId="4175D55E" w:rsidR="00B63724" w:rsidRDefault="00B63724" w:rsidP="00B63724">
            <w:pPr>
              <w:pStyle w:val="TableText"/>
              <w:rPr>
                <w:sz w:val="16"/>
              </w:rPr>
            </w:pPr>
            <w:r>
              <w:rPr>
                <w:sz w:val="16"/>
              </w:rPr>
              <w:t>27</w:t>
            </w:r>
          </w:p>
        </w:tc>
        <w:tc>
          <w:tcPr>
            <w:tcW w:w="1052" w:type="dxa"/>
            <w:vAlign w:val="top"/>
          </w:tcPr>
          <w:p w14:paraId="5A50136F" w14:textId="60874586" w:rsidR="00B63724" w:rsidRDefault="00B63724" w:rsidP="00B63724">
            <w:pPr>
              <w:pStyle w:val="TableText"/>
              <w:rPr>
                <w:sz w:val="16"/>
              </w:rPr>
            </w:pPr>
            <w:r>
              <w:rPr>
                <w:sz w:val="16"/>
              </w:rPr>
              <w:t>N</w:t>
            </w:r>
          </w:p>
        </w:tc>
        <w:tc>
          <w:tcPr>
            <w:tcW w:w="1080" w:type="dxa"/>
            <w:vAlign w:val="top"/>
          </w:tcPr>
          <w:p w14:paraId="4D067AFD" w14:textId="4082FF5F" w:rsidR="00B63724" w:rsidRDefault="00B63724" w:rsidP="00B63724">
            <w:pPr>
              <w:pStyle w:val="TableText"/>
              <w:rPr>
                <w:sz w:val="16"/>
              </w:rPr>
            </w:pPr>
            <w:r>
              <w:rPr>
                <w:sz w:val="16"/>
              </w:rPr>
              <w:t>N</w:t>
            </w:r>
          </w:p>
        </w:tc>
        <w:tc>
          <w:tcPr>
            <w:tcW w:w="990" w:type="dxa"/>
            <w:vAlign w:val="top"/>
          </w:tcPr>
          <w:p w14:paraId="0CA92ACF" w14:textId="7C8BA33E" w:rsidR="00B63724" w:rsidRDefault="00B63724" w:rsidP="00B63724">
            <w:pPr>
              <w:pStyle w:val="TableText"/>
              <w:rPr>
                <w:sz w:val="16"/>
              </w:rPr>
            </w:pPr>
            <w:r>
              <w:rPr>
                <w:sz w:val="16"/>
              </w:rPr>
              <w:t>Y</w:t>
            </w:r>
          </w:p>
        </w:tc>
        <w:tc>
          <w:tcPr>
            <w:tcW w:w="900" w:type="dxa"/>
            <w:vAlign w:val="top"/>
          </w:tcPr>
          <w:p w14:paraId="50DBF415" w14:textId="14028985" w:rsidR="00B63724" w:rsidRDefault="00B63724" w:rsidP="00B63724">
            <w:pPr>
              <w:pStyle w:val="TableText"/>
              <w:rPr>
                <w:sz w:val="16"/>
              </w:rPr>
            </w:pPr>
            <w:r>
              <w:rPr>
                <w:sz w:val="16"/>
              </w:rPr>
              <w:t>Y</w:t>
            </w:r>
          </w:p>
        </w:tc>
        <w:tc>
          <w:tcPr>
            <w:tcW w:w="630" w:type="dxa"/>
            <w:vAlign w:val="top"/>
          </w:tcPr>
          <w:p w14:paraId="212F9BE7" w14:textId="406280DE" w:rsidR="00B63724" w:rsidRDefault="00B63724" w:rsidP="00B63724">
            <w:pPr>
              <w:pStyle w:val="TableText"/>
              <w:rPr>
                <w:sz w:val="16"/>
              </w:rPr>
            </w:pPr>
            <w:r>
              <w:rPr>
                <w:sz w:val="16"/>
              </w:rPr>
              <w:t>Y</w:t>
            </w:r>
          </w:p>
        </w:tc>
      </w:tr>
      <w:tr w:rsidR="00B63724" w14:paraId="1DC1553F"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vAlign w:val="top"/>
          </w:tcPr>
          <w:p w14:paraId="36F5252C" w14:textId="1DF69E6A" w:rsidR="00B63724" w:rsidRDefault="00B63724" w:rsidP="00B63724">
            <w:pPr>
              <w:pStyle w:val="TableText"/>
              <w:rPr>
                <w:b/>
                <w:sz w:val="16"/>
              </w:rPr>
            </w:pPr>
            <w:r>
              <w:rPr>
                <w:b/>
                <w:sz w:val="16"/>
              </w:rPr>
              <w:t>Rural</w:t>
            </w:r>
          </w:p>
        </w:tc>
        <w:tc>
          <w:tcPr>
            <w:tcW w:w="1260" w:type="dxa"/>
            <w:vAlign w:val="top"/>
          </w:tcPr>
          <w:p w14:paraId="759FCDEA" w14:textId="19281337" w:rsidR="00B63724" w:rsidRDefault="00B63724" w:rsidP="00B63724">
            <w:pPr>
              <w:pStyle w:val="TableText"/>
              <w:rPr>
                <w:sz w:val="16"/>
              </w:rPr>
            </w:pPr>
            <w:r>
              <w:rPr>
                <w:sz w:val="16"/>
              </w:rPr>
              <w:t>WAYNE</w:t>
            </w:r>
          </w:p>
        </w:tc>
        <w:tc>
          <w:tcPr>
            <w:tcW w:w="1440" w:type="dxa"/>
            <w:vAlign w:val="top"/>
          </w:tcPr>
          <w:p w14:paraId="0EAB8E69" w14:textId="3175DC21" w:rsidR="00B63724" w:rsidRDefault="00B63724" w:rsidP="00B63724">
            <w:pPr>
              <w:pStyle w:val="TableText"/>
              <w:rPr>
                <w:sz w:val="16"/>
              </w:rPr>
            </w:pPr>
            <w:r>
              <w:rPr>
                <w:sz w:val="16"/>
              </w:rPr>
              <w:t>37191001000</w:t>
            </w:r>
          </w:p>
        </w:tc>
        <w:tc>
          <w:tcPr>
            <w:tcW w:w="815" w:type="dxa"/>
            <w:vAlign w:val="top"/>
          </w:tcPr>
          <w:p w14:paraId="6683041F" w14:textId="118AABD8" w:rsidR="00B63724" w:rsidRDefault="00B63724" w:rsidP="00B63724">
            <w:pPr>
              <w:pStyle w:val="TableText"/>
              <w:rPr>
                <w:sz w:val="16"/>
              </w:rPr>
            </w:pPr>
            <w:r>
              <w:rPr>
                <w:sz w:val="16"/>
              </w:rPr>
              <w:t>24</w:t>
            </w:r>
          </w:p>
        </w:tc>
        <w:tc>
          <w:tcPr>
            <w:tcW w:w="847" w:type="dxa"/>
            <w:vAlign w:val="top"/>
          </w:tcPr>
          <w:p w14:paraId="4B41F905" w14:textId="0FEF2662" w:rsidR="00B63724" w:rsidRDefault="00B63724" w:rsidP="00B63724">
            <w:pPr>
              <w:pStyle w:val="TableText"/>
              <w:rPr>
                <w:sz w:val="16"/>
              </w:rPr>
            </w:pPr>
            <w:r>
              <w:rPr>
                <w:sz w:val="16"/>
              </w:rPr>
              <w:t>3</w:t>
            </w:r>
          </w:p>
        </w:tc>
        <w:tc>
          <w:tcPr>
            <w:tcW w:w="701" w:type="dxa"/>
            <w:vAlign w:val="top"/>
          </w:tcPr>
          <w:p w14:paraId="3CFB13E7" w14:textId="64A037D2" w:rsidR="00B63724" w:rsidRDefault="00B63724" w:rsidP="00B63724">
            <w:pPr>
              <w:pStyle w:val="TableText"/>
              <w:rPr>
                <w:sz w:val="16"/>
              </w:rPr>
            </w:pPr>
            <w:r>
              <w:rPr>
                <w:sz w:val="16"/>
              </w:rPr>
              <w:t>27</w:t>
            </w:r>
          </w:p>
        </w:tc>
        <w:tc>
          <w:tcPr>
            <w:tcW w:w="1052" w:type="dxa"/>
            <w:vAlign w:val="top"/>
          </w:tcPr>
          <w:p w14:paraId="07374BA7" w14:textId="718A524C" w:rsidR="00B63724" w:rsidRDefault="00B63724" w:rsidP="00B63724">
            <w:pPr>
              <w:pStyle w:val="TableText"/>
              <w:rPr>
                <w:sz w:val="16"/>
              </w:rPr>
            </w:pPr>
            <w:r>
              <w:rPr>
                <w:sz w:val="16"/>
              </w:rPr>
              <w:t>N</w:t>
            </w:r>
          </w:p>
        </w:tc>
        <w:tc>
          <w:tcPr>
            <w:tcW w:w="1080" w:type="dxa"/>
            <w:vAlign w:val="top"/>
          </w:tcPr>
          <w:p w14:paraId="6F5E0B20" w14:textId="628413BC" w:rsidR="00B63724" w:rsidRDefault="00B63724" w:rsidP="00B63724">
            <w:pPr>
              <w:pStyle w:val="TableText"/>
              <w:rPr>
                <w:sz w:val="16"/>
              </w:rPr>
            </w:pPr>
            <w:r>
              <w:rPr>
                <w:sz w:val="16"/>
              </w:rPr>
              <w:t>Y</w:t>
            </w:r>
          </w:p>
        </w:tc>
        <w:tc>
          <w:tcPr>
            <w:tcW w:w="990" w:type="dxa"/>
            <w:vAlign w:val="top"/>
          </w:tcPr>
          <w:p w14:paraId="05DDB314" w14:textId="7FF60350" w:rsidR="00B63724" w:rsidRDefault="00B63724" w:rsidP="00B63724">
            <w:pPr>
              <w:pStyle w:val="TableText"/>
              <w:rPr>
                <w:sz w:val="16"/>
              </w:rPr>
            </w:pPr>
            <w:r>
              <w:rPr>
                <w:sz w:val="16"/>
              </w:rPr>
              <w:t>N</w:t>
            </w:r>
          </w:p>
        </w:tc>
        <w:tc>
          <w:tcPr>
            <w:tcW w:w="900" w:type="dxa"/>
            <w:vAlign w:val="top"/>
          </w:tcPr>
          <w:p w14:paraId="252BC1D6" w14:textId="1BEA031C" w:rsidR="00B63724" w:rsidRDefault="00B63724" w:rsidP="00B63724">
            <w:pPr>
              <w:pStyle w:val="TableText"/>
              <w:rPr>
                <w:sz w:val="16"/>
              </w:rPr>
            </w:pPr>
            <w:r>
              <w:rPr>
                <w:sz w:val="16"/>
              </w:rPr>
              <w:t>N</w:t>
            </w:r>
          </w:p>
        </w:tc>
        <w:tc>
          <w:tcPr>
            <w:tcW w:w="630" w:type="dxa"/>
            <w:vAlign w:val="top"/>
          </w:tcPr>
          <w:p w14:paraId="1AB7F1BB" w14:textId="7B860423" w:rsidR="00B63724" w:rsidRDefault="00B63724" w:rsidP="00B63724">
            <w:pPr>
              <w:pStyle w:val="TableText"/>
              <w:rPr>
                <w:sz w:val="16"/>
              </w:rPr>
            </w:pPr>
            <w:r>
              <w:rPr>
                <w:sz w:val="16"/>
              </w:rPr>
              <w:t>N</w:t>
            </w:r>
          </w:p>
        </w:tc>
      </w:tr>
      <w:tr w:rsidR="00B63724" w14:paraId="41CB4916" w14:textId="77777777" w:rsidTr="009F0DDF">
        <w:trPr>
          <w:trHeight w:val="13"/>
        </w:trPr>
        <w:tc>
          <w:tcPr>
            <w:tcW w:w="1170" w:type="dxa"/>
            <w:vAlign w:val="top"/>
          </w:tcPr>
          <w:p w14:paraId="1CF02236" w14:textId="5F59B10B" w:rsidR="00B63724" w:rsidRDefault="00B63724" w:rsidP="00B63724">
            <w:pPr>
              <w:pStyle w:val="TableText"/>
              <w:rPr>
                <w:b/>
                <w:sz w:val="16"/>
              </w:rPr>
            </w:pPr>
            <w:r>
              <w:rPr>
                <w:b/>
                <w:sz w:val="16"/>
              </w:rPr>
              <w:t>Fayetteville</w:t>
            </w:r>
          </w:p>
        </w:tc>
        <w:tc>
          <w:tcPr>
            <w:tcW w:w="1260" w:type="dxa"/>
            <w:vAlign w:val="top"/>
          </w:tcPr>
          <w:p w14:paraId="435D40AB" w14:textId="0EE9D66E" w:rsidR="00B63724" w:rsidRDefault="00B63724" w:rsidP="00B63724">
            <w:pPr>
              <w:pStyle w:val="TableText"/>
              <w:rPr>
                <w:sz w:val="16"/>
              </w:rPr>
            </w:pPr>
            <w:r>
              <w:rPr>
                <w:sz w:val="16"/>
              </w:rPr>
              <w:t>CUMBERLAND</w:t>
            </w:r>
          </w:p>
        </w:tc>
        <w:tc>
          <w:tcPr>
            <w:tcW w:w="1440" w:type="dxa"/>
            <w:vAlign w:val="top"/>
          </w:tcPr>
          <w:p w14:paraId="6B86ABCC" w14:textId="3BD3EEDC" w:rsidR="00B63724" w:rsidRDefault="00B63724" w:rsidP="00B63724">
            <w:pPr>
              <w:pStyle w:val="TableText"/>
              <w:rPr>
                <w:sz w:val="16"/>
              </w:rPr>
            </w:pPr>
            <w:r>
              <w:rPr>
                <w:sz w:val="16"/>
              </w:rPr>
              <w:t>37051000800</w:t>
            </w:r>
          </w:p>
        </w:tc>
        <w:tc>
          <w:tcPr>
            <w:tcW w:w="815" w:type="dxa"/>
            <w:vAlign w:val="top"/>
          </w:tcPr>
          <w:p w14:paraId="28799C7C" w14:textId="4C7F50E7" w:rsidR="00B63724" w:rsidRDefault="00B63724" w:rsidP="00B63724">
            <w:pPr>
              <w:pStyle w:val="TableText"/>
              <w:rPr>
                <w:sz w:val="16"/>
              </w:rPr>
            </w:pPr>
            <w:r>
              <w:rPr>
                <w:sz w:val="16"/>
              </w:rPr>
              <w:t>0</w:t>
            </w:r>
          </w:p>
        </w:tc>
        <w:tc>
          <w:tcPr>
            <w:tcW w:w="847" w:type="dxa"/>
            <w:vAlign w:val="top"/>
          </w:tcPr>
          <w:p w14:paraId="5C74FFC3" w14:textId="4B4F85BC" w:rsidR="00B63724" w:rsidRDefault="00B63724" w:rsidP="00B63724">
            <w:pPr>
              <w:pStyle w:val="TableText"/>
              <w:rPr>
                <w:sz w:val="16"/>
              </w:rPr>
            </w:pPr>
            <w:r>
              <w:rPr>
                <w:sz w:val="16"/>
              </w:rPr>
              <w:t>26</w:t>
            </w:r>
          </w:p>
        </w:tc>
        <w:tc>
          <w:tcPr>
            <w:tcW w:w="701" w:type="dxa"/>
            <w:vAlign w:val="top"/>
          </w:tcPr>
          <w:p w14:paraId="0F84B6F5" w14:textId="44CA52A4" w:rsidR="00B63724" w:rsidRDefault="00B63724" w:rsidP="00B63724">
            <w:pPr>
              <w:pStyle w:val="TableText"/>
              <w:rPr>
                <w:sz w:val="16"/>
              </w:rPr>
            </w:pPr>
            <w:r>
              <w:rPr>
                <w:sz w:val="16"/>
              </w:rPr>
              <w:t>26</w:t>
            </w:r>
          </w:p>
        </w:tc>
        <w:tc>
          <w:tcPr>
            <w:tcW w:w="1052" w:type="dxa"/>
            <w:vAlign w:val="top"/>
          </w:tcPr>
          <w:p w14:paraId="716B83AE" w14:textId="20D13326" w:rsidR="00B63724" w:rsidRDefault="00B63724" w:rsidP="00B63724">
            <w:pPr>
              <w:pStyle w:val="TableText"/>
              <w:rPr>
                <w:sz w:val="16"/>
              </w:rPr>
            </w:pPr>
            <w:r>
              <w:rPr>
                <w:sz w:val="16"/>
              </w:rPr>
              <w:t>N</w:t>
            </w:r>
          </w:p>
        </w:tc>
        <w:tc>
          <w:tcPr>
            <w:tcW w:w="1080" w:type="dxa"/>
            <w:vAlign w:val="top"/>
          </w:tcPr>
          <w:p w14:paraId="44A7B0A2" w14:textId="14A3FCEB" w:rsidR="00B63724" w:rsidRDefault="00B63724" w:rsidP="00B63724">
            <w:pPr>
              <w:pStyle w:val="TableText"/>
              <w:rPr>
                <w:sz w:val="16"/>
              </w:rPr>
            </w:pPr>
            <w:r>
              <w:rPr>
                <w:sz w:val="16"/>
              </w:rPr>
              <w:t>N</w:t>
            </w:r>
          </w:p>
        </w:tc>
        <w:tc>
          <w:tcPr>
            <w:tcW w:w="990" w:type="dxa"/>
            <w:vAlign w:val="top"/>
          </w:tcPr>
          <w:p w14:paraId="70300B98" w14:textId="722A7B1D" w:rsidR="00B63724" w:rsidRDefault="00B63724" w:rsidP="00B63724">
            <w:pPr>
              <w:pStyle w:val="TableText"/>
              <w:rPr>
                <w:sz w:val="16"/>
              </w:rPr>
            </w:pPr>
            <w:r>
              <w:rPr>
                <w:sz w:val="16"/>
              </w:rPr>
              <w:t>N</w:t>
            </w:r>
          </w:p>
        </w:tc>
        <w:tc>
          <w:tcPr>
            <w:tcW w:w="900" w:type="dxa"/>
            <w:vAlign w:val="top"/>
          </w:tcPr>
          <w:p w14:paraId="7E39B0C3" w14:textId="62C20D21" w:rsidR="00B63724" w:rsidRDefault="00B63724" w:rsidP="00B63724">
            <w:pPr>
              <w:pStyle w:val="TableText"/>
              <w:rPr>
                <w:sz w:val="16"/>
              </w:rPr>
            </w:pPr>
            <w:r>
              <w:rPr>
                <w:sz w:val="16"/>
              </w:rPr>
              <w:t>N</w:t>
            </w:r>
          </w:p>
        </w:tc>
        <w:tc>
          <w:tcPr>
            <w:tcW w:w="630" w:type="dxa"/>
            <w:vAlign w:val="top"/>
          </w:tcPr>
          <w:p w14:paraId="063F346F" w14:textId="497EA618" w:rsidR="00B63724" w:rsidRDefault="00B63724" w:rsidP="00B63724">
            <w:pPr>
              <w:pStyle w:val="TableText"/>
              <w:rPr>
                <w:sz w:val="16"/>
              </w:rPr>
            </w:pPr>
            <w:r>
              <w:rPr>
                <w:sz w:val="16"/>
              </w:rPr>
              <w:t>N</w:t>
            </w:r>
          </w:p>
        </w:tc>
      </w:tr>
      <w:tr w:rsidR="00B63724" w14:paraId="029F04E0"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vAlign w:val="top"/>
          </w:tcPr>
          <w:p w14:paraId="2EBFA4C3" w14:textId="1AB6D145" w:rsidR="00B63724" w:rsidRDefault="00B63724" w:rsidP="00B63724">
            <w:pPr>
              <w:pStyle w:val="TableText"/>
              <w:rPr>
                <w:b/>
                <w:sz w:val="16"/>
              </w:rPr>
            </w:pPr>
            <w:r>
              <w:rPr>
                <w:b/>
                <w:sz w:val="16"/>
              </w:rPr>
              <w:t>Rural</w:t>
            </w:r>
          </w:p>
        </w:tc>
        <w:tc>
          <w:tcPr>
            <w:tcW w:w="1260" w:type="dxa"/>
            <w:vAlign w:val="top"/>
          </w:tcPr>
          <w:p w14:paraId="0920A988" w14:textId="728702C7" w:rsidR="00B63724" w:rsidRDefault="00B63724" w:rsidP="00B63724">
            <w:pPr>
              <w:pStyle w:val="TableText"/>
              <w:rPr>
                <w:sz w:val="16"/>
              </w:rPr>
            </w:pPr>
            <w:r>
              <w:rPr>
                <w:sz w:val="16"/>
              </w:rPr>
              <w:t>CUMBERLAND</w:t>
            </w:r>
          </w:p>
        </w:tc>
        <w:tc>
          <w:tcPr>
            <w:tcW w:w="1440" w:type="dxa"/>
            <w:vAlign w:val="top"/>
          </w:tcPr>
          <w:p w14:paraId="45146DF8" w14:textId="40828DC5" w:rsidR="00B63724" w:rsidRDefault="00B63724" w:rsidP="00B63724">
            <w:pPr>
              <w:pStyle w:val="TableText"/>
              <w:rPr>
                <w:sz w:val="16"/>
              </w:rPr>
            </w:pPr>
            <w:r>
              <w:rPr>
                <w:sz w:val="16"/>
              </w:rPr>
              <w:t>37051001400</w:t>
            </w:r>
          </w:p>
        </w:tc>
        <w:tc>
          <w:tcPr>
            <w:tcW w:w="815" w:type="dxa"/>
            <w:vAlign w:val="top"/>
          </w:tcPr>
          <w:p w14:paraId="3BCB9956" w14:textId="6B85939C" w:rsidR="00B63724" w:rsidRDefault="00B63724" w:rsidP="00B63724">
            <w:pPr>
              <w:pStyle w:val="TableText"/>
              <w:rPr>
                <w:sz w:val="16"/>
              </w:rPr>
            </w:pPr>
            <w:r>
              <w:rPr>
                <w:sz w:val="16"/>
              </w:rPr>
              <w:t>6</w:t>
            </w:r>
          </w:p>
        </w:tc>
        <w:tc>
          <w:tcPr>
            <w:tcW w:w="847" w:type="dxa"/>
            <w:vAlign w:val="top"/>
          </w:tcPr>
          <w:p w14:paraId="0CC654B5" w14:textId="7E7CA7BA" w:rsidR="00B63724" w:rsidRDefault="00B63724" w:rsidP="00B63724">
            <w:pPr>
              <w:pStyle w:val="TableText"/>
              <w:rPr>
                <w:sz w:val="16"/>
              </w:rPr>
            </w:pPr>
            <w:r>
              <w:rPr>
                <w:sz w:val="16"/>
              </w:rPr>
              <w:t>19</w:t>
            </w:r>
          </w:p>
        </w:tc>
        <w:tc>
          <w:tcPr>
            <w:tcW w:w="701" w:type="dxa"/>
            <w:vAlign w:val="top"/>
          </w:tcPr>
          <w:p w14:paraId="2FAC5CC7" w14:textId="0F3B85AE" w:rsidR="00B63724" w:rsidRDefault="00B63724" w:rsidP="00B63724">
            <w:pPr>
              <w:pStyle w:val="TableText"/>
              <w:rPr>
                <w:sz w:val="16"/>
              </w:rPr>
            </w:pPr>
            <w:r>
              <w:rPr>
                <w:sz w:val="16"/>
              </w:rPr>
              <w:t>25</w:t>
            </w:r>
          </w:p>
        </w:tc>
        <w:tc>
          <w:tcPr>
            <w:tcW w:w="1052" w:type="dxa"/>
            <w:vAlign w:val="top"/>
          </w:tcPr>
          <w:p w14:paraId="026FFA8A" w14:textId="79842878" w:rsidR="00B63724" w:rsidRDefault="00B63724" w:rsidP="00B63724">
            <w:pPr>
              <w:pStyle w:val="TableText"/>
              <w:rPr>
                <w:sz w:val="16"/>
              </w:rPr>
            </w:pPr>
            <w:r>
              <w:rPr>
                <w:sz w:val="16"/>
              </w:rPr>
              <w:t>Y</w:t>
            </w:r>
          </w:p>
        </w:tc>
        <w:tc>
          <w:tcPr>
            <w:tcW w:w="1080" w:type="dxa"/>
            <w:vAlign w:val="top"/>
          </w:tcPr>
          <w:p w14:paraId="1CEB351C" w14:textId="5E116FA4" w:rsidR="00B63724" w:rsidRDefault="00B63724" w:rsidP="00B63724">
            <w:pPr>
              <w:pStyle w:val="TableText"/>
              <w:rPr>
                <w:sz w:val="16"/>
              </w:rPr>
            </w:pPr>
            <w:r>
              <w:rPr>
                <w:sz w:val="16"/>
              </w:rPr>
              <w:t>N</w:t>
            </w:r>
          </w:p>
        </w:tc>
        <w:tc>
          <w:tcPr>
            <w:tcW w:w="990" w:type="dxa"/>
            <w:vAlign w:val="top"/>
          </w:tcPr>
          <w:p w14:paraId="066136C3" w14:textId="5DF4BDB8" w:rsidR="00B63724" w:rsidRDefault="00B63724" w:rsidP="00B63724">
            <w:pPr>
              <w:pStyle w:val="TableText"/>
              <w:rPr>
                <w:sz w:val="16"/>
              </w:rPr>
            </w:pPr>
            <w:r>
              <w:rPr>
                <w:sz w:val="16"/>
              </w:rPr>
              <w:t>N</w:t>
            </w:r>
          </w:p>
        </w:tc>
        <w:tc>
          <w:tcPr>
            <w:tcW w:w="900" w:type="dxa"/>
            <w:vAlign w:val="top"/>
          </w:tcPr>
          <w:p w14:paraId="5A7E9B2C" w14:textId="111F1F34" w:rsidR="00B63724" w:rsidRDefault="00B63724" w:rsidP="00B63724">
            <w:pPr>
              <w:pStyle w:val="TableText"/>
              <w:rPr>
                <w:sz w:val="16"/>
              </w:rPr>
            </w:pPr>
            <w:r>
              <w:rPr>
                <w:sz w:val="16"/>
              </w:rPr>
              <w:t>Y</w:t>
            </w:r>
          </w:p>
        </w:tc>
        <w:tc>
          <w:tcPr>
            <w:tcW w:w="630" w:type="dxa"/>
            <w:vAlign w:val="top"/>
          </w:tcPr>
          <w:p w14:paraId="4613DA00" w14:textId="71FCBBD2" w:rsidR="00B63724" w:rsidRDefault="00B63724" w:rsidP="00B63724">
            <w:pPr>
              <w:pStyle w:val="TableText"/>
              <w:rPr>
                <w:sz w:val="16"/>
              </w:rPr>
            </w:pPr>
            <w:r>
              <w:rPr>
                <w:sz w:val="16"/>
              </w:rPr>
              <w:t>Y</w:t>
            </w:r>
          </w:p>
        </w:tc>
      </w:tr>
      <w:tr w:rsidR="00B63724" w14:paraId="6E1FA7AD" w14:textId="77777777" w:rsidTr="009F0DDF">
        <w:trPr>
          <w:trHeight w:val="13"/>
        </w:trPr>
        <w:tc>
          <w:tcPr>
            <w:tcW w:w="1170" w:type="dxa"/>
            <w:vAlign w:val="top"/>
          </w:tcPr>
          <w:p w14:paraId="298AB4CE" w14:textId="07BE4E65" w:rsidR="00B63724" w:rsidRDefault="00B63724" w:rsidP="00B63724">
            <w:pPr>
              <w:pStyle w:val="TableText"/>
              <w:rPr>
                <w:b/>
                <w:sz w:val="16"/>
              </w:rPr>
            </w:pPr>
            <w:r>
              <w:rPr>
                <w:b/>
                <w:sz w:val="16"/>
              </w:rPr>
              <w:lastRenderedPageBreak/>
              <w:t>Rural</w:t>
            </w:r>
          </w:p>
        </w:tc>
        <w:tc>
          <w:tcPr>
            <w:tcW w:w="1260" w:type="dxa"/>
            <w:vAlign w:val="top"/>
          </w:tcPr>
          <w:p w14:paraId="49471BDA" w14:textId="2AD229C5" w:rsidR="00B63724" w:rsidRDefault="00B63724" w:rsidP="00B63724">
            <w:pPr>
              <w:pStyle w:val="TableText"/>
              <w:rPr>
                <w:sz w:val="16"/>
              </w:rPr>
            </w:pPr>
            <w:r>
              <w:rPr>
                <w:sz w:val="16"/>
              </w:rPr>
              <w:t>GREENE</w:t>
            </w:r>
          </w:p>
        </w:tc>
        <w:tc>
          <w:tcPr>
            <w:tcW w:w="1440" w:type="dxa"/>
            <w:vAlign w:val="top"/>
          </w:tcPr>
          <w:p w14:paraId="480462F2" w14:textId="5B99436E" w:rsidR="00B63724" w:rsidRDefault="00B63724" w:rsidP="00B63724">
            <w:pPr>
              <w:pStyle w:val="TableText"/>
              <w:rPr>
                <w:sz w:val="16"/>
              </w:rPr>
            </w:pPr>
            <w:r>
              <w:rPr>
                <w:sz w:val="16"/>
              </w:rPr>
              <w:t>37079950102</w:t>
            </w:r>
          </w:p>
        </w:tc>
        <w:tc>
          <w:tcPr>
            <w:tcW w:w="815" w:type="dxa"/>
            <w:vAlign w:val="top"/>
          </w:tcPr>
          <w:p w14:paraId="6B54B534" w14:textId="21BCBD23" w:rsidR="00B63724" w:rsidRDefault="00B63724" w:rsidP="00B63724">
            <w:pPr>
              <w:pStyle w:val="TableText"/>
              <w:rPr>
                <w:sz w:val="16"/>
              </w:rPr>
            </w:pPr>
            <w:r>
              <w:rPr>
                <w:sz w:val="16"/>
              </w:rPr>
              <w:t>20</w:t>
            </w:r>
          </w:p>
        </w:tc>
        <w:tc>
          <w:tcPr>
            <w:tcW w:w="847" w:type="dxa"/>
            <w:vAlign w:val="top"/>
          </w:tcPr>
          <w:p w14:paraId="2BB87D2F" w14:textId="60B0A9F3" w:rsidR="00B63724" w:rsidRDefault="00B63724" w:rsidP="00B63724">
            <w:pPr>
              <w:pStyle w:val="TableText"/>
              <w:rPr>
                <w:sz w:val="16"/>
              </w:rPr>
            </w:pPr>
            <w:r>
              <w:rPr>
                <w:sz w:val="16"/>
              </w:rPr>
              <w:t>5</w:t>
            </w:r>
          </w:p>
        </w:tc>
        <w:tc>
          <w:tcPr>
            <w:tcW w:w="701" w:type="dxa"/>
            <w:vAlign w:val="top"/>
          </w:tcPr>
          <w:p w14:paraId="5FA74020" w14:textId="7474BEFE" w:rsidR="00B63724" w:rsidRDefault="00B63724" w:rsidP="00B63724">
            <w:pPr>
              <w:pStyle w:val="TableText"/>
              <w:rPr>
                <w:sz w:val="16"/>
              </w:rPr>
            </w:pPr>
            <w:r>
              <w:rPr>
                <w:sz w:val="16"/>
              </w:rPr>
              <w:t>25</w:t>
            </w:r>
          </w:p>
        </w:tc>
        <w:tc>
          <w:tcPr>
            <w:tcW w:w="1052" w:type="dxa"/>
            <w:vAlign w:val="top"/>
          </w:tcPr>
          <w:p w14:paraId="2E53F37A" w14:textId="3DD00FCF" w:rsidR="00B63724" w:rsidRDefault="00B63724" w:rsidP="00B63724">
            <w:pPr>
              <w:pStyle w:val="TableText"/>
              <w:rPr>
                <w:sz w:val="16"/>
              </w:rPr>
            </w:pPr>
            <w:r>
              <w:rPr>
                <w:sz w:val="16"/>
              </w:rPr>
              <w:t>Y</w:t>
            </w:r>
          </w:p>
        </w:tc>
        <w:tc>
          <w:tcPr>
            <w:tcW w:w="1080" w:type="dxa"/>
            <w:vAlign w:val="top"/>
          </w:tcPr>
          <w:p w14:paraId="65B05FB7" w14:textId="71FB43A6" w:rsidR="00B63724" w:rsidRDefault="00B63724" w:rsidP="00B63724">
            <w:pPr>
              <w:pStyle w:val="TableText"/>
              <w:rPr>
                <w:sz w:val="16"/>
              </w:rPr>
            </w:pPr>
            <w:r>
              <w:rPr>
                <w:sz w:val="16"/>
              </w:rPr>
              <w:t>N</w:t>
            </w:r>
          </w:p>
        </w:tc>
        <w:tc>
          <w:tcPr>
            <w:tcW w:w="990" w:type="dxa"/>
            <w:vAlign w:val="top"/>
          </w:tcPr>
          <w:p w14:paraId="3A54EBDD" w14:textId="4F5F3422" w:rsidR="00B63724" w:rsidRDefault="00B63724" w:rsidP="00B63724">
            <w:pPr>
              <w:pStyle w:val="TableText"/>
              <w:rPr>
                <w:sz w:val="16"/>
              </w:rPr>
            </w:pPr>
            <w:r>
              <w:rPr>
                <w:sz w:val="16"/>
              </w:rPr>
              <w:t>N</w:t>
            </w:r>
          </w:p>
        </w:tc>
        <w:tc>
          <w:tcPr>
            <w:tcW w:w="900" w:type="dxa"/>
            <w:vAlign w:val="top"/>
          </w:tcPr>
          <w:p w14:paraId="66E944D7" w14:textId="125FEDDF" w:rsidR="00B63724" w:rsidRDefault="00B63724" w:rsidP="00B63724">
            <w:pPr>
              <w:pStyle w:val="TableText"/>
              <w:rPr>
                <w:sz w:val="16"/>
              </w:rPr>
            </w:pPr>
            <w:r>
              <w:rPr>
                <w:sz w:val="16"/>
              </w:rPr>
              <w:t>Y</w:t>
            </w:r>
          </w:p>
        </w:tc>
        <w:tc>
          <w:tcPr>
            <w:tcW w:w="630" w:type="dxa"/>
            <w:vAlign w:val="top"/>
          </w:tcPr>
          <w:p w14:paraId="1E02D7DB" w14:textId="05353E9C" w:rsidR="00B63724" w:rsidRDefault="00B63724" w:rsidP="00B63724">
            <w:pPr>
              <w:pStyle w:val="TableText"/>
              <w:rPr>
                <w:sz w:val="16"/>
              </w:rPr>
            </w:pPr>
            <w:r>
              <w:rPr>
                <w:sz w:val="16"/>
              </w:rPr>
              <w:t>Y</w:t>
            </w:r>
          </w:p>
        </w:tc>
      </w:tr>
      <w:tr w:rsidR="00B63724" w14:paraId="6D40CC93" w14:textId="77777777" w:rsidTr="009F0DDF">
        <w:trPr>
          <w:cnfStyle w:val="000000010000" w:firstRow="0" w:lastRow="0" w:firstColumn="0" w:lastColumn="0" w:oddVBand="0" w:evenVBand="0" w:oddHBand="0" w:evenHBand="1" w:firstRowFirstColumn="0" w:firstRowLastColumn="0" w:lastRowFirstColumn="0" w:lastRowLastColumn="0"/>
          <w:trHeight w:val="13"/>
        </w:trPr>
        <w:tc>
          <w:tcPr>
            <w:tcW w:w="1170" w:type="dxa"/>
            <w:vAlign w:val="top"/>
          </w:tcPr>
          <w:p w14:paraId="4F707DC0" w14:textId="66AF9BCB" w:rsidR="00B63724" w:rsidRDefault="00B63724" w:rsidP="00B63724">
            <w:pPr>
              <w:pStyle w:val="TableText"/>
              <w:rPr>
                <w:b/>
                <w:sz w:val="16"/>
              </w:rPr>
            </w:pPr>
            <w:r>
              <w:rPr>
                <w:b/>
                <w:sz w:val="16"/>
              </w:rPr>
              <w:t>Rural</w:t>
            </w:r>
          </w:p>
        </w:tc>
        <w:tc>
          <w:tcPr>
            <w:tcW w:w="1260" w:type="dxa"/>
            <w:vAlign w:val="top"/>
          </w:tcPr>
          <w:p w14:paraId="299509CA" w14:textId="79F8B2A1" w:rsidR="00B63724" w:rsidRDefault="00B63724" w:rsidP="00B63724">
            <w:pPr>
              <w:pStyle w:val="TableText"/>
              <w:rPr>
                <w:sz w:val="16"/>
              </w:rPr>
            </w:pPr>
            <w:r>
              <w:rPr>
                <w:sz w:val="16"/>
              </w:rPr>
              <w:t>MOORE</w:t>
            </w:r>
          </w:p>
        </w:tc>
        <w:tc>
          <w:tcPr>
            <w:tcW w:w="1440" w:type="dxa"/>
            <w:vAlign w:val="top"/>
          </w:tcPr>
          <w:p w14:paraId="55A55875" w14:textId="54E9BC4E" w:rsidR="00B63724" w:rsidRDefault="00B63724" w:rsidP="00B63724">
            <w:pPr>
              <w:pStyle w:val="TableText"/>
              <w:rPr>
                <w:sz w:val="16"/>
              </w:rPr>
            </w:pPr>
            <w:r>
              <w:rPr>
                <w:sz w:val="16"/>
              </w:rPr>
              <w:t>37125950501</w:t>
            </w:r>
          </w:p>
        </w:tc>
        <w:tc>
          <w:tcPr>
            <w:tcW w:w="815" w:type="dxa"/>
            <w:vAlign w:val="top"/>
          </w:tcPr>
          <w:p w14:paraId="433F64AF" w14:textId="25E9D2E1" w:rsidR="00B63724" w:rsidRDefault="00B63724" w:rsidP="00B63724">
            <w:pPr>
              <w:pStyle w:val="TableText"/>
              <w:rPr>
                <w:sz w:val="16"/>
              </w:rPr>
            </w:pPr>
            <w:r>
              <w:rPr>
                <w:sz w:val="16"/>
              </w:rPr>
              <w:t>14</w:t>
            </w:r>
          </w:p>
        </w:tc>
        <w:tc>
          <w:tcPr>
            <w:tcW w:w="847" w:type="dxa"/>
            <w:vAlign w:val="top"/>
          </w:tcPr>
          <w:p w14:paraId="720661CA" w14:textId="164BD3B6" w:rsidR="00B63724" w:rsidRDefault="00B63724" w:rsidP="00B63724">
            <w:pPr>
              <w:pStyle w:val="TableText"/>
              <w:rPr>
                <w:sz w:val="16"/>
              </w:rPr>
            </w:pPr>
            <w:r>
              <w:rPr>
                <w:sz w:val="16"/>
              </w:rPr>
              <w:t>11</w:t>
            </w:r>
          </w:p>
        </w:tc>
        <w:tc>
          <w:tcPr>
            <w:tcW w:w="701" w:type="dxa"/>
            <w:vAlign w:val="top"/>
          </w:tcPr>
          <w:p w14:paraId="79E288E0" w14:textId="7605BC04" w:rsidR="00B63724" w:rsidRDefault="00B63724" w:rsidP="00B63724">
            <w:pPr>
              <w:pStyle w:val="TableText"/>
              <w:rPr>
                <w:sz w:val="16"/>
              </w:rPr>
            </w:pPr>
            <w:r>
              <w:rPr>
                <w:sz w:val="16"/>
              </w:rPr>
              <w:t>25</w:t>
            </w:r>
          </w:p>
        </w:tc>
        <w:tc>
          <w:tcPr>
            <w:tcW w:w="1052" w:type="dxa"/>
            <w:vAlign w:val="top"/>
          </w:tcPr>
          <w:p w14:paraId="02A9FB61" w14:textId="550AC98E" w:rsidR="00B63724" w:rsidRDefault="00B63724" w:rsidP="00B63724">
            <w:pPr>
              <w:pStyle w:val="TableText"/>
              <w:rPr>
                <w:sz w:val="16"/>
              </w:rPr>
            </w:pPr>
            <w:r>
              <w:rPr>
                <w:sz w:val="16"/>
              </w:rPr>
              <w:t>N</w:t>
            </w:r>
          </w:p>
        </w:tc>
        <w:tc>
          <w:tcPr>
            <w:tcW w:w="1080" w:type="dxa"/>
            <w:vAlign w:val="top"/>
          </w:tcPr>
          <w:p w14:paraId="4E1D7168" w14:textId="19E34034" w:rsidR="00B63724" w:rsidRDefault="00B63724" w:rsidP="00B63724">
            <w:pPr>
              <w:pStyle w:val="TableText"/>
              <w:rPr>
                <w:sz w:val="16"/>
              </w:rPr>
            </w:pPr>
            <w:r>
              <w:rPr>
                <w:sz w:val="16"/>
              </w:rPr>
              <w:t>N</w:t>
            </w:r>
          </w:p>
        </w:tc>
        <w:tc>
          <w:tcPr>
            <w:tcW w:w="990" w:type="dxa"/>
            <w:vAlign w:val="top"/>
          </w:tcPr>
          <w:p w14:paraId="5A949353" w14:textId="3E22C8C8" w:rsidR="00B63724" w:rsidRDefault="00B63724" w:rsidP="00B63724">
            <w:pPr>
              <w:pStyle w:val="TableText"/>
              <w:rPr>
                <w:sz w:val="16"/>
              </w:rPr>
            </w:pPr>
            <w:r>
              <w:rPr>
                <w:sz w:val="16"/>
              </w:rPr>
              <w:t>N</w:t>
            </w:r>
          </w:p>
        </w:tc>
        <w:tc>
          <w:tcPr>
            <w:tcW w:w="900" w:type="dxa"/>
            <w:vAlign w:val="top"/>
          </w:tcPr>
          <w:p w14:paraId="10E4C141" w14:textId="577D7BD8" w:rsidR="00B63724" w:rsidRDefault="00B63724" w:rsidP="00B63724">
            <w:pPr>
              <w:pStyle w:val="TableText"/>
              <w:rPr>
                <w:sz w:val="16"/>
              </w:rPr>
            </w:pPr>
            <w:r>
              <w:rPr>
                <w:sz w:val="16"/>
              </w:rPr>
              <w:t>N</w:t>
            </w:r>
          </w:p>
        </w:tc>
        <w:tc>
          <w:tcPr>
            <w:tcW w:w="630" w:type="dxa"/>
            <w:vAlign w:val="top"/>
          </w:tcPr>
          <w:p w14:paraId="32D695E2" w14:textId="0404E97C" w:rsidR="00B63724" w:rsidRDefault="00B63724" w:rsidP="00B63724">
            <w:pPr>
              <w:pStyle w:val="TableText"/>
              <w:rPr>
                <w:sz w:val="16"/>
              </w:rPr>
            </w:pPr>
            <w:r>
              <w:rPr>
                <w:sz w:val="16"/>
              </w:rPr>
              <w:t>N</w:t>
            </w:r>
          </w:p>
        </w:tc>
      </w:tr>
    </w:tbl>
    <w:p w14:paraId="3F5C507A" w14:textId="77777777" w:rsidR="00FC25C7" w:rsidRPr="00420FAD" w:rsidRDefault="00FC25C7" w:rsidP="00FC25C7">
      <w:pPr>
        <w:pStyle w:val="Footnote"/>
      </w:pPr>
      <w:r w:rsidRPr="00420FAD">
        <w:t>Source: Source(s): FEMA Individual Assistance data dated 1/16/17; American Community Survey 2010-2014; analysis effective 3/15/17.</w:t>
      </w:r>
    </w:p>
    <w:p w14:paraId="53881D1B" w14:textId="77777777" w:rsidR="00FC25C7" w:rsidRPr="00FC25C7" w:rsidRDefault="00FC25C7" w:rsidP="00FC25C7">
      <w:pPr>
        <w:pStyle w:val="BodyText"/>
      </w:pPr>
    </w:p>
    <w:p w14:paraId="27D164E9" w14:textId="77777777" w:rsidR="00FC25C7" w:rsidRPr="00FC25C7" w:rsidRDefault="00FC25C7" w:rsidP="00FC25C7">
      <w:pPr>
        <w:pStyle w:val="BodyText"/>
      </w:pPr>
      <w:r w:rsidRPr="00FC25C7">
        <w:t>The challenges associated with vulnerable populations can be categorized as follows:</w:t>
      </w:r>
    </w:p>
    <w:p w14:paraId="2718F8CA" w14:textId="77777777" w:rsidR="00FC25C7" w:rsidRPr="00FC25C7" w:rsidRDefault="00FC25C7" w:rsidP="00FC25C7">
      <w:pPr>
        <w:pStyle w:val="BodyText"/>
      </w:pPr>
    </w:p>
    <w:p w14:paraId="040D356D" w14:textId="77777777" w:rsidR="00FC25C7" w:rsidRPr="00FC25C7" w:rsidRDefault="00FC25C7" w:rsidP="00FC25C7">
      <w:pPr>
        <w:pStyle w:val="BodyText"/>
      </w:pPr>
      <w:r w:rsidRPr="00FC25C7">
        <w:rPr>
          <w:b/>
        </w:rPr>
        <w:t>Evacuation Needs –</w:t>
      </w:r>
      <w:r w:rsidRPr="00FC25C7">
        <w:t xml:space="preserve"> Many low-income families lack the financial capacity to evacuate during a storm event, with limited resources to pay for alternative lodging. Many do not own a vehicle and simply cannot evacuate without assistance. Similarly, older residents and persons with disabilities may not be able to evacuate due to mobility challenges and the need to be near their existing medical care. There are also residents who are unaware of impending disasters due to language barriers and social isolation from to lack of technology. These individuals and families often risk their safety, and even their lives, due to their inability to get out of harm’s way as storm approaches. Although the storm has since passed, North Carolina acknowledges that many impacted neighborhoods are at continued risk of flooding in the event of a future storm and are using this flood event to understand what the evacuation needs may be for the neighborhoods hit hardest by flooding.</w:t>
      </w:r>
    </w:p>
    <w:p w14:paraId="09C75A7C" w14:textId="77777777" w:rsidR="00FC25C7" w:rsidRPr="00FC25C7" w:rsidRDefault="00FC25C7" w:rsidP="00FC25C7">
      <w:pPr>
        <w:pStyle w:val="BodyText"/>
      </w:pPr>
    </w:p>
    <w:p w14:paraId="3FE71041" w14:textId="77777777" w:rsidR="00FC25C7" w:rsidRPr="00FC25C7" w:rsidRDefault="00FC25C7" w:rsidP="00FC25C7">
      <w:pPr>
        <w:pStyle w:val="BodyText"/>
      </w:pPr>
      <w:r w:rsidRPr="00FC25C7">
        <w:rPr>
          <w:b/>
        </w:rPr>
        <w:t>Displacement and Temporary Housing Needs –</w:t>
      </w:r>
      <w:r w:rsidRPr="00FC25C7">
        <w:t xml:space="preserve"> The greatest challenge most low-income families face immediately after evacuation is finding suitable temporary housing that is affordable and located near their jobs and basic services. Many are not able to pay for two homes (a mortgage on their damaged home and renting a new home) leading to severe debt or households “doubling up” with other family members. Even more challenging, many older adults and persons with disabilities have mobility challenges and medical needs, and moving far from their existing support network can lead to a sedentary, unhealthy living environment, or worse, a medical crisis. Very low-income residents, persons with disabilities, and many older adults impacted by Hurricane Matthew have supportive service needs like medical care, access to medicine, transportation assistance, and financial support during the rebuilding process.</w:t>
      </w:r>
    </w:p>
    <w:p w14:paraId="1E6752D9" w14:textId="77777777" w:rsidR="00FC25C7" w:rsidRPr="00FC25C7" w:rsidRDefault="00FC25C7" w:rsidP="00FC25C7">
      <w:pPr>
        <w:pStyle w:val="BodyText"/>
      </w:pPr>
    </w:p>
    <w:p w14:paraId="7CE22260" w14:textId="77777777" w:rsidR="00FC25C7" w:rsidRPr="00FC25C7" w:rsidRDefault="00FC25C7" w:rsidP="00FC25C7">
      <w:pPr>
        <w:pStyle w:val="BodyText"/>
      </w:pPr>
      <w:r w:rsidRPr="00FC25C7">
        <w:rPr>
          <w:b/>
        </w:rPr>
        <w:t>Rebuilding Needs –</w:t>
      </w:r>
      <w:r w:rsidRPr="00FC25C7">
        <w:t xml:space="preserve"> The long-term goal of North Carolina is to safely return families and individuals to their communities and homes. The cost of repair is a major issue for low-income homeowners, particularly for those whose homes were devastated by flooding and whose insurance did not cover the damages. Many low-income residents cannot afford to move and cannot afford to rebuild. What often happens is that they remain in their damaged home, living in an environment that poses health risks like mold and structural damage. Renters may face even greater challenges, since it is up to the landlord to rebuild or not, and if the rental income was insufficient to encourage rebuilding, the landlord may choose to keep the insurance payout and not rebuild. This leads to long-term displacement of renters, which can be particularly challenging in smaller communities where there is a limited supply of rental units.</w:t>
      </w:r>
    </w:p>
    <w:p w14:paraId="0A4DAB06" w14:textId="77777777" w:rsidR="00FC25C7" w:rsidRPr="00FC25C7" w:rsidRDefault="00FC25C7" w:rsidP="00FC25C7">
      <w:pPr>
        <w:pStyle w:val="BodyText"/>
      </w:pPr>
    </w:p>
    <w:p w14:paraId="60A6B941" w14:textId="77777777" w:rsidR="00FC25C7" w:rsidRPr="00FC25C7" w:rsidRDefault="00FC25C7" w:rsidP="00FC25C7">
      <w:pPr>
        <w:pStyle w:val="BodyText"/>
      </w:pPr>
      <w:r w:rsidRPr="00FC25C7">
        <w:lastRenderedPageBreak/>
        <w:t>North Carolina will address these challenges by tailoring its housing recovery programs to the communities most impacted while providing a suite of supportive services and financial assistance to low-income families and other vulnerable populations struggling to rebuild their lives.</w:t>
      </w:r>
    </w:p>
    <w:p w14:paraId="73D23464" w14:textId="268C9895" w:rsidR="00B63724" w:rsidRDefault="00B63724" w:rsidP="00B63724">
      <w:pPr>
        <w:pStyle w:val="BodyText"/>
      </w:pPr>
    </w:p>
    <w:p w14:paraId="3A3C3026" w14:textId="34AB3938" w:rsidR="00EF7DD1" w:rsidRDefault="00EF7DD1" w:rsidP="00EF7DD1">
      <w:pPr>
        <w:pStyle w:val="BodyText"/>
        <w:spacing w:before="6"/>
        <w:rPr>
          <w:sz w:val="20"/>
        </w:rPr>
      </w:pPr>
      <w:r>
        <w:rPr>
          <w:noProof/>
        </w:rPr>
        <mc:AlternateContent>
          <mc:Choice Requires="wps">
            <w:drawing>
              <wp:anchor distT="0" distB="0" distL="114300" distR="114300" simplePos="0" relativeHeight="251676672" behindDoc="0" locked="0" layoutInCell="1" allowOverlap="1" wp14:anchorId="27BEF49C" wp14:editId="4A60BD14">
                <wp:simplePos x="0" y="0"/>
                <wp:positionH relativeFrom="column">
                  <wp:posOffset>748665</wp:posOffset>
                </wp:positionH>
                <wp:positionV relativeFrom="paragraph">
                  <wp:posOffset>5093335</wp:posOffset>
                </wp:positionV>
                <wp:extent cx="444690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446905" cy="635"/>
                        </a:xfrm>
                        <a:prstGeom prst="rect">
                          <a:avLst/>
                        </a:prstGeom>
                        <a:solidFill>
                          <a:prstClr val="white"/>
                        </a:solidFill>
                        <a:ln>
                          <a:noFill/>
                        </a:ln>
                      </wps:spPr>
                      <wps:txbx>
                        <w:txbxContent>
                          <w:p w14:paraId="19217C53" w14:textId="78686A8E" w:rsidR="00D01787" w:rsidRPr="00B02B87"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4</w:t>
                            </w:r>
                            <w:r w:rsidR="00926B3A">
                              <w:rPr>
                                <w:noProof/>
                              </w:rPr>
                              <w:fldChar w:fldCharType="end"/>
                            </w:r>
                            <w:r>
                              <w:t xml:space="preserve">: </w:t>
                            </w:r>
                            <w:r w:rsidRPr="00491C38">
                              <w:t>Most Impacted Neighborhoods that are Low- and Moderate-Income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EF49C" id="Text Box 5" o:spid="_x0000_s1029" type="#_x0000_t202" style="position:absolute;margin-left:58.95pt;margin-top:401.05pt;width:350.1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" stroked="f">
                <v:textbox style="mso-fit-shape-to-text:t" inset="0,0,0,0">
                  <w:txbxContent>
                    <w:p w14:paraId="19217C53" w14:textId="78686A8E" w:rsidR="00D01787" w:rsidRPr="00B02B87"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4</w:t>
                      </w:r>
                      <w:r w:rsidR="00926B3A">
                        <w:rPr>
                          <w:noProof/>
                        </w:rPr>
                        <w:fldChar w:fldCharType="end"/>
                      </w:r>
                      <w:r>
                        <w:t xml:space="preserve">: </w:t>
                      </w:r>
                      <w:r w:rsidRPr="00491C38">
                        <w:t>Most Impacted Neighborhoods that are Low- and Moderate-Income</w:t>
                      </w:r>
                    </w:p>
                  </w:txbxContent>
                </v:textbox>
                <w10:wrap type="topAndBottom"/>
              </v:shape>
            </w:pict>
          </mc:Fallback>
        </mc:AlternateContent>
      </w:r>
      <w:r>
        <w:rPr>
          <w:noProof/>
        </w:rPr>
        <mc:AlternateContent>
          <mc:Choice Requires="wpg">
            <w:drawing>
              <wp:anchor distT="0" distB="0" distL="0" distR="0" simplePos="0" relativeHeight="251670528" behindDoc="0" locked="0" layoutInCell="1" allowOverlap="1" wp14:anchorId="0BC67A4B" wp14:editId="584E3E9A">
                <wp:simplePos x="0" y="0"/>
                <wp:positionH relativeFrom="page">
                  <wp:posOffset>1663065</wp:posOffset>
                </wp:positionH>
                <wp:positionV relativeFrom="paragraph">
                  <wp:posOffset>175260</wp:posOffset>
                </wp:positionV>
                <wp:extent cx="4446905" cy="4860925"/>
                <wp:effectExtent l="5715" t="635" r="5080" b="5715"/>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6905" cy="4860925"/>
                          <a:chOff x="2619" y="276"/>
                          <a:chExt cx="7003" cy="7655"/>
                        </a:xfrm>
                      </wpg:grpSpPr>
                      <pic:pic xmlns:pic="http://schemas.openxmlformats.org/drawingml/2006/picture">
                        <pic:nvPicPr>
                          <pic:cNvPr id="63" name="Picture 64" descr="C:\Users\MHochstein\AppData\Local\Microsoft\Windows\INetCache\Content.Word\LM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10" y="415"/>
                            <a:ext cx="6532" cy="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63"/>
                        <wps:cNvSpPr>
                          <a:spLocks noChangeArrowheads="1"/>
                        </wps:cNvSpPr>
                        <wps:spPr bwMode="auto">
                          <a:xfrm>
                            <a:off x="2688" y="345"/>
                            <a:ext cx="6863" cy="7515"/>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4E876" id="Group 62" o:spid="_x0000_s1026" style="position:absolute;margin-left:130.95pt;margin-top:13.8pt;width:350.15pt;height:382.75pt;z-index:251670528;mso-wrap-distance-left:0;mso-wrap-distance-right:0;mso-position-horizontal-relative:page" coordorigin="2619,276" coordsize="7003,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j0UUb6ACo5I/MqTfRvoAj8uiSOpN9G+gCvsqSOpN9G+gB9FMo30APopl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gyKr/APLaiipZLH/Zk9Kd9lT0oopWBB9lT0o+yp6UUUWKD7KnpSfZ09KKKOVPcA+zp6UJ&#10;bIOgooqklHYCRKfRRSW7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">
                <v:shape id="Picture 64" o:spid="_x0000_s1027" type="#_x0000_t75" style="position:absolute;left:2810;top:415;width:6532;height: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">
                  <v:imagedata r:id="rId25" o:title="LMI"/>
                </v:shape>
                <v:rect id="Rectangle 63" o:spid="_x0000_s1028" style="position:absolute;left:2688;top:345;width:6863;height:7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" filled="f" strokecolor="white" strokeweight="7pt"/>
                <w10:wrap type="topAndBottom" anchorx="page"/>
              </v:group>
            </w:pict>
          </mc:Fallback>
        </mc:AlternateContent>
      </w:r>
      <w:r>
        <w:rPr>
          <w:sz w:val="20"/>
        </w:rPr>
        <w:br w:type="page"/>
      </w:r>
    </w:p>
    <w:p w14:paraId="73557DA3" w14:textId="30E3C970" w:rsidR="00EF7DD1" w:rsidRDefault="00EF7DD1" w:rsidP="00EF7DD1">
      <w:pPr>
        <w:pStyle w:val="BodyText"/>
        <w:spacing w:before="7"/>
        <w:rPr>
          <w:sz w:val="20"/>
        </w:rPr>
      </w:pPr>
      <w:r>
        <w:rPr>
          <w:noProof/>
        </w:rPr>
        <w:lastRenderedPageBreak/>
        <mc:AlternateContent>
          <mc:Choice Requires="wps">
            <w:drawing>
              <wp:anchor distT="0" distB="0" distL="114300" distR="114300" simplePos="0" relativeHeight="251678720" behindDoc="0" locked="0" layoutInCell="1" allowOverlap="1" wp14:anchorId="2DB3A2A8" wp14:editId="65F0B600">
                <wp:simplePos x="0" y="0"/>
                <wp:positionH relativeFrom="column">
                  <wp:posOffset>676910</wp:posOffset>
                </wp:positionH>
                <wp:positionV relativeFrom="paragraph">
                  <wp:posOffset>5387340</wp:posOffset>
                </wp:positionV>
                <wp:extent cx="4590415"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590415" cy="635"/>
                        </a:xfrm>
                        <a:prstGeom prst="rect">
                          <a:avLst/>
                        </a:prstGeom>
                        <a:solidFill>
                          <a:prstClr val="white"/>
                        </a:solidFill>
                        <a:ln>
                          <a:noFill/>
                        </a:ln>
                      </wps:spPr>
                      <wps:txbx>
                        <w:txbxContent>
                          <w:p w14:paraId="795439C2" w14:textId="0C6090BC" w:rsidR="00D01787" w:rsidRPr="002E4C2A"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5</w:t>
                            </w:r>
                            <w:r w:rsidR="00926B3A">
                              <w:rPr>
                                <w:noProof/>
                              </w:rPr>
                              <w:fldChar w:fldCharType="end"/>
                            </w:r>
                            <w:r>
                              <w:t xml:space="preserve">: </w:t>
                            </w:r>
                            <w:r w:rsidRPr="00DE4065">
                              <w:t>Most Impacted Neighborhoods with a Disproportionate Concentration of Households without a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B3A2A8" id="Text Box 6" o:spid="_x0000_s1030" type="#_x0000_t202" style="position:absolute;margin-left:53.3pt;margin-top:424.2pt;width:361.4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" stroked="f">
                <v:textbox style="mso-fit-shape-to-text:t" inset="0,0,0,0">
                  <w:txbxContent>
                    <w:p w14:paraId="795439C2" w14:textId="0C6090BC" w:rsidR="00D01787" w:rsidRPr="002E4C2A"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5</w:t>
                      </w:r>
                      <w:r w:rsidR="00926B3A">
                        <w:rPr>
                          <w:noProof/>
                        </w:rPr>
                        <w:fldChar w:fldCharType="end"/>
                      </w:r>
                      <w:r>
                        <w:t xml:space="preserve">: </w:t>
                      </w:r>
                      <w:r w:rsidRPr="00DE4065">
                        <w:t>Most Impacted Neighborhoods with a Disproportionate Concentration of Households without a Car</w:t>
                      </w:r>
                    </w:p>
                  </w:txbxContent>
                </v:textbox>
                <w10:wrap type="topAndBottom"/>
              </v:shape>
            </w:pict>
          </mc:Fallback>
        </mc:AlternateContent>
      </w:r>
      <w:r>
        <w:rPr>
          <w:noProof/>
        </w:rPr>
        <mc:AlternateContent>
          <mc:Choice Requires="wpg">
            <w:drawing>
              <wp:anchor distT="0" distB="0" distL="0" distR="0" simplePos="0" relativeHeight="251671552" behindDoc="0" locked="0" layoutInCell="1" allowOverlap="1" wp14:anchorId="4CC46BFE" wp14:editId="266FC525">
                <wp:simplePos x="0" y="0"/>
                <wp:positionH relativeFrom="page">
                  <wp:posOffset>1591310</wp:posOffset>
                </wp:positionH>
                <wp:positionV relativeFrom="paragraph">
                  <wp:posOffset>175260</wp:posOffset>
                </wp:positionV>
                <wp:extent cx="4590415" cy="5154930"/>
                <wp:effectExtent l="635" t="2540" r="0" b="508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5154930"/>
                          <a:chOff x="2506" y="276"/>
                          <a:chExt cx="7229" cy="8118"/>
                        </a:xfrm>
                      </wpg:grpSpPr>
                      <pic:pic xmlns:pic="http://schemas.openxmlformats.org/drawingml/2006/picture">
                        <pic:nvPicPr>
                          <pic:cNvPr id="60" name="Picture 61" descr="C:\Users\MHochstein\AppData\Local\Microsoft\Windows\INetCache\Content.Word\Access to Vehic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45" y="625"/>
                            <a:ext cx="6907" cy="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60"/>
                        <wps:cNvSpPr>
                          <a:spLocks noChangeArrowheads="1"/>
                        </wps:cNvSpPr>
                        <wps:spPr bwMode="auto">
                          <a:xfrm>
                            <a:off x="2575" y="346"/>
                            <a:ext cx="7089" cy="7978"/>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4FCC3" id="Group 59" o:spid="_x0000_s1026" style="position:absolute;margin-left:125.3pt;margin-top:13.8pt;width:361.45pt;height:405.9pt;z-index:251671552;mso-wrap-distance-left:0;mso-wrap-distance-right:0;mso-position-horizontal-relative:page" coordorigin="2506,276" coordsize="7229,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">
                <v:shape id="Picture 61" o:spid="_x0000_s1027" type="#_x0000_t75" style="position:absolute;left:2645;top:625;width:6907;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">
                  <v:imagedata r:id="rId27" o:title="Access to Vehicle"/>
                </v:shape>
                <v:rect id="Rectangle 60" o:spid="_x0000_s1028" style="position:absolute;left:2575;top:346;width:7089;height: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" filled="f" strokecolor="white" strokeweight="7pt"/>
                <w10:wrap type="topAndBottom" anchorx="page"/>
              </v:group>
            </w:pict>
          </mc:Fallback>
        </mc:AlternateContent>
      </w:r>
      <w:r>
        <w:rPr>
          <w:sz w:val="20"/>
        </w:rPr>
        <w:br w:type="page"/>
      </w:r>
    </w:p>
    <w:p w14:paraId="7074D6D5" w14:textId="6C288010" w:rsidR="00EF7DD1" w:rsidRDefault="00EF7DD1" w:rsidP="00EF7DD1">
      <w:pPr>
        <w:pStyle w:val="BodyText"/>
        <w:spacing w:before="7"/>
        <w:rPr>
          <w:sz w:val="20"/>
        </w:rPr>
      </w:pPr>
      <w:r>
        <w:rPr>
          <w:noProof/>
        </w:rPr>
        <w:lastRenderedPageBreak/>
        <mc:AlternateContent>
          <mc:Choice Requires="wps">
            <w:drawing>
              <wp:anchor distT="0" distB="0" distL="114300" distR="114300" simplePos="0" relativeHeight="251680768" behindDoc="0" locked="0" layoutInCell="1" allowOverlap="1" wp14:anchorId="68C5E3B1" wp14:editId="1E769F87">
                <wp:simplePos x="0" y="0"/>
                <wp:positionH relativeFrom="column">
                  <wp:posOffset>692785</wp:posOffset>
                </wp:positionH>
                <wp:positionV relativeFrom="paragraph">
                  <wp:posOffset>5429250</wp:posOffset>
                </wp:positionV>
                <wp:extent cx="455866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4558665" cy="635"/>
                        </a:xfrm>
                        <a:prstGeom prst="rect">
                          <a:avLst/>
                        </a:prstGeom>
                        <a:solidFill>
                          <a:prstClr val="white"/>
                        </a:solidFill>
                        <a:ln>
                          <a:noFill/>
                        </a:ln>
                      </wps:spPr>
                      <wps:txbx>
                        <w:txbxContent>
                          <w:p w14:paraId="0C11A36F" w14:textId="14F4AC9C" w:rsidR="00D01787" w:rsidRPr="00FE192C"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6</w:t>
                            </w:r>
                            <w:r w:rsidR="00926B3A">
                              <w:rPr>
                                <w:noProof/>
                              </w:rPr>
                              <w:fldChar w:fldCharType="end"/>
                            </w:r>
                            <w:r>
                              <w:t xml:space="preserve">: </w:t>
                            </w:r>
                            <w:r w:rsidRPr="001409CA">
                              <w:t>Most Impacted Neighborhoods with a Disproportionate Concentration of Residents who Maintain Language Barriers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5E3B1" id="Text Box 7" o:spid="_x0000_s1031" type="#_x0000_t202" style="position:absolute;margin-left:54.55pt;margin-top:427.5pt;width:358.9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" stroked="f">
                <v:textbox style="mso-fit-shape-to-text:t" inset="0,0,0,0">
                  <w:txbxContent>
                    <w:p w14:paraId="0C11A36F" w14:textId="14F4AC9C" w:rsidR="00D01787" w:rsidRPr="00FE192C"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6</w:t>
                      </w:r>
                      <w:r w:rsidR="00926B3A">
                        <w:rPr>
                          <w:noProof/>
                        </w:rPr>
                        <w:fldChar w:fldCharType="end"/>
                      </w:r>
                      <w:r>
                        <w:t xml:space="preserve">: </w:t>
                      </w:r>
                      <w:r w:rsidRPr="001409CA">
                        <w:t>Most Impacted Neighborhoods with a Disproportionate Concentration of Residents who Maintain Language Barriers</w:t>
                      </w:r>
                    </w:p>
                  </w:txbxContent>
                </v:textbox>
                <w10:wrap type="topAndBottom"/>
              </v:shape>
            </w:pict>
          </mc:Fallback>
        </mc:AlternateContent>
      </w:r>
      <w:r>
        <w:rPr>
          <w:noProof/>
        </w:rPr>
        <mc:AlternateContent>
          <mc:Choice Requires="wpg">
            <w:drawing>
              <wp:anchor distT="0" distB="0" distL="0" distR="0" simplePos="0" relativeHeight="251672576" behindDoc="0" locked="0" layoutInCell="1" allowOverlap="1" wp14:anchorId="28EAD610" wp14:editId="5422F170">
                <wp:simplePos x="0" y="0"/>
                <wp:positionH relativeFrom="page">
                  <wp:posOffset>1607185</wp:posOffset>
                </wp:positionH>
                <wp:positionV relativeFrom="paragraph">
                  <wp:posOffset>175260</wp:posOffset>
                </wp:positionV>
                <wp:extent cx="4558665" cy="5196840"/>
                <wp:effectExtent l="6985" t="2540" r="6350" b="127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5196840"/>
                          <a:chOff x="2531" y="276"/>
                          <a:chExt cx="7179" cy="8184"/>
                        </a:xfrm>
                      </wpg:grpSpPr>
                      <pic:pic xmlns:pic="http://schemas.openxmlformats.org/drawingml/2006/picture">
                        <pic:nvPicPr>
                          <pic:cNvPr id="57" name="Picture 58" descr="C:\Users\MHochstein\AppData\Local\Microsoft\Windows\INetCache\Content.Word\Language_Barri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70" y="729"/>
                            <a:ext cx="6901" cy="7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57"/>
                        <wps:cNvSpPr>
                          <a:spLocks noChangeArrowheads="1"/>
                        </wps:cNvSpPr>
                        <wps:spPr bwMode="auto">
                          <a:xfrm>
                            <a:off x="2600" y="346"/>
                            <a:ext cx="7039" cy="8044"/>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B42AA" id="Group 56" o:spid="_x0000_s1026" style="position:absolute;margin-left:126.55pt;margin-top:13.8pt;width:358.95pt;height:409.2pt;z-index:251672576;mso-wrap-distance-left:0;mso-wrap-distance-right:0;mso-position-horizontal-relative:page" coordorigin="2531,276" coordsize="7179,8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">
                <v:shape id="Picture 58" o:spid="_x0000_s1027" type="#_x0000_t75" style="position:absolute;left:2670;top:729;width:6901;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">
                  <v:imagedata r:id="rId29" o:title="Language_Barrier"/>
                </v:shape>
                <v:rect id="Rectangle 57" o:spid="_x0000_s1028" style="position:absolute;left:2600;top:346;width:7039;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" filled="f" strokecolor="white" strokeweight="7pt"/>
                <w10:wrap type="topAndBottom" anchorx="page"/>
              </v:group>
            </w:pict>
          </mc:Fallback>
        </mc:AlternateContent>
      </w:r>
      <w:r>
        <w:rPr>
          <w:sz w:val="20"/>
        </w:rPr>
        <w:br w:type="page"/>
      </w:r>
    </w:p>
    <w:p w14:paraId="459AFBE2" w14:textId="0368D77F" w:rsidR="00EF7DD1" w:rsidRDefault="00EF7DD1" w:rsidP="00EF7DD1">
      <w:pPr>
        <w:pStyle w:val="BodyText"/>
        <w:spacing w:before="7"/>
        <w:rPr>
          <w:sz w:val="20"/>
        </w:rPr>
      </w:pPr>
      <w:r>
        <w:rPr>
          <w:noProof/>
        </w:rPr>
        <w:lastRenderedPageBreak/>
        <mc:AlternateContent>
          <mc:Choice Requires="wps">
            <w:drawing>
              <wp:anchor distT="0" distB="0" distL="114300" distR="114300" simplePos="0" relativeHeight="251682816" behindDoc="0" locked="0" layoutInCell="1" allowOverlap="1" wp14:anchorId="681FE7FE" wp14:editId="4D8EDD7B">
                <wp:simplePos x="0" y="0"/>
                <wp:positionH relativeFrom="column">
                  <wp:posOffset>676910</wp:posOffset>
                </wp:positionH>
                <wp:positionV relativeFrom="paragraph">
                  <wp:posOffset>5408295</wp:posOffset>
                </wp:positionV>
                <wp:extent cx="459041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590415" cy="635"/>
                        </a:xfrm>
                        <a:prstGeom prst="rect">
                          <a:avLst/>
                        </a:prstGeom>
                        <a:solidFill>
                          <a:prstClr val="white"/>
                        </a:solidFill>
                        <a:ln>
                          <a:noFill/>
                        </a:ln>
                      </wps:spPr>
                      <wps:txbx>
                        <w:txbxContent>
                          <w:p w14:paraId="53A4AB7F" w14:textId="519A013A" w:rsidR="00D01787" w:rsidRPr="0013618E"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7</w:t>
                            </w:r>
                            <w:r w:rsidR="00926B3A">
                              <w:rPr>
                                <w:noProof/>
                              </w:rPr>
                              <w:fldChar w:fldCharType="end"/>
                            </w:r>
                            <w:r>
                              <w:t xml:space="preserve">: </w:t>
                            </w:r>
                            <w:r w:rsidRPr="00003212">
                              <w:t>Most Impacted Neighborhoods with a Disproportionate Number of Residents with Disabilities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FE7FE" id="Text Box 8" o:spid="_x0000_s1032" type="#_x0000_t202" style="position:absolute;margin-left:53.3pt;margin-top:425.85pt;width:361.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1wLgIAAGQEAAAOAAAAZHJzL2Uyb0RvYy54bWysVMFu2zAMvQ/YPwi6L066Jui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" stroked="f">
                <v:textbox style="mso-fit-shape-to-text:t" inset="0,0,0,0">
                  <w:txbxContent>
                    <w:p w14:paraId="53A4AB7F" w14:textId="519A013A" w:rsidR="00D01787" w:rsidRPr="0013618E"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7</w:t>
                      </w:r>
                      <w:r w:rsidR="00926B3A">
                        <w:rPr>
                          <w:noProof/>
                        </w:rPr>
                        <w:fldChar w:fldCharType="end"/>
                      </w:r>
                      <w:r>
                        <w:t xml:space="preserve">: </w:t>
                      </w:r>
                      <w:r w:rsidRPr="00003212">
                        <w:t>Most Impacted Neighborhoods with a Disproportionate Number of Residents with Disabilities</w:t>
                      </w:r>
                    </w:p>
                  </w:txbxContent>
                </v:textbox>
                <w10:wrap type="topAndBottom"/>
              </v:shape>
            </w:pict>
          </mc:Fallback>
        </mc:AlternateContent>
      </w:r>
      <w:r>
        <w:rPr>
          <w:noProof/>
        </w:rPr>
        <mc:AlternateContent>
          <mc:Choice Requires="wpg">
            <w:drawing>
              <wp:anchor distT="0" distB="0" distL="0" distR="0" simplePos="0" relativeHeight="251673600" behindDoc="0" locked="0" layoutInCell="1" allowOverlap="1" wp14:anchorId="5B95366B" wp14:editId="065593D2">
                <wp:simplePos x="0" y="0"/>
                <wp:positionH relativeFrom="page">
                  <wp:posOffset>1591310</wp:posOffset>
                </wp:positionH>
                <wp:positionV relativeFrom="paragraph">
                  <wp:posOffset>175260</wp:posOffset>
                </wp:positionV>
                <wp:extent cx="4590415" cy="5175885"/>
                <wp:effectExtent l="635" t="2540" r="0" b="3175"/>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5175885"/>
                          <a:chOff x="2506" y="276"/>
                          <a:chExt cx="7229" cy="8151"/>
                        </a:xfrm>
                      </wpg:grpSpPr>
                      <pic:pic xmlns:pic="http://schemas.openxmlformats.org/drawingml/2006/picture">
                        <pic:nvPicPr>
                          <pic:cNvPr id="54" name="Picture 55" descr="C:\Users\MHochstein\AppData\Local\Microsoft\Windows\INetCache\Content.Word\Disabilit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45" y="677"/>
                            <a:ext cx="6907" cy="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4"/>
                        <wps:cNvSpPr>
                          <a:spLocks noChangeArrowheads="1"/>
                        </wps:cNvSpPr>
                        <wps:spPr bwMode="auto">
                          <a:xfrm>
                            <a:off x="2575" y="346"/>
                            <a:ext cx="7089" cy="8011"/>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4A933" id="Group 53" o:spid="_x0000_s1026" style="position:absolute;margin-left:125.3pt;margin-top:13.8pt;width:361.45pt;height:407.55pt;z-index:251673600;mso-wrap-distance-left:0;mso-wrap-distance-right:0;mso-position-horizontal-relative:page" coordorigin="2506,276" coordsize="7229,8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">
                <v:shape id="Picture 55" o:spid="_x0000_s1027" type="#_x0000_t75" style="position:absolute;left:2645;top:677;width:6907;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">
                  <v:imagedata r:id="rId31" o:title="Disability"/>
                </v:shape>
                <v:rect id="Rectangle 54" o:spid="_x0000_s1028" style="position:absolute;left:2575;top:346;width:7089;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" filled="f" strokecolor="white" strokeweight="7pt"/>
                <w10:wrap type="topAndBottom" anchorx="page"/>
              </v:group>
            </w:pict>
          </mc:Fallback>
        </mc:AlternateContent>
      </w:r>
      <w:r>
        <w:rPr>
          <w:sz w:val="20"/>
        </w:rPr>
        <w:br w:type="page"/>
      </w:r>
    </w:p>
    <w:p w14:paraId="5A15A778" w14:textId="5AF6F03A" w:rsidR="00EF7DD1" w:rsidRDefault="00EF7DD1" w:rsidP="00EF7DD1">
      <w:pPr>
        <w:pStyle w:val="BodyText"/>
        <w:spacing w:before="7"/>
        <w:rPr>
          <w:sz w:val="20"/>
        </w:rPr>
      </w:pPr>
      <w:r>
        <w:rPr>
          <w:noProof/>
        </w:rPr>
        <w:lastRenderedPageBreak/>
        <mc:AlternateContent>
          <mc:Choice Requires="wps">
            <w:drawing>
              <wp:anchor distT="0" distB="0" distL="114300" distR="114300" simplePos="0" relativeHeight="251684864" behindDoc="0" locked="0" layoutInCell="1" allowOverlap="1" wp14:anchorId="4E6AB61D" wp14:editId="1817AE2E">
                <wp:simplePos x="0" y="0"/>
                <wp:positionH relativeFrom="column">
                  <wp:posOffset>681990</wp:posOffset>
                </wp:positionH>
                <wp:positionV relativeFrom="paragraph">
                  <wp:posOffset>5419090</wp:posOffset>
                </wp:positionV>
                <wp:extent cx="458025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4580255" cy="635"/>
                        </a:xfrm>
                        <a:prstGeom prst="rect">
                          <a:avLst/>
                        </a:prstGeom>
                        <a:solidFill>
                          <a:prstClr val="white"/>
                        </a:solidFill>
                        <a:ln>
                          <a:noFill/>
                        </a:ln>
                      </wps:spPr>
                      <wps:txbx>
                        <w:txbxContent>
                          <w:p w14:paraId="28981BA5" w14:textId="7D6C4D99" w:rsidR="00D01787" w:rsidRPr="00FE4B92"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8</w:t>
                            </w:r>
                            <w:r w:rsidR="00926B3A">
                              <w:rPr>
                                <w:noProof/>
                              </w:rPr>
                              <w:fldChar w:fldCharType="end"/>
                            </w:r>
                            <w:r>
                              <w:t xml:space="preserve">: </w:t>
                            </w:r>
                            <w:r w:rsidRPr="009F1AA1">
                              <w:t>Most Impacted Neighborhoods with a Disproportionate Concentration of Minority Populations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6AB61D" id="Text Box 9" o:spid="_x0000_s1033" type="#_x0000_t202" style="position:absolute;margin-left:53.7pt;margin-top:426.7pt;width:360.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" stroked="f">
                <v:textbox style="mso-fit-shape-to-text:t" inset="0,0,0,0">
                  <w:txbxContent>
                    <w:p w14:paraId="28981BA5" w14:textId="7D6C4D99" w:rsidR="00D01787" w:rsidRPr="00FE4B92" w:rsidRDefault="00D01787" w:rsidP="00EF7DD1">
                      <w:pPr>
                        <w:pStyle w:val="Caption"/>
                        <w:rPr>
                          <w:rFonts w:ascii="Calibri" w:eastAsia="Calibri" w:hAnsi="Calibri"/>
                          <w:noProof/>
                          <w:sz w:val="24"/>
                        </w:rPr>
                      </w:pPr>
                      <w:r>
                        <w:t xml:space="preserve">Figure </w:t>
                      </w:r>
                      <w:r w:rsidR="00926B3A">
                        <w:fldChar w:fldCharType="begin"/>
                      </w:r>
                      <w:r w:rsidR="00926B3A">
                        <w:instrText xml:space="preserve"> SEQ Figure \* ARABIC </w:instrText>
                      </w:r>
                      <w:r w:rsidR="00926B3A">
                        <w:fldChar w:fldCharType="separate"/>
                      </w:r>
                      <w:r w:rsidR="00C416B8">
                        <w:rPr>
                          <w:noProof/>
                        </w:rPr>
                        <w:t>8</w:t>
                      </w:r>
                      <w:r w:rsidR="00926B3A">
                        <w:rPr>
                          <w:noProof/>
                        </w:rPr>
                        <w:fldChar w:fldCharType="end"/>
                      </w:r>
                      <w:r>
                        <w:t xml:space="preserve">: </w:t>
                      </w:r>
                      <w:r w:rsidRPr="009F1AA1">
                        <w:t>Most Impacted Neighborhoods with a Disproportionate Concentration of Minority Populations</w:t>
                      </w:r>
                    </w:p>
                  </w:txbxContent>
                </v:textbox>
                <w10:wrap type="topAndBottom"/>
              </v:shape>
            </w:pict>
          </mc:Fallback>
        </mc:AlternateContent>
      </w:r>
      <w:r>
        <w:rPr>
          <w:noProof/>
        </w:rPr>
        <mc:AlternateContent>
          <mc:Choice Requires="wpg">
            <w:drawing>
              <wp:anchor distT="0" distB="0" distL="0" distR="0" simplePos="0" relativeHeight="251674624" behindDoc="0" locked="0" layoutInCell="1" allowOverlap="1" wp14:anchorId="1C1496D0" wp14:editId="5CEA73E4">
                <wp:simplePos x="0" y="0"/>
                <wp:positionH relativeFrom="page">
                  <wp:posOffset>1596390</wp:posOffset>
                </wp:positionH>
                <wp:positionV relativeFrom="paragraph">
                  <wp:posOffset>175260</wp:posOffset>
                </wp:positionV>
                <wp:extent cx="4580255" cy="5186680"/>
                <wp:effectExtent l="5715" t="2540" r="5080" b="190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5186680"/>
                          <a:chOff x="2514" y="276"/>
                          <a:chExt cx="7213" cy="8168"/>
                        </a:xfrm>
                      </wpg:grpSpPr>
                      <pic:pic xmlns:pic="http://schemas.openxmlformats.org/drawingml/2006/picture">
                        <pic:nvPicPr>
                          <pic:cNvPr id="51" name="Picture 52" descr="C:\Users\MHochstein\AppData\Local\Microsoft\Windows\INetCache\Content.Word\Minorit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53" y="697"/>
                            <a:ext cx="6907" cy="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51"/>
                        <wps:cNvSpPr>
                          <a:spLocks noChangeArrowheads="1"/>
                        </wps:cNvSpPr>
                        <wps:spPr bwMode="auto">
                          <a:xfrm>
                            <a:off x="2583" y="346"/>
                            <a:ext cx="7073" cy="8028"/>
                          </a:xfrm>
                          <a:prstGeom prst="rect">
                            <a:avLst/>
                          </a:prstGeom>
                          <a:noFill/>
                          <a:ln w="889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B1565" id="Group 50" o:spid="_x0000_s1026" style="position:absolute;margin-left:125.7pt;margin-top:13.8pt;width:360.65pt;height:408.4pt;z-index:251674624;mso-wrap-distance-left:0;mso-wrap-distance-right:0;mso-position-horizontal-relative:page" coordorigin="2514,276" coordsize="7213,8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APWlo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">
                <v:shape id="Picture 52" o:spid="_x0000_s1027" type="#_x0000_t75" style="position:absolute;left:2653;top:697;width:6907;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">
                  <v:imagedata r:id="rId33" o:title="Minority"/>
                </v:shape>
                <v:rect id="Rectangle 51" o:spid="_x0000_s1028" style="position:absolute;left:2583;top:346;width:7073;height: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" filled="f" strokecolor="white" strokeweight="7pt"/>
                <w10:wrap type="topAndBottom" anchorx="page"/>
              </v:group>
            </w:pict>
          </mc:Fallback>
        </mc:AlternateContent>
      </w:r>
      <w:r>
        <w:rPr>
          <w:sz w:val="20"/>
        </w:rPr>
        <w:br w:type="page"/>
      </w:r>
    </w:p>
    <w:p w14:paraId="5D5D5BF7" w14:textId="77777777" w:rsidR="00EF7DD1" w:rsidRDefault="00EF7DD1" w:rsidP="00EF7DD1">
      <w:pPr>
        <w:pStyle w:val="Heading2"/>
      </w:pPr>
      <w:bookmarkStart w:id="18" w:name="_Toc22822989"/>
      <w:r>
        <w:lastRenderedPageBreak/>
        <w:t>Economic Recovery</w:t>
      </w:r>
      <w:bookmarkEnd w:id="18"/>
    </w:p>
    <w:p w14:paraId="054F6EC5" w14:textId="55BF3203" w:rsidR="00EF7DD1" w:rsidRPr="00482192" w:rsidRDefault="00EF7DD1" w:rsidP="00482192">
      <w:pPr>
        <w:pStyle w:val="BodyText"/>
      </w:pPr>
      <w:r>
        <w:t>As was sh</w:t>
      </w:r>
      <w:r w:rsidRPr="00482192">
        <w:t>own in the initial Unmet Needs Assessment, Hurricane Matthew caused extensive damage to small businesses in eastern and central North Carolina with most businesses located in rural counties leaving a large unmet need. That analysis continues to be accurate as, to date, neither the SBA nor USDA has addressed the recovery needs following Matthew. Small businesses are the economic backbone of most towns in North Carolina, and these businesses are where residents shop for groceries, buy gas, dine, lodge, and acquire retail and other services that define the community. Many businesses also support and rely on the state’s agricultural economy, including family farms and agribusinesses, for survival. As was shown in the initial Action Plan, a key industry sector that was impacted by Matthew was the State’s agricultural economy. The State still estimates that in part due to SBA loan denials and lack of dedicated recovery funding from the USDA for the farming community, the agricultural and small business community continues to have a $263</w:t>
      </w:r>
      <w:r w:rsidR="002D3399">
        <w:t xml:space="preserve"> million </w:t>
      </w:r>
      <w:r w:rsidRPr="00482192">
        <w:t>unmet need.</w:t>
      </w:r>
    </w:p>
    <w:p w14:paraId="53594080" w14:textId="77777777" w:rsidR="00EF7DD1" w:rsidRPr="00482192" w:rsidRDefault="00EF7DD1" w:rsidP="00482192">
      <w:pPr>
        <w:pStyle w:val="BodyText"/>
      </w:pPr>
    </w:p>
    <w:p w14:paraId="220C4C8A" w14:textId="77777777" w:rsidR="00EF7DD1" w:rsidRPr="00482192" w:rsidRDefault="00EF7DD1" w:rsidP="00482192">
      <w:pPr>
        <w:pStyle w:val="BodyText"/>
      </w:pPr>
      <w:r w:rsidRPr="00482192">
        <w:t>The most recent data from the SBA, continues to show that the counties most impacted by Matthew have the highest number of per county applications for assistance, and 95% of these businesses have less than 100 employees. Based on the September 2017 data on business related loans programs, small businesses in North Carolina are seeing more loans denied than approved, with 645 applications approved and 752 denied.</w:t>
      </w:r>
    </w:p>
    <w:p w14:paraId="4CE0FC09" w14:textId="77777777" w:rsidR="00EF7DD1" w:rsidRPr="00482192" w:rsidRDefault="00EF7DD1" w:rsidP="00482192">
      <w:pPr>
        <w:pStyle w:val="BodyText"/>
      </w:pPr>
    </w:p>
    <w:p w14:paraId="6E31BE0F" w14:textId="77777777" w:rsidR="00EF7DD1" w:rsidRPr="00482192" w:rsidRDefault="00EF7DD1" w:rsidP="00482192">
      <w:pPr>
        <w:pStyle w:val="BodyText"/>
      </w:pPr>
      <w:r w:rsidRPr="00482192">
        <w:t>In addition to the businesses who were denied an SBA loan, there were 7,740 businesses who were referred to the program but never applied. The State, in consultation with community leaders and through the planning process, believes that many of these businesses, while having unmet recovery need, did not submit the loan package to SBA because they knew they would not qualify.</w:t>
      </w:r>
    </w:p>
    <w:p w14:paraId="055528A8" w14:textId="77777777" w:rsidR="00EF7DD1" w:rsidRPr="00482192" w:rsidRDefault="00EF7DD1" w:rsidP="00482192">
      <w:pPr>
        <w:pStyle w:val="BodyText"/>
      </w:pPr>
    </w:p>
    <w:p w14:paraId="4F89D164" w14:textId="03D51EEE" w:rsidR="00EF7DD1" w:rsidRPr="00482192" w:rsidRDefault="00EF7DD1" w:rsidP="00482192">
      <w:pPr>
        <w:pStyle w:val="BodyText"/>
      </w:pPr>
      <w:r w:rsidRPr="00482192">
        <w:t>A primary component of North Carolina’s economic strength is its agricultural sector. The USDA declared 79 of the State’s 100 counties as having significant agricultural damage from Matthew and the North Carolina Department of Agriculture &amp; Consumer Services reported that 48 counties were seriously impacted, with these counties accounting for 71% of the total farm cash receipts and representing $9.6 billion of the $13.5 billion total. The Department assessed that Matthew had a $422 million impact to major commodities and, because agriculture production is seasonal, many farms lost an entire year’s crop from Matthew and, along with it, a potential loss of markets. As a result, the State is continuing to assess agricultural recovery throughout the 2017-2018 growing season, but based on current information, there is substantial evidence that small</w:t>
      </w:r>
      <w:r w:rsidR="00482192" w:rsidRPr="00482192">
        <w:t xml:space="preserve"> </w:t>
      </w:r>
      <w:r w:rsidRPr="00482192">
        <w:t>agricultural businesses were substantially impacted, losing their anticipated 2017 earnings in the floodwaters. Without being fully compensated from USDA or SBA, they represent a large, unmet need.</w:t>
      </w:r>
    </w:p>
    <w:p w14:paraId="7532C93C" w14:textId="77777777" w:rsidR="00EF7DD1" w:rsidRPr="00482192" w:rsidRDefault="00EF7DD1" w:rsidP="00482192">
      <w:pPr>
        <w:pStyle w:val="BodyText"/>
      </w:pPr>
    </w:p>
    <w:p w14:paraId="385EFE34" w14:textId="77777777" w:rsidR="00EF7DD1" w:rsidRPr="00482192" w:rsidRDefault="00EF7DD1" w:rsidP="00482192">
      <w:pPr>
        <w:pStyle w:val="BodyText"/>
      </w:pPr>
      <w:r w:rsidRPr="00482192">
        <w:t xml:space="preserve">Based on information from State Agencies and SBA, the current estimated unmet need for small businesses, including the agricultural sector, is $263,435,519. This assessment is based on a conservative approach of taking (1) 10% of the business losses for firms that were referred to FEMA who did not submit an application for an SBA, (2) all businesses that applied for an SBA </w:t>
      </w:r>
      <w:r w:rsidRPr="00482192">
        <w:lastRenderedPageBreak/>
        <w:t>loan but were denied, (3) an assumption that SBA business loans cover 80% of unmet needs, and (4) State estimates of ongoing agricultural losses that were not addressed by USDA through its programs. The data highlights that the most vulnerable businesses in North Carolina continue to be small businesses in rural counties, within the service, agriculture, and retail industries. The fact that these firms are located within or connected to the residential areas in the hardest hit counties amplifies the importance of obtaining funding to address the unmet needs of the business and agricultural sector as the services, local employment, and stability provided by small businesses are critical factors in ensuring that overall community and regional recovery will occur.</w:t>
      </w:r>
    </w:p>
    <w:p w14:paraId="3E92A784" w14:textId="77777777" w:rsidR="00EF7DD1" w:rsidRDefault="00EF7DD1" w:rsidP="00EF7DD1">
      <w:pPr>
        <w:pStyle w:val="BodyText"/>
        <w:spacing w:before="9"/>
        <w:rPr>
          <w:b/>
          <w:sz w:val="23"/>
        </w:rPr>
      </w:pPr>
    </w:p>
    <w:p w14:paraId="62DC0184" w14:textId="06E94EB1" w:rsidR="00482192" w:rsidRDefault="00482192" w:rsidP="00482192">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13</w:t>
      </w:r>
      <w:r w:rsidR="00926B3A">
        <w:rPr>
          <w:noProof/>
        </w:rPr>
        <w:fldChar w:fldCharType="end"/>
      </w:r>
      <w:r>
        <w:t xml:space="preserve">: </w:t>
      </w:r>
      <w:r w:rsidRPr="00CE52BE">
        <w:t>Unmet Business Needs</w:t>
      </w:r>
    </w:p>
    <w:tbl>
      <w:tblPr>
        <w:tblStyle w:val="NCORR"/>
        <w:tblW w:w="10648" w:type="dxa"/>
        <w:tblLayout w:type="fixed"/>
        <w:tblLook w:val="01E0" w:firstRow="1" w:lastRow="1" w:firstColumn="1" w:lastColumn="1" w:noHBand="0" w:noVBand="0"/>
      </w:tblPr>
      <w:tblGrid>
        <w:gridCol w:w="840"/>
        <w:gridCol w:w="1246"/>
        <w:gridCol w:w="1409"/>
        <w:gridCol w:w="1231"/>
        <w:gridCol w:w="1334"/>
        <w:gridCol w:w="1574"/>
        <w:gridCol w:w="1394"/>
        <w:gridCol w:w="1620"/>
      </w:tblGrid>
      <w:tr w:rsidR="00EF7DD1" w14:paraId="6BD56CB0" w14:textId="77777777" w:rsidTr="00723A68">
        <w:trPr>
          <w:cnfStyle w:val="100000000000" w:firstRow="1" w:lastRow="0" w:firstColumn="0" w:lastColumn="0" w:oddVBand="0" w:evenVBand="0" w:oddHBand="0" w:evenHBand="0" w:firstRowFirstColumn="0" w:firstRowLastColumn="0" w:lastRowFirstColumn="0" w:lastRowLastColumn="0"/>
          <w:trHeight w:val="13"/>
        </w:trPr>
        <w:tc>
          <w:tcPr>
            <w:tcW w:w="840" w:type="dxa"/>
          </w:tcPr>
          <w:p w14:paraId="1B313A4A" w14:textId="77777777" w:rsidR="00EF7DD1" w:rsidRPr="00482192" w:rsidRDefault="00EF7DD1" w:rsidP="00482192">
            <w:pPr>
              <w:pStyle w:val="TableHeader"/>
              <w:rPr>
                <w:b/>
              </w:rPr>
            </w:pPr>
          </w:p>
        </w:tc>
        <w:tc>
          <w:tcPr>
            <w:tcW w:w="1246" w:type="dxa"/>
          </w:tcPr>
          <w:p w14:paraId="71C08C44" w14:textId="77777777" w:rsidR="00EF7DD1" w:rsidRPr="00482192" w:rsidRDefault="00EF7DD1" w:rsidP="00482192">
            <w:pPr>
              <w:pStyle w:val="TableHeader"/>
              <w:rPr>
                <w:b/>
              </w:rPr>
            </w:pPr>
            <w:r w:rsidRPr="00482192">
              <w:rPr>
                <w:b/>
                <w:w w:val="95"/>
              </w:rPr>
              <w:t xml:space="preserve">Business </w:t>
            </w:r>
            <w:r w:rsidRPr="00482192">
              <w:rPr>
                <w:b/>
              </w:rPr>
              <w:t>Loans Denied</w:t>
            </w:r>
          </w:p>
        </w:tc>
        <w:tc>
          <w:tcPr>
            <w:tcW w:w="1409" w:type="dxa"/>
          </w:tcPr>
          <w:p w14:paraId="4B29E15C" w14:textId="77777777" w:rsidR="00EF7DD1" w:rsidRPr="00482192" w:rsidRDefault="00EF7DD1" w:rsidP="00482192">
            <w:pPr>
              <w:pStyle w:val="TableHeader"/>
              <w:rPr>
                <w:b/>
              </w:rPr>
            </w:pPr>
            <w:r w:rsidRPr="00482192">
              <w:rPr>
                <w:b/>
              </w:rPr>
              <w:t xml:space="preserve">Business Loans </w:t>
            </w:r>
            <w:r w:rsidRPr="00482192">
              <w:rPr>
                <w:b/>
                <w:w w:val="95"/>
              </w:rPr>
              <w:t>Approved</w:t>
            </w:r>
          </w:p>
        </w:tc>
        <w:tc>
          <w:tcPr>
            <w:tcW w:w="1231" w:type="dxa"/>
          </w:tcPr>
          <w:p w14:paraId="4ECD0F8D" w14:textId="77777777" w:rsidR="00EF7DD1" w:rsidRPr="00482192" w:rsidRDefault="00EF7DD1" w:rsidP="00482192">
            <w:pPr>
              <w:pStyle w:val="TableHeader"/>
              <w:rPr>
                <w:b/>
              </w:rPr>
            </w:pPr>
            <w:r w:rsidRPr="00482192">
              <w:rPr>
                <w:b/>
                <w:w w:val="95"/>
              </w:rPr>
              <w:t xml:space="preserve">Referrals </w:t>
            </w:r>
            <w:r w:rsidRPr="00482192">
              <w:rPr>
                <w:b/>
              </w:rPr>
              <w:t>only</w:t>
            </w:r>
          </w:p>
        </w:tc>
        <w:tc>
          <w:tcPr>
            <w:tcW w:w="1334" w:type="dxa"/>
          </w:tcPr>
          <w:p w14:paraId="769A8386" w14:textId="77777777" w:rsidR="00EF7DD1" w:rsidRPr="00482192" w:rsidRDefault="00EF7DD1" w:rsidP="00482192">
            <w:pPr>
              <w:pStyle w:val="TableHeader"/>
              <w:rPr>
                <w:b/>
              </w:rPr>
            </w:pPr>
            <w:r w:rsidRPr="00482192">
              <w:rPr>
                <w:b/>
              </w:rPr>
              <w:t>Average Loan Amount</w:t>
            </w:r>
          </w:p>
        </w:tc>
        <w:tc>
          <w:tcPr>
            <w:tcW w:w="1574" w:type="dxa"/>
          </w:tcPr>
          <w:p w14:paraId="185720EB" w14:textId="77777777" w:rsidR="00EF7DD1" w:rsidRPr="00482192" w:rsidRDefault="00EF7DD1" w:rsidP="00482192">
            <w:pPr>
              <w:pStyle w:val="TableHeader"/>
              <w:rPr>
                <w:b/>
              </w:rPr>
            </w:pPr>
            <w:r w:rsidRPr="00482192">
              <w:rPr>
                <w:b/>
                <w:w w:val="95"/>
              </w:rPr>
              <w:t xml:space="preserve">Estimated </w:t>
            </w:r>
            <w:r w:rsidRPr="00482192">
              <w:rPr>
                <w:b/>
              </w:rPr>
              <w:t>Damages</w:t>
            </w:r>
          </w:p>
        </w:tc>
        <w:tc>
          <w:tcPr>
            <w:tcW w:w="1394" w:type="dxa"/>
          </w:tcPr>
          <w:p w14:paraId="13CAD68A" w14:textId="77777777" w:rsidR="00EF7DD1" w:rsidRPr="00482192" w:rsidRDefault="00EF7DD1" w:rsidP="00482192">
            <w:pPr>
              <w:pStyle w:val="TableHeader"/>
              <w:rPr>
                <w:b/>
              </w:rPr>
            </w:pPr>
            <w:r w:rsidRPr="00482192">
              <w:rPr>
                <w:b/>
              </w:rPr>
              <w:t xml:space="preserve">Amount </w:t>
            </w:r>
            <w:r w:rsidRPr="00482192">
              <w:rPr>
                <w:b/>
                <w:w w:val="95"/>
              </w:rPr>
              <w:t>Received</w:t>
            </w:r>
          </w:p>
        </w:tc>
        <w:tc>
          <w:tcPr>
            <w:tcW w:w="1620" w:type="dxa"/>
          </w:tcPr>
          <w:p w14:paraId="59C4BEB8" w14:textId="77777777" w:rsidR="00EF7DD1" w:rsidRPr="00482192" w:rsidRDefault="00EF7DD1" w:rsidP="00482192">
            <w:pPr>
              <w:pStyle w:val="TableHeader"/>
              <w:rPr>
                <w:b/>
              </w:rPr>
            </w:pPr>
            <w:r w:rsidRPr="00482192">
              <w:rPr>
                <w:b/>
              </w:rPr>
              <w:t>Estimated Unmet Need</w:t>
            </w:r>
          </w:p>
        </w:tc>
      </w:tr>
      <w:tr w:rsidR="00EF7DD1" w14:paraId="55B87018" w14:textId="77777777" w:rsidTr="00723A68">
        <w:trPr>
          <w:trHeight w:val="13"/>
        </w:trPr>
        <w:tc>
          <w:tcPr>
            <w:tcW w:w="840" w:type="dxa"/>
          </w:tcPr>
          <w:p w14:paraId="75B77F97" w14:textId="77777777" w:rsidR="00EF7DD1" w:rsidRDefault="00EF7DD1" w:rsidP="00482192">
            <w:pPr>
              <w:pStyle w:val="TableText"/>
            </w:pPr>
            <w:r>
              <w:t>Total</w:t>
            </w:r>
          </w:p>
        </w:tc>
        <w:tc>
          <w:tcPr>
            <w:tcW w:w="1246" w:type="dxa"/>
          </w:tcPr>
          <w:p w14:paraId="1BA6B42D" w14:textId="77777777" w:rsidR="00EF7DD1" w:rsidRDefault="00EF7DD1" w:rsidP="00482192">
            <w:pPr>
              <w:pStyle w:val="TableText"/>
            </w:pPr>
            <w:r>
              <w:t>752</w:t>
            </w:r>
          </w:p>
        </w:tc>
        <w:tc>
          <w:tcPr>
            <w:tcW w:w="1409" w:type="dxa"/>
          </w:tcPr>
          <w:p w14:paraId="655AE09C" w14:textId="77777777" w:rsidR="00EF7DD1" w:rsidRDefault="00EF7DD1" w:rsidP="00482192">
            <w:pPr>
              <w:pStyle w:val="TableText"/>
            </w:pPr>
            <w:r>
              <w:t>645</w:t>
            </w:r>
          </w:p>
        </w:tc>
        <w:tc>
          <w:tcPr>
            <w:tcW w:w="1231" w:type="dxa"/>
          </w:tcPr>
          <w:p w14:paraId="6A67BEB3" w14:textId="77777777" w:rsidR="00EF7DD1" w:rsidRDefault="00EF7DD1" w:rsidP="00482192">
            <w:pPr>
              <w:pStyle w:val="TableText"/>
            </w:pPr>
            <w:r>
              <w:t>25,064</w:t>
            </w:r>
          </w:p>
        </w:tc>
        <w:tc>
          <w:tcPr>
            <w:tcW w:w="1334" w:type="dxa"/>
          </w:tcPr>
          <w:p w14:paraId="290BC6CD" w14:textId="77777777" w:rsidR="00EF7DD1" w:rsidRDefault="00EF7DD1" w:rsidP="00482192">
            <w:pPr>
              <w:pStyle w:val="TableText"/>
            </w:pPr>
            <w:r>
              <w:t>$92,981</w:t>
            </w:r>
          </w:p>
        </w:tc>
        <w:tc>
          <w:tcPr>
            <w:tcW w:w="1574" w:type="dxa"/>
          </w:tcPr>
          <w:p w14:paraId="43D65DEB" w14:textId="77777777" w:rsidR="00EF7DD1" w:rsidRDefault="00EF7DD1" w:rsidP="00482192">
            <w:pPr>
              <w:pStyle w:val="TableText"/>
            </w:pPr>
            <w:r>
              <w:t>$288,186,019</w:t>
            </w:r>
          </w:p>
        </w:tc>
        <w:tc>
          <w:tcPr>
            <w:tcW w:w="1394" w:type="dxa"/>
          </w:tcPr>
          <w:p w14:paraId="11DDEA19" w14:textId="77777777" w:rsidR="00EF7DD1" w:rsidRDefault="00EF7DD1" w:rsidP="00482192">
            <w:pPr>
              <w:pStyle w:val="TableText"/>
            </w:pPr>
            <w:r>
              <w:t>$24,750,500</w:t>
            </w:r>
          </w:p>
        </w:tc>
        <w:tc>
          <w:tcPr>
            <w:tcW w:w="1620" w:type="dxa"/>
          </w:tcPr>
          <w:p w14:paraId="096A7FE0" w14:textId="77777777" w:rsidR="00EF7DD1" w:rsidRDefault="00EF7DD1" w:rsidP="00482192">
            <w:pPr>
              <w:pStyle w:val="TableText"/>
            </w:pPr>
            <w:r>
              <w:t>$263,435,519</w:t>
            </w:r>
          </w:p>
        </w:tc>
      </w:tr>
    </w:tbl>
    <w:p w14:paraId="1FB119A5" w14:textId="77777777" w:rsidR="00EF7DD1" w:rsidRDefault="00EF7DD1" w:rsidP="00482192">
      <w:pPr>
        <w:pStyle w:val="Footnote"/>
      </w:pPr>
      <w:r>
        <w:t>Source: US SBA, 09/18/17</w:t>
      </w:r>
    </w:p>
    <w:p w14:paraId="4534D44F" w14:textId="77777777" w:rsidR="00482192" w:rsidRDefault="00482192" w:rsidP="00482192">
      <w:pPr>
        <w:pStyle w:val="Heading2"/>
      </w:pPr>
      <w:bookmarkStart w:id="19" w:name="_Toc22822990"/>
      <w:r>
        <w:t>Public Infrastructure and Facilities</w:t>
      </w:r>
      <w:bookmarkEnd w:id="19"/>
    </w:p>
    <w:p w14:paraId="20CD5D15" w14:textId="77777777" w:rsidR="00482192" w:rsidRPr="00482192" w:rsidRDefault="00482192" w:rsidP="00482192">
      <w:pPr>
        <w:pStyle w:val="BodyText"/>
      </w:pPr>
      <w:r w:rsidRPr="00482192">
        <w:t>As was shown in the State’s initial Action Plan, Matthew devastated public infrastructure in eastern and central North Carolina. The State recognizes that the primary funding source used to repair and restore damaged public infrastructure is FEMA’s PA program. Since the initial Action Plan was published, the State has completed its 50-county comprehensive, ground up, community planning process. As a result, infrastructure-related projects will be implemented that were developed from these plans.</w:t>
      </w:r>
    </w:p>
    <w:p w14:paraId="0178B18B" w14:textId="77777777" w:rsidR="00482192" w:rsidRPr="00482192" w:rsidRDefault="00482192" w:rsidP="00482192">
      <w:pPr>
        <w:pStyle w:val="BodyText"/>
      </w:pPr>
    </w:p>
    <w:p w14:paraId="0D100DDE" w14:textId="17E0D6AA" w:rsidR="00482192" w:rsidRDefault="00482192" w:rsidP="00482192">
      <w:pPr>
        <w:pStyle w:val="BodyText"/>
      </w:pPr>
      <w:r w:rsidRPr="00482192">
        <w:t xml:space="preserve">FEMA, through its PA program, assists communities rebuild following a disaster. </w:t>
      </w:r>
      <w:r w:rsidR="00730B5D">
        <w:fldChar w:fldCharType="begin"/>
      </w:r>
      <w:r w:rsidR="00730B5D">
        <w:instrText xml:space="preserve"> REF _Ref21524213 \h </w:instrText>
      </w:r>
      <w:r w:rsidR="00730B5D">
        <w:fldChar w:fldCharType="separate"/>
      </w:r>
      <w:r w:rsidR="00C416B8">
        <w:t xml:space="preserve">Table </w:t>
      </w:r>
      <w:r w:rsidR="00C416B8">
        <w:rPr>
          <w:noProof/>
        </w:rPr>
        <w:t>14</w:t>
      </w:r>
      <w:r w:rsidR="00730B5D">
        <w:fldChar w:fldCharType="end"/>
      </w:r>
      <w:r w:rsidR="00730B5D">
        <w:t xml:space="preserve"> </w:t>
      </w:r>
      <w:r w:rsidRPr="00482192">
        <w:t>show</w:t>
      </w:r>
      <w:r w:rsidR="00730B5D">
        <w:t>s</w:t>
      </w:r>
      <w:r w:rsidRPr="00482192">
        <w:t xml:space="preserve"> the current FEMA PA obligations for Matthew. In total, over 424 applicants now have eligible PA projects. While the amount of funding and number of applicants in the FEMA PA program is expected to gro</w:t>
      </w:r>
      <w:r>
        <w:t>w as of October 10, 2017, these applicants had $292,780,270 obligated to PA projects, an increase of $279,253,605 since the initial Action Plan was published. As was shown in the State’s initial Action Plan, and remains true for this Amendment, the State estimates that once</w:t>
      </w:r>
      <w:r>
        <w:rPr>
          <w:spacing w:val="-7"/>
        </w:rPr>
        <w:t xml:space="preserve"> </w:t>
      </w:r>
      <w:r>
        <w:t>all</w:t>
      </w:r>
      <w:r>
        <w:rPr>
          <w:spacing w:val="-8"/>
        </w:rPr>
        <w:t xml:space="preserve"> </w:t>
      </w:r>
      <w:r>
        <w:t>FEMA</w:t>
      </w:r>
      <w:r>
        <w:rPr>
          <w:spacing w:val="-8"/>
        </w:rPr>
        <w:t xml:space="preserve"> </w:t>
      </w:r>
      <w:r>
        <w:t>PA</w:t>
      </w:r>
      <w:r>
        <w:rPr>
          <w:spacing w:val="-8"/>
        </w:rPr>
        <w:t xml:space="preserve"> </w:t>
      </w:r>
      <w:r>
        <w:t>projects</w:t>
      </w:r>
      <w:r>
        <w:rPr>
          <w:spacing w:val="-7"/>
        </w:rPr>
        <w:t xml:space="preserve"> </w:t>
      </w:r>
      <w:r>
        <w:t>are</w:t>
      </w:r>
      <w:r>
        <w:rPr>
          <w:spacing w:val="-9"/>
        </w:rPr>
        <w:t xml:space="preserve"> </w:t>
      </w:r>
      <w:r>
        <w:t>accounted</w:t>
      </w:r>
      <w:r>
        <w:rPr>
          <w:spacing w:val="-9"/>
        </w:rPr>
        <w:t xml:space="preserve"> </w:t>
      </w:r>
      <w:r>
        <w:t>for,</w:t>
      </w:r>
      <w:r>
        <w:rPr>
          <w:spacing w:val="-6"/>
        </w:rPr>
        <w:t xml:space="preserve"> </w:t>
      </w:r>
      <w:r>
        <w:t>the</w:t>
      </w:r>
      <w:r>
        <w:rPr>
          <w:spacing w:val="-11"/>
        </w:rPr>
        <w:t xml:space="preserve"> </w:t>
      </w:r>
      <w:r>
        <w:t>PA</w:t>
      </w:r>
      <w:r>
        <w:rPr>
          <w:spacing w:val="-8"/>
        </w:rPr>
        <w:t xml:space="preserve"> </w:t>
      </w:r>
      <w:r>
        <w:t>program</w:t>
      </w:r>
      <w:r>
        <w:rPr>
          <w:spacing w:val="-6"/>
        </w:rPr>
        <w:t xml:space="preserve"> </w:t>
      </w:r>
      <w:r>
        <w:t>will</w:t>
      </w:r>
      <w:r>
        <w:rPr>
          <w:spacing w:val="-8"/>
        </w:rPr>
        <w:t xml:space="preserve"> </w:t>
      </w:r>
      <w:r>
        <w:t>exceed</w:t>
      </w:r>
      <w:r>
        <w:rPr>
          <w:spacing w:val="-7"/>
        </w:rPr>
        <w:t xml:space="preserve"> </w:t>
      </w:r>
      <w:r>
        <w:t>$400</w:t>
      </w:r>
      <w:r>
        <w:rPr>
          <w:spacing w:val="-7"/>
        </w:rPr>
        <w:t xml:space="preserve"> </w:t>
      </w:r>
      <w:r>
        <w:t>million,</w:t>
      </w:r>
      <w:r>
        <w:rPr>
          <w:spacing w:val="-6"/>
        </w:rPr>
        <w:t xml:space="preserve"> </w:t>
      </w:r>
      <w:r>
        <w:t>with</w:t>
      </w:r>
      <w:r>
        <w:rPr>
          <w:spacing w:val="-7"/>
        </w:rPr>
        <w:t xml:space="preserve"> </w:t>
      </w:r>
      <w:r>
        <w:t>over $101 million in match required.</w:t>
      </w:r>
    </w:p>
    <w:p w14:paraId="3BF0C102" w14:textId="77777777" w:rsidR="00482192" w:rsidRDefault="00482192" w:rsidP="00482192">
      <w:pPr>
        <w:pStyle w:val="BodyText"/>
        <w:spacing w:before="1"/>
      </w:pPr>
    </w:p>
    <w:p w14:paraId="76ADF76C" w14:textId="77777777" w:rsidR="00482192" w:rsidRDefault="00482192" w:rsidP="00482192">
      <w:pPr>
        <w:pStyle w:val="Caption"/>
        <w:keepNext/>
        <w:keepLines/>
      </w:pPr>
      <w:r>
        <w:br w:type="page"/>
      </w:r>
    </w:p>
    <w:p w14:paraId="07B1E2F7" w14:textId="469AC28B" w:rsidR="00482192" w:rsidRDefault="00482192" w:rsidP="00482192">
      <w:pPr>
        <w:pStyle w:val="Caption"/>
        <w:keepNext/>
        <w:keepLines/>
      </w:pPr>
      <w:bookmarkStart w:id="20" w:name="_Ref21524213"/>
      <w:r>
        <w:lastRenderedPageBreak/>
        <w:t xml:space="preserve">Table </w:t>
      </w:r>
      <w:r w:rsidR="00926B3A">
        <w:fldChar w:fldCharType="begin"/>
      </w:r>
      <w:r w:rsidR="00926B3A">
        <w:instrText xml:space="preserve"> SEQ Table \* ARABIC </w:instrText>
      </w:r>
      <w:r w:rsidR="00926B3A">
        <w:fldChar w:fldCharType="separate"/>
      </w:r>
      <w:r w:rsidR="00C416B8">
        <w:rPr>
          <w:noProof/>
        </w:rPr>
        <w:t>14</w:t>
      </w:r>
      <w:r w:rsidR="00926B3A">
        <w:rPr>
          <w:noProof/>
        </w:rPr>
        <w:fldChar w:fldCharType="end"/>
      </w:r>
      <w:bookmarkEnd w:id="20"/>
      <w:r>
        <w:t xml:space="preserve">: </w:t>
      </w:r>
      <w:r w:rsidRPr="00165154">
        <w:t>FEMA PA Obligations by Category</w:t>
      </w:r>
    </w:p>
    <w:tbl>
      <w:tblPr>
        <w:tblStyle w:val="NCORR"/>
        <w:tblW w:w="10255" w:type="dxa"/>
        <w:tblLayout w:type="fixed"/>
        <w:tblLook w:val="01E0" w:firstRow="1" w:lastRow="1" w:firstColumn="1" w:lastColumn="1" w:noHBand="0" w:noVBand="0"/>
      </w:tblPr>
      <w:tblGrid>
        <w:gridCol w:w="3055"/>
        <w:gridCol w:w="1205"/>
        <w:gridCol w:w="1560"/>
        <w:gridCol w:w="1529"/>
        <w:gridCol w:w="1426"/>
        <w:gridCol w:w="1480"/>
      </w:tblGrid>
      <w:tr w:rsidR="00482192" w14:paraId="56EB76B0" w14:textId="77777777" w:rsidTr="003738BB">
        <w:trPr>
          <w:cnfStyle w:val="100000000000" w:firstRow="1" w:lastRow="0" w:firstColumn="0" w:lastColumn="0" w:oddVBand="0" w:evenVBand="0" w:oddHBand="0" w:evenHBand="0" w:firstRowFirstColumn="0" w:firstRowLastColumn="0" w:lastRowFirstColumn="0" w:lastRowLastColumn="0"/>
          <w:trHeight w:val="20"/>
        </w:trPr>
        <w:tc>
          <w:tcPr>
            <w:tcW w:w="3055" w:type="dxa"/>
            <w:vMerge w:val="restart"/>
          </w:tcPr>
          <w:p w14:paraId="44D41C36" w14:textId="77777777" w:rsidR="00482192" w:rsidRPr="00482192" w:rsidRDefault="00482192" w:rsidP="00482192">
            <w:pPr>
              <w:pStyle w:val="TableHeader"/>
              <w:keepLines/>
              <w:rPr>
                <w:b/>
              </w:rPr>
            </w:pPr>
            <w:r w:rsidRPr="00482192">
              <w:rPr>
                <w:b/>
              </w:rPr>
              <w:t>FEMA Category</w:t>
            </w:r>
          </w:p>
        </w:tc>
        <w:tc>
          <w:tcPr>
            <w:tcW w:w="1205" w:type="dxa"/>
            <w:vMerge w:val="restart"/>
          </w:tcPr>
          <w:p w14:paraId="184B240D" w14:textId="77777777" w:rsidR="00482192" w:rsidRPr="00482192" w:rsidRDefault="00482192" w:rsidP="00482192">
            <w:pPr>
              <w:pStyle w:val="TableHeader"/>
              <w:keepLines/>
              <w:rPr>
                <w:b/>
              </w:rPr>
            </w:pPr>
            <w:r w:rsidRPr="00482192">
              <w:rPr>
                <w:b/>
              </w:rPr>
              <w:t>Category</w:t>
            </w:r>
          </w:p>
        </w:tc>
        <w:tc>
          <w:tcPr>
            <w:tcW w:w="3089" w:type="dxa"/>
            <w:gridSpan w:val="2"/>
          </w:tcPr>
          <w:p w14:paraId="15B2D7CC" w14:textId="77777777" w:rsidR="00482192" w:rsidRPr="00482192" w:rsidRDefault="00482192" w:rsidP="00482192">
            <w:pPr>
              <w:pStyle w:val="TableHeader"/>
              <w:keepLines/>
              <w:rPr>
                <w:b/>
              </w:rPr>
            </w:pPr>
            <w:r w:rsidRPr="00482192">
              <w:rPr>
                <w:b/>
              </w:rPr>
              <w:t>Project Obligations (Project Worksheets (PWs))</w:t>
            </w:r>
          </w:p>
        </w:tc>
        <w:tc>
          <w:tcPr>
            <w:tcW w:w="2906" w:type="dxa"/>
            <w:gridSpan w:val="2"/>
          </w:tcPr>
          <w:p w14:paraId="6452C8BA" w14:textId="77777777" w:rsidR="00482192" w:rsidRPr="00482192" w:rsidRDefault="00482192" w:rsidP="00482192">
            <w:pPr>
              <w:pStyle w:val="TableHeader"/>
              <w:keepLines/>
              <w:rPr>
                <w:b/>
              </w:rPr>
            </w:pPr>
            <w:r w:rsidRPr="00482192">
              <w:rPr>
                <w:b/>
              </w:rPr>
              <w:t>Match Requirements</w:t>
            </w:r>
          </w:p>
        </w:tc>
      </w:tr>
      <w:tr w:rsidR="00482192" w14:paraId="6932682E" w14:textId="77777777" w:rsidTr="003738BB">
        <w:trPr>
          <w:trHeight w:val="20"/>
        </w:trPr>
        <w:tc>
          <w:tcPr>
            <w:tcW w:w="3055" w:type="dxa"/>
            <w:vMerge/>
          </w:tcPr>
          <w:p w14:paraId="22352617" w14:textId="77777777" w:rsidR="00482192" w:rsidRDefault="00482192" w:rsidP="00482192">
            <w:pPr>
              <w:pStyle w:val="TableText"/>
              <w:keepLines/>
              <w:rPr>
                <w:sz w:val="2"/>
                <w:szCs w:val="2"/>
              </w:rPr>
            </w:pPr>
          </w:p>
        </w:tc>
        <w:tc>
          <w:tcPr>
            <w:tcW w:w="1205" w:type="dxa"/>
            <w:vMerge/>
          </w:tcPr>
          <w:p w14:paraId="6C030643" w14:textId="77777777" w:rsidR="00482192" w:rsidRDefault="00482192" w:rsidP="00482192">
            <w:pPr>
              <w:pStyle w:val="TableText"/>
              <w:keepLines/>
              <w:rPr>
                <w:sz w:val="2"/>
                <w:szCs w:val="2"/>
              </w:rPr>
            </w:pPr>
          </w:p>
        </w:tc>
        <w:tc>
          <w:tcPr>
            <w:tcW w:w="1560" w:type="dxa"/>
            <w:shd w:val="clear" w:color="auto" w:fill="244061" w:themeFill="accent1" w:themeFillShade="80"/>
          </w:tcPr>
          <w:p w14:paraId="4B14243C" w14:textId="77777777" w:rsidR="00482192" w:rsidRDefault="00482192" w:rsidP="00482192">
            <w:pPr>
              <w:pStyle w:val="TableHeader"/>
              <w:keepLines/>
            </w:pPr>
            <w:r>
              <w:t>100% PW</w:t>
            </w:r>
          </w:p>
        </w:tc>
        <w:tc>
          <w:tcPr>
            <w:tcW w:w="1529" w:type="dxa"/>
            <w:shd w:val="clear" w:color="auto" w:fill="244061" w:themeFill="accent1" w:themeFillShade="80"/>
          </w:tcPr>
          <w:p w14:paraId="5EBF0137" w14:textId="77777777" w:rsidR="00482192" w:rsidRDefault="00482192" w:rsidP="00482192">
            <w:pPr>
              <w:pStyle w:val="TableHeader"/>
              <w:keepLines/>
            </w:pPr>
            <w:r>
              <w:t>Estimated</w:t>
            </w:r>
          </w:p>
        </w:tc>
        <w:tc>
          <w:tcPr>
            <w:tcW w:w="1426" w:type="dxa"/>
            <w:shd w:val="clear" w:color="auto" w:fill="244061" w:themeFill="accent1" w:themeFillShade="80"/>
          </w:tcPr>
          <w:p w14:paraId="609E78A4" w14:textId="77777777" w:rsidR="00482192" w:rsidRDefault="00482192" w:rsidP="00482192">
            <w:pPr>
              <w:pStyle w:val="TableHeader"/>
              <w:keepLines/>
            </w:pPr>
            <w:r>
              <w:t>Current</w:t>
            </w:r>
          </w:p>
        </w:tc>
        <w:tc>
          <w:tcPr>
            <w:tcW w:w="1480" w:type="dxa"/>
            <w:shd w:val="clear" w:color="auto" w:fill="244061" w:themeFill="accent1" w:themeFillShade="80"/>
          </w:tcPr>
          <w:p w14:paraId="3A87075E" w14:textId="77777777" w:rsidR="00482192" w:rsidRDefault="00482192" w:rsidP="00482192">
            <w:pPr>
              <w:pStyle w:val="TableHeader"/>
              <w:keepLines/>
            </w:pPr>
            <w:r>
              <w:t>Estimated</w:t>
            </w:r>
          </w:p>
        </w:tc>
      </w:tr>
      <w:tr w:rsidR="00482192" w14:paraId="7A29CB75" w14:textId="77777777" w:rsidTr="003738BB">
        <w:trPr>
          <w:cnfStyle w:val="000000010000" w:firstRow="0" w:lastRow="0" w:firstColumn="0" w:lastColumn="0" w:oddVBand="0" w:evenVBand="0" w:oddHBand="0" w:evenHBand="1" w:firstRowFirstColumn="0" w:firstRowLastColumn="0" w:lastRowFirstColumn="0" w:lastRowLastColumn="0"/>
          <w:trHeight w:val="13"/>
        </w:trPr>
        <w:tc>
          <w:tcPr>
            <w:tcW w:w="3055" w:type="dxa"/>
          </w:tcPr>
          <w:p w14:paraId="4DD38E0B" w14:textId="77777777" w:rsidR="00482192" w:rsidRDefault="00482192" w:rsidP="00482192">
            <w:pPr>
              <w:pStyle w:val="TableText"/>
              <w:keepLines/>
            </w:pPr>
            <w:r>
              <w:t>Debris Removal</w:t>
            </w:r>
          </w:p>
        </w:tc>
        <w:tc>
          <w:tcPr>
            <w:tcW w:w="1205" w:type="dxa"/>
          </w:tcPr>
          <w:p w14:paraId="47FD13F6" w14:textId="77777777" w:rsidR="00482192" w:rsidRDefault="00482192" w:rsidP="00482192">
            <w:pPr>
              <w:pStyle w:val="TableText"/>
              <w:keepLines/>
            </w:pPr>
            <w:r>
              <w:rPr>
                <w:w w:val="99"/>
              </w:rPr>
              <w:t>A</w:t>
            </w:r>
          </w:p>
        </w:tc>
        <w:tc>
          <w:tcPr>
            <w:tcW w:w="1560" w:type="dxa"/>
          </w:tcPr>
          <w:p w14:paraId="52F3A7A5" w14:textId="77777777" w:rsidR="00482192" w:rsidRDefault="00482192" w:rsidP="00482192">
            <w:pPr>
              <w:pStyle w:val="TableText"/>
              <w:keepLines/>
            </w:pPr>
            <w:r>
              <w:t>$43,520,496</w:t>
            </w:r>
          </w:p>
        </w:tc>
        <w:tc>
          <w:tcPr>
            <w:tcW w:w="1529" w:type="dxa"/>
          </w:tcPr>
          <w:p w14:paraId="687358A1" w14:textId="77777777" w:rsidR="00482192" w:rsidRDefault="00482192" w:rsidP="00482192">
            <w:pPr>
              <w:pStyle w:val="TableText"/>
              <w:keepLines/>
            </w:pPr>
            <w:r>
              <w:t>$46,648,598</w:t>
            </w:r>
          </w:p>
        </w:tc>
        <w:tc>
          <w:tcPr>
            <w:tcW w:w="1426" w:type="dxa"/>
          </w:tcPr>
          <w:p w14:paraId="2C1C03B6" w14:textId="77777777" w:rsidR="00482192" w:rsidRDefault="00482192" w:rsidP="00482192">
            <w:pPr>
              <w:pStyle w:val="TableText"/>
              <w:keepLines/>
            </w:pPr>
            <w:r>
              <w:t>$10,880,124</w:t>
            </w:r>
          </w:p>
        </w:tc>
        <w:tc>
          <w:tcPr>
            <w:tcW w:w="1480" w:type="dxa"/>
          </w:tcPr>
          <w:p w14:paraId="49C7342F" w14:textId="77777777" w:rsidR="00482192" w:rsidRDefault="00482192" w:rsidP="00482192">
            <w:pPr>
              <w:pStyle w:val="TableText"/>
              <w:keepLines/>
            </w:pPr>
            <w:r>
              <w:t>$11,662,150</w:t>
            </w:r>
          </w:p>
        </w:tc>
      </w:tr>
      <w:tr w:rsidR="00482192" w14:paraId="4E670CC7" w14:textId="77777777" w:rsidTr="003738BB">
        <w:trPr>
          <w:trHeight w:val="13"/>
        </w:trPr>
        <w:tc>
          <w:tcPr>
            <w:tcW w:w="3055" w:type="dxa"/>
          </w:tcPr>
          <w:p w14:paraId="37E81EE2" w14:textId="77777777" w:rsidR="00482192" w:rsidRDefault="00482192" w:rsidP="00482192">
            <w:pPr>
              <w:pStyle w:val="TableText"/>
              <w:keepLines/>
            </w:pPr>
            <w:r>
              <w:t>Emergency Protective Measures</w:t>
            </w:r>
          </w:p>
        </w:tc>
        <w:tc>
          <w:tcPr>
            <w:tcW w:w="1205" w:type="dxa"/>
          </w:tcPr>
          <w:p w14:paraId="0FE41649" w14:textId="77777777" w:rsidR="00482192" w:rsidRDefault="00482192" w:rsidP="00482192">
            <w:pPr>
              <w:pStyle w:val="TableText"/>
              <w:keepLines/>
            </w:pPr>
            <w:r>
              <w:rPr>
                <w:w w:val="99"/>
              </w:rPr>
              <w:t>B</w:t>
            </w:r>
          </w:p>
        </w:tc>
        <w:tc>
          <w:tcPr>
            <w:tcW w:w="1560" w:type="dxa"/>
          </w:tcPr>
          <w:p w14:paraId="3F794C59" w14:textId="77777777" w:rsidR="00482192" w:rsidRDefault="00482192" w:rsidP="00482192">
            <w:pPr>
              <w:pStyle w:val="TableText"/>
              <w:keepLines/>
            </w:pPr>
            <w:r>
              <w:t>$54,284,215</w:t>
            </w:r>
          </w:p>
        </w:tc>
        <w:tc>
          <w:tcPr>
            <w:tcW w:w="1529" w:type="dxa"/>
          </w:tcPr>
          <w:p w14:paraId="6F8814B6" w14:textId="77777777" w:rsidR="00482192" w:rsidRDefault="00482192" w:rsidP="00482192">
            <w:pPr>
              <w:pStyle w:val="TableText"/>
              <w:keepLines/>
            </w:pPr>
            <w:r>
              <w:t>$55,465,188</w:t>
            </w:r>
          </w:p>
        </w:tc>
        <w:tc>
          <w:tcPr>
            <w:tcW w:w="1426" w:type="dxa"/>
          </w:tcPr>
          <w:p w14:paraId="673EA305" w14:textId="77777777" w:rsidR="00482192" w:rsidRDefault="00482192" w:rsidP="00482192">
            <w:pPr>
              <w:pStyle w:val="TableText"/>
              <w:keepLines/>
            </w:pPr>
            <w:r>
              <w:t>$13,571,054</w:t>
            </w:r>
          </w:p>
        </w:tc>
        <w:tc>
          <w:tcPr>
            <w:tcW w:w="1480" w:type="dxa"/>
          </w:tcPr>
          <w:p w14:paraId="62CF867B" w14:textId="77777777" w:rsidR="00482192" w:rsidRDefault="00482192" w:rsidP="00482192">
            <w:pPr>
              <w:pStyle w:val="TableText"/>
              <w:keepLines/>
            </w:pPr>
            <w:r>
              <w:t>$13,886,297</w:t>
            </w:r>
          </w:p>
        </w:tc>
      </w:tr>
      <w:tr w:rsidR="00482192" w14:paraId="7E8ED671" w14:textId="77777777" w:rsidTr="003738BB">
        <w:trPr>
          <w:cnfStyle w:val="000000010000" w:firstRow="0" w:lastRow="0" w:firstColumn="0" w:lastColumn="0" w:oddVBand="0" w:evenVBand="0" w:oddHBand="0" w:evenHBand="1" w:firstRowFirstColumn="0" w:firstRowLastColumn="0" w:lastRowFirstColumn="0" w:lastRowLastColumn="0"/>
          <w:trHeight w:val="13"/>
        </w:trPr>
        <w:tc>
          <w:tcPr>
            <w:tcW w:w="3055" w:type="dxa"/>
          </w:tcPr>
          <w:p w14:paraId="6457E39C" w14:textId="77777777" w:rsidR="00482192" w:rsidRDefault="00482192" w:rsidP="00482192">
            <w:pPr>
              <w:pStyle w:val="TableText"/>
              <w:keepLines/>
            </w:pPr>
            <w:r>
              <w:t>Roads &amp; Bridges</w:t>
            </w:r>
          </w:p>
        </w:tc>
        <w:tc>
          <w:tcPr>
            <w:tcW w:w="1205" w:type="dxa"/>
          </w:tcPr>
          <w:p w14:paraId="63ED58B0" w14:textId="77777777" w:rsidR="00482192" w:rsidRDefault="00482192" w:rsidP="00482192">
            <w:pPr>
              <w:pStyle w:val="TableText"/>
              <w:keepLines/>
            </w:pPr>
            <w:r>
              <w:rPr>
                <w:w w:val="99"/>
              </w:rPr>
              <w:t>C</w:t>
            </w:r>
          </w:p>
        </w:tc>
        <w:tc>
          <w:tcPr>
            <w:tcW w:w="1560" w:type="dxa"/>
          </w:tcPr>
          <w:p w14:paraId="22DEE935" w14:textId="77777777" w:rsidR="00482192" w:rsidRDefault="00482192" w:rsidP="00482192">
            <w:pPr>
              <w:pStyle w:val="TableText"/>
              <w:keepLines/>
            </w:pPr>
            <w:r>
              <w:t>$43,792,986</w:t>
            </w:r>
          </w:p>
        </w:tc>
        <w:tc>
          <w:tcPr>
            <w:tcW w:w="1529" w:type="dxa"/>
          </w:tcPr>
          <w:p w14:paraId="4F2978A7" w14:textId="77777777" w:rsidR="00482192" w:rsidRDefault="00482192" w:rsidP="00482192">
            <w:pPr>
              <w:pStyle w:val="TableText"/>
              <w:keepLines/>
            </w:pPr>
            <w:r>
              <w:t>$116,750,334</w:t>
            </w:r>
          </w:p>
        </w:tc>
        <w:tc>
          <w:tcPr>
            <w:tcW w:w="1426" w:type="dxa"/>
          </w:tcPr>
          <w:p w14:paraId="6501DC9F" w14:textId="77777777" w:rsidR="00482192" w:rsidRDefault="00482192" w:rsidP="00482192">
            <w:pPr>
              <w:pStyle w:val="TableText"/>
              <w:keepLines/>
            </w:pPr>
            <w:r>
              <w:t>$10,948,246</w:t>
            </w:r>
          </w:p>
        </w:tc>
        <w:tc>
          <w:tcPr>
            <w:tcW w:w="1480" w:type="dxa"/>
          </w:tcPr>
          <w:p w14:paraId="3BAD331E" w14:textId="77777777" w:rsidR="00482192" w:rsidRDefault="00482192" w:rsidP="00482192">
            <w:pPr>
              <w:pStyle w:val="TableText"/>
              <w:keepLines/>
            </w:pPr>
            <w:r>
              <w:t>$29,187,584</w:t>
            </w:r>
          </w:p>
        </w:tc>
      </w:tr>
      <w:tr w:rsidR="00482192" w14:paraId="77BCD3D5" w14:textId="77777777" w:rsidTr="003738BB">
        <w:trPr>
          <w:trHeight w:val="13"/>
        </w:trPr>
        <w:tc>
          <w:tcPr>
            <w:tcW w:w="3055" w:type="dxa"/>
          </w:tcPr>
          <w:p w14:paraId="641876F9" w14:textId="77777777" w:rsidR="00482192" w:rsidRDefault="00482192" w:rsidP="00482192">
            <w:pPr>
              <w:pStyle w:val="TableText"/>
              <w:keepLines/>
            </w:pPr>
            <w:r>
              <w:t>Water Control Facilities</w:t>
            </w:r>
          </w:p>
        </w:tc>
        <w:tc>
          <w:tcPr>
            <w:tcW w:w="1205" w:type="dxa"/>
          </w:tcPr>
          <w:p w14:paraId="23C28507" w14:textId="77777777" w:rsidR="00482192" w:rsidRDefault="00482192" w:rsidP="00482192">
            <w:pPr>
              <w:pStyle w:val="TableText"/>
              <w:keepLines/>
            </w:pPr>
            <w:r>
              <w:rPr>
                <w:w w:val="99"/>
              </w:rPr>
              <w:t>D</w:t>
            </w:r>
          </w:p>
        </w:tc>
        <w:tc>
          <w:tcPr>
            <w:tcW w:w="1560" w:type="dxa"/>
          </w:tcPr>
          <w:p w14:paraId="65F60D49" w14:textId="77777777" w:rsidR="00482192" w:rsidRDefault="00482192" w:rsidP="00482192">
            <w:pPr>
              <w:pStyle w:val="TableText"/>
              <w:keepLines/>
            </w:pPr>
            <w:r>
              <w:t>$17,304,456</w:t>
            </w:r>
          </w:p>
        </w:tc>
        <w:tc>
          <w:tcPr>
            <w:tcW w:w="1529" w:type="dxa"/>
          </w:tcPr>
          <w:p w14:paraId="678F0389" w14:textId="77777777" w:rsidR="00482192" w:rsidRDefault="00482192" w:rsidP="00482192">
            <w:pPr>
              <w:pStyle w:val="TableText"/>
              <w:keepLines/>
            </w:pPr>
            <w:r>
              <w:t>$10,634,800</w:t>
            </w:r>
          </w:p>
        </w:tc>
        <w:tc>
          <w:tcPr>
            <w:tcW w:w="1426" w:type="dxa"/>
          </w:tcPr>
          <w:p w14:paraId="0DFC7565" w14:textId="77777777" w:rsidR="00482192" w:rsidRDefault="00482192" w:rsidP="00482192">
            <w:pPr>
              <w:pStyle w:val="TableText"/>
              <w:keepLines/>
            </w:pPr>
            <w:r>
              <w:t>$4,326,114</w:t>
            </w:r>
          </w:p>
        </w:tc>
        <w:tc>
          <w:tcPr>
            <w:tcW w:w="1480" w:type="dxa"/>
          </w:tcPr>
          <w:p w14:paraId="41EB377F" w14:textId="77777777" w:rsidR="00482192" w:rsidRDefault="00482192" w:rsidP="00482192">
            <w:pPr>
              <w:pStyle w:val="TableText"/>
              <w:keepLines/>
            </w:pPr>
            <w:r>
              <w:t>$2,658,700</w:t>
            </w:r>
          </w:p>
        </w:tc>
      </w:tr>
      <w:tr w:rsidR="00482192" w14:paraId="2442124C" w14:textId="77777777" w:rsidTr="003738BB">
        <w:trPr>
          <w:cnfStyle w:val="000000010000" w:firstRow="0" w:lastRow="0" w:firstColumn="0" w:lastColumn="0" w:oddVBand="0" w:evenVBand="0" w:oddHBand="0" w:evenHBand="1" w:firstRowFirstColumn="0" w:firstRowLastColumn="0" w:lastRowFirstColumn="0" w:lastRowLastColumn="0"/>
          <w:trHeight w:val="13"/>
        </w:trPr>
        <w:tc>
          <w:tcPr>
            <w:tcW w:w="3055" w:type="dxa"/>
          </w:tcPr>
          <w:p w14:paraId="7B3A2880" w14:textId="77777777" w:rsidR="00482192" w:rsidRDefault="00482192" w:rsidP="00482192">
            <w:pPr>
              <w:pStyle w:val="TableText"/>
              <w:keepLines/>
            </w:pPr>
            <w:r>
              <w:t>Public Buildings and Contents</w:t>
            </w:r>
          </w:p>
        </w:tc>
        <w:tc>
          <w:tcPr>
            <w:tcW w:w="1205" w:type="dxa"/>
          </w:tcPr>
          <w:p w14:paraId="4206A9EF" w14:textId="77777777" w:rsidR="00482192" w:rsidRDefault="00482192" w:rsidP="00482192">
            <w:pPr>
              <w:pStyle w:val="TableText"/>
              <w:keepLines/>
            </w:pPr>
            <w:r>
              <w:rPr>
                <w:w w:val="99"/>
              </w:rPr>
              <w:t>E</w:t>
            </w:r>
          </w:p>
        </w:tc>
        <w:tc>
          <w:tcPr>
            <w:tcW w:w="1560" w:type="dxa"/>
          </w:tcPr>
          <w:p w14:paraId="0B5B0911" w14:textId="77777777" w:rsidR="00482192" w:rsidRDefault="00482192" w:rsidP="00482192">
            <w:pPr>
              <w:pStyle w:val="TableText"/>
              <w:keepLines/>
            </w:pPr>
            <w:r>
              <w:t>$35,885,478</w:t>
            </w:r>
          </w:p>
        </w:tc>
        <w:tc>
          <w:tcPr>
            <w:tcW w:w="1529" w:type="dxa"/>
          </w:tcPr>
          <w:p w14:paraId="08402254" w14:textId="77777777" w:rsidR="00482192" w:rsidRDefault="00482192" w:rsidP="00482192">
            <w:pPr>
              <w:pStyle w:val="TableText"/>
              <w:keepLines/>
            </w:pPr>
            <w:r>
              <w:t>$74,620,505</w:t>
            </w:r>
          </w:p>
        </w:tc>
        <w:tc>
          <w:tcPr>
            <w:tcW w:w="1426" w:type="dxa"/>
          </w:tcPr>
          <w:p w14:paraId="671D0864" w14:textId="77777777" w:rsidR="00482192" w:rsidRDefault="00482192" w:rsidP="00482192">
            <w:pPr>
              <w:pStyle w:val="TableText"/>
              <w:keepLines/>
            </w:pPr>
            <w:r>
              <w:t>$8,971,370</w:t>
            </w:r>
          </w:p>
        </w:tc>
        <w:tc>
          <w:tcPr>
            <w:tcW w:w="1480" w:type="dxa"/>
          </w:tcPr>
          <w:p w14:paraId="7405F983" w14:textId="77777777" w:rsidR="00482192" w:rsidRDefault="00482192" w:rsidP="00482192">
            <w:pPr>
              <w:pStyle w:val="TableText"/>
              <w:keepLines/>
            </w:pPr>
            <w:r>
              <w:t>$18,655,126</w:t>
            </w:r>
          </w:p>
        </w:tc>
      </w:tr>
      <w:tr w:rsidR="00482192" w14:paraId="0B585544" w14:textId="77777777" w:rsidTr="003738BB">
        <w:trPr>
          <w:trHeight w:val="13"/>
        </w:trPr>
        <w:tc>
          <w:tcPr>
            <w:tcW w:w="3055" w:type="dxa"/>
          </w:tcPr>
          <w:p w14:paraId="38835FB1" w14:textId="77777777" w:rsidR="00482192" w:rsidRDefault="00482192" w:rsidP="00482192">
            <w:pPr>
              <w:pStyle w:val="TableText"/>
              <w:keepLines/>
            </w:pPr>
            <w:r>
              <w:t>Public Utilities</w:t>
            </w:r>
          </w:p>
        </w:tc>
        <w:tc>
          <w:tcPr>
            <w:tcW w:w="1205" w:type="dxa"/>
          </w:tcPr>
          <w:p w14:paraId="0DEE6D7F" w14:textId="77777777" w:rsidR="00482192" w:rsidRDefault="00482192" w:rsidP="00482192">
            <w:pPr>
              <w:pStyle w:val="TableText"/>
              <w:keepLines/>
            </w:pPr>
            <w:r>
              <w:rPr>
                <w:w w:val="99"/>
              </w:rPr>
              <w:t>F</w:t>
            </w:r>
          </w:p>
        </w:tc>
        <w:tc>
          <w:tcPr>
            <w:tcW w:w="1560" w:type="dxa"/>
          </w:tcPr>
          <w:p w14:paraId="73CC6BB5" w14:textId="77777777" w:rsidR="00482192" w:rsidRDefault="00482192" w:rsidP="00482192">
            <w:pPr>
              <w:pStyle w:val="TableText"/>
              <w:keepLines/>
            </w:pPr>
            <w:r>
              <w:t>$47,524,289</w:t>
            </w:r>
          </w:p>
        </w:tc>
        <w:tc>
          <w:tcPr>
            <w:tcW w:w="1529" w:type="dxa"/>
          </w:tcPr>
          <w:p w14:paraId="15B33339" w14:textId="77777777" w:rsidR="00482192" w:rsidRDefault="00482192" w:rsidP="00482192">
            <w:pPr>
              <w:pStyle w:val="TableText"/>
              <w:keepLines/>
            </w:pPr>
            <w:r>
              <w:t>$48,290,124</w:t>
            </w:r>
          </w:p>
        </w:tc>
        <w:tc>
          <w:tcPr>
            <w:tcW w:w="1426" w:type="dxa"/>
          </w:tcPr>
          <w:p w14:paraId="7F02AF18" w14:textId="77777777" w:rsidR="00482192" w:rsidRDefault="00482192" w:rsidP="00482192">
            <w:pPr>
              <w:pStyle w:val="TableText"/>
              <w:keepLines/>
            </w:pPr>
            <w:r>
              <w:t>$11,881,072</w:t>
            </w:r>
          </w:p>
        </w:tc>
        <w:tc>
          <w:tcPr>
            <w:tcW w:w="1480" w:type="dxa"/>
          </w:tcPr>
          <w:p w14:paraId="29610DBA" w14:textId="77777777" w:rsidR="00482192" w:rsidRDefault="00482192" w:rsidP="00482192">
            <w:pPr>
              <w:pStyle w:val="TableText"/>
              <w:keepLines/>
            </w:pPr>
            <w:r>
              <w:t>$12,072,531</w:t>
            </w:r>
          </w:p>
        </w:tc>
      </w:tr>
      <w:tr w:rsidR="00482192" w14:paraId="4D5953F0" w14:textId="77777777" w:rsidTr="003738BB">
        <w:trPr>
          <w:cnfStyle w:val="000000010000" w:firstRow="0" w:lastRow="0" w:firstColumn="0" w:lastColumn="0" w:oddVBand="0" w:evenVBand="0" w:oddHBand="0" w:evenHBand="1" w:firstRowFirstColumn="0" w:firstRowLastColumn="0" w:lastRowFirstColumn="0" w:lastRowLastColumn="0"/>
          <w:trHeight w:val="13"/>
        </w:trPr>
        <w:tc>
          <w:tcPr>
            <w:tcW w:w="3055" w:type="dxa"/>
          </w:tcPr>
          <w:p w14:paraId="56CBCA20" w14:textId="77777777" w:rsidR="00482192" w:rsidRDefault="00482192" w:rsidP="00482192">
            <w:pPr>
              <w:pStyle w:val="TableText"/>
              <w:keepLines/>
            </w:pPr>
            <w:r>
              <w:t>Parks, Recreational, Other Facilities</w:t>
            </w:r>
          </w:p>
        </w:tc>
        <w:tc>
          <w:tcPr>
            <w:tcW w:w="1205" w:type="dxa"/>
          </w:tcPr>
          <w:p w14:paraId="5DDEA0C6" w14:textId="77777777" w:rsidR="00482192" w:rsidRDefault="00482192" w:rsidP="00482192">
            <w:pPr>
              <w:pStyle w:val="TableText"/>
              <w:keepLines/>
            </w:pPr>
            <w:r>
              <w:rPr>
                <w:w w:val="99"/>
              </w:rPr>
              <w:t>G</w:t>
            </w:r>
          </w:p>
        </w:tc>
        <w:tc>
          <w:tcPr>
            <w:tcW w:w="1560" w:type="dxa"/>
          </w:tcPr>
          <w:p w14:paraId="3B3D519B" w14:textId="77777777" w:rsidR="00482192" w:rsidRDefault="00482192" w:rsidP="00482192">
            <w:pPr>
              <w:pStyle w:val="TableText"/>
              <w:keepLines/>
            </w:pPr>
            <w:r>
              <w:t>$50,468,351</w:t>
            </w:r>
          </w:p>
        </w:tc>
        <w:tc>
          <w:tcPr>
            <w:tcW w:w="1529" w:type="dxa"/>
          </w:tcPr>
          <w:p w14:paraId="0A2E33EF" w14:textId="77777777" w:rsidR="00482192" w:rsidRDefault="00482192" w:rsidP="00482192">
            <w:pPr>
              <w:pStyle w:val="TableText"/>
              <w:keepLines/>
            </w:pPr>
            <w:r>
              <w:t>$53,932,676</w:t>
            </w:r>
          </w:p>
        </w:tc>
        <w:tc>
          <w:tcPr>
            <w:tcW w:w="1426" w:type="dxa"/>
          </w:tcPr>
          <w:p w14:paraId="5981D502" w14:textId="77777777" w:rsidR="00482192" w:rsidRDefault="00482192" w:rsidP="00482192">
            <w:pPr>
              <w:pStyle w:val="TableText"/>
              <w:keepLines/>
            </w:pPr>
            <w:r>
              <w:t>$12,617,088</w:t>
            </w:r>
          </w:p>
        </w:tc>
        <w:tc>
          <w:tcPr>
            <w:tcW w:w="1480" w:type="dxa"/>
          </w:tcPr>
          <w:p w14:paraId="72EEC71B" w14:textId="77777777" w:rsidR="00482192" w:rsidRDefault="00482192" w:rsidP="00482192">
            <w:pPr>
              <w:pStyle w:val="TableText"/>
              <w:keepLines/>
            </w:pPr>
            <w:r>
              <w:t>$13,483,169</w:t>
            </w:r>
          </w:p>
        </w:tc>
      </w:tr>
      <w:tr w:rsidR="00482192" w14:paraId="71D94226" w14:textId="77777777" w:rsidTr="003738BB">
        <w:trPr>
          <w:trHeight w:val="13"/>
        </w:trPr>
        <w:tc>
          <w:tcPr>
            <w:tcW w:w="3055" w:type="dxa"/>
          </w:tcPr>
          <w:p w14:paraId="5732DF74" w14:textId="77777777" w:rsidR="00482192" w:rsidRDefault="00482192" w:rsidP="00482192">
            <w:pPr>
              <w:pStyle w:val="TableText"/>
              <w:keepLines/>
            </w:pPr>
            <w:r>
              <w:t>FEMA PA Total</w:t>
            </w:r>
          </w:p>
        </w:tc>
        <w:tc>
          <w:tcPr>
            <w:tcW w:w="1205" w:type="dxa"/>
          </w:tcPr>
          <w:p w14:paraId="55B34247" w14:textId="77777777" w:rsidR="00482192" w:rsidRDefault="00482192" w:rsidP="00482192">
            <w:pPr>
              <w:pStyle w:val="TableText"/>
              <w:keepLines/>
              <w:rPr>
                <w:rFonts w:ascii="Times New Roman"/>
              </w:rPr>
            </w:pPr>
          </w:p>
        </w:tc>
        <w:tc>
          <w:tcPr>
            <w:tcW w:w="1560" w:type="dxa"/>
          </w:tcPr>
          <w:p w14:paraId="4D6F8223" w14:textId="77777777" w:rsidR="00482192" w:rsidRDefault="00482192" w:rsidP="00482192">
            <w:pPr>
              <w:pStyle w:val="TableText"/>
              <w:keepLines/>
            </w:pPr>
            <w:r>
              <w:t>$292,780,270</w:t>
            </w:r>
          </w:p>
        </w:tc>
        <w:tc>
          <w:tcPr>
            <w:tcW w:w="1529" w:type="dxa"/>
          </w:tcPr>
          <w:p w14:paraId="3E86BADA" w14:textId="77777777" w:rsidR="00482192" w:rsidRDefault="00482192" w:rsidP="00482192">
            <w:pPr>
              <w:pStyle w:val="TableText"/>
              <w:keepLines/>
            </w:pPr>
            <w:r>
              <w:t>$406,342,226</w:t>
            </w:r>
          </w:p>
        </w:tc>
        <w:tc>
          <w:tcPr>
            <w:tcW w:w="1426" w:type="dxa"/>
          </w:tcPr>
          <w:p w14:paraId="1178258E" w14:textId="77777777" w:rsidR="00482192" w:rsidRDefault="00482192" w:rsidP="00482192">
            <w:pPr>
              <w:pStyle w:val="TableText"/>
              <w:keepLines/>
            </w:pPr>
            <w:r>
              <w:t>$73,195,067</w:t>
            </w:r>
          </w:p>
        </w:tc>
        <w:tc>
          <w:tcPr>
            <w:tcW w:w="1480" w:type="dxa"/>
          </w:tcPr>
          <w:p w14:paraId="0B23A763" w14:textId="77777777" w:rsidR="00482192" w:rsidRDefault="00482192" w:rsidP="00482192">
            <w:pPr>
              <w:pStyle w:val="TableText"/>
              <w:keepLines/>
            </w:pPr>
            <w:r>
              <w:t>$101,585,557</w:t>
            </w:r>
          </w:p>
        </w:tc>
      </w:tr>
    </w:tbl>
    <w:p w14:paraId="36CBAD0F" w14:textId="77777777" w:rsidR="00482192" w:rsidRDefault="00482192" w:rsidP="00482192">
      <w:pPr>
        <w:pStyle w:val="Footnote"/>
        <w:keepLines/>
      </w:pPr>
      <w:r>
        <w:t>FEMA PA Data: October 10, 2017</w:t>
      </w:r>
    </w:p>
    <w:p w14:paraId="3EBAD8AA" w14:textId="77777777" w:rsidR="00482192" w:rsidRPr="00482192" w:rsidRDefault="00482192" w:rsidP="00482192">
      <w:pPr>
        <w:pStyle w:val="BodyText"/>
      </w:pPr>
    </w:p>
    <w:p w14:paraId="2116BEC9" w14:textId="7D63F834" w:rsidR="00482192" w:rsidRPr="00482192" w:rsidRDefault="00482192" w:rsidP="00482192">
      <w:pPr>
        <w:pStyle w:val="BodyText"/>
      </w:pPr>
      <w:r w:rsidRPr="00482192">
        <w:t>In addition, to the PA program the State anticipates receiving $100</w:t>
      </w:r>
      <w:r w:rsidR="00B14C21">
        <w:t xml:space="preserve"> million</w:t>
      </w:r>
      <w:r w:rsidRPr="00482192">
        <w:t xml:space="preserve"> in Hazard Mitigation Grant Program</w:t>
      </w:r>
      <w:r w:rsidR="00A73B2C">
        <w:t xml:space="preserve"> (HMGP)</w:t>
      </w:r>
      <w:r w:rsidRPr="00482192">
        <w:t xml:space="preserve"> funding with FEMA providing $75</w:t>
      </w:r>
      <w:r w:rsidR="00B14C21">
        <w:t xml:space="preserve"> million</w:t>
      </w:r>
      <w:r w:rsidRPr="00482192">
        <w:t xml:space="preserve"> and the State required to provide $25</w:t>
      </w:r>
      <w:r w:rsidR="00B14C21">
        <w:t xml:space="preserve"> million</w:t>
      </w:r>
      <w:r w:rsidRPr="00482192">
        <w:t>. The State will use its HMGP allocation to buyout and acquire homes turning them into greenspace. As a result, the match required for both the FEMA PA and HMGP programs the current estimate for all FEMA programs exceeds $107</w:t>
      </w:r>
      <w:r w:rsidR="00B14C21">
        <w:t xml:space="preserve"> million</w:t>
      </w:r>
      <w:r w:rsidRPr="00482192">
        <w:t>.</w:t>
      </w:r>
    </w:p>
    <w:p w14:paraId="00A1F45F" w14:textId="77777777" w:rsidR="00482192" w:rsidRPr="00482192" w:rsidRDefault="00482192" w:rsidP="00482192">
      <w:pPr>
        <w:pStyle w:val="BodyText"/>
      </w:pPr>
    </w:p>
    <w:p w14:paraId="6028A1B3" w14:textId="77777777" w:rsidR="00482192" w:rsidRPr="00482192" w:rsidRDefault="00482192" w:rsidP="00482192">
      <w:pPr>
        <w:pStyle w:val="BodyText"/>
      </w:pPr>
      <w:r w:rsidRPr="00482192">
        <w:t xml:space="preserve">As was disclosed in the original Action Plan, all infrastructure related projects will refer to the </w:t>
      </w:r>
      <w:r w:rsidRPr="00B22156">
        <w:rPr>
          <w:i/>
        </w:rPr>
        <w:t>Federal Resource Guide for Infrastructure Planning and Design</w:t>
      </w:r>
      <w:r w:rsidRPr="00482192">
        <w:t xml:space="preserve">: </w:t>
      </w:r>
      <w:hyperlink r:id="rId34">
        <w:r w:rsidRPr="00B14C21">
          <w:rPr>
            <w:rStyle w:val="Link"/>
          </w:rPr>
          <w:t>http://portal.hud.gov/</w:t>
        </w:r>
      </w:hyperlink>
      <w:r w:rsidRPr="00B14C21">
        <w:rPr>
          <w:rStyle w:val="Link"/>
        </w:rPr>
        <w:t xml:space="preserve"> </w:t>
      </w:r>
      <w:hyperlink r:id="rId35">
        <w:r w:rsidRPr="00B14C21">
          <w:rPr>
            <w:rStyle w:val="Link"/>
          </w:rPr>
          <w:t>hudportal/documents/huddoc?id=BAInfra ResGuideMay2015.pdf</w:t>
        </w:r>
      </w:hyperlink>
      <w:r w:rsidRPr="00482192">
        <w:t>.</w:t>
      </w:r>
      <w:r w:rsidRPr="00482192" w:rsidDel="007E6C60">
        <w:t xml:space="preserve"> </w:t>
      </w:r>
    </w:p>
    <w:p w14:paraId="11D02AEB" w14:textId="77777777" w:rsidR="00482192" w:rsidRPr="00482192" w:rsidRDefault="00482192" w:rsidP="00482192">
      <w:pPr>
        <w:pStyle w:val="BodyText"/>
      </w:pPr>
    </w:p>
    <w:p w14:paraId="7A0B44F8" w14:textId="77777777" w:rsidR="00482192" w:rsidRPr="00482192" w:rsidRDefault="00482192" w:rsidP="00482192">
      <w:pPr>
        <w:pStyle w:val="BodyText"/>
      </w:pPr>
      <w:r w:rsidRPr="00482192">
        <w:t>The following sections provides more information on unmet public infrastructure and facilities service to address community recovery needs.</w:t>
      </w:r>
    </w:p>
    <w:p w14:paraId="502F290C" w14:textId="77777777" w:rsidR="00482192" w:rsidRDefault="00482192" w:rsidP="00482192">
      <w:pPr>
        <w:pStyle w:val="Heading3"/>
      </w:pPr>
      <w:bookmarkStart w:id="21" w:name="Community_and_Supportive_Facilities"/>
      <w:bookmarkEnd w:id="21"/>
      <w:r>
        <w:t>Community and Supportive Facilities</w:t>
      </w:r>
    </w:p>
    <w:p w14:paraId="786E1FAC" w14:textId="33BD8567" w:rsidR="00482192" w:rsidRDefault="00482192" w:rsidP="00482192">
      <w:pPr>
        <w:pStyle w:val="BodyText"/>
      </w:pPr>
      <w:r>
        <w:t>As was documented in the State’s original Action Plan, some public facilities that were damaged will be repaired using FEMA</w:t>
      </w:r>
      <w:r w:rsidR="009259B0">
        <w:t xml:space="preserve"> </w:t>
      </w:r>
      <w:r>
        <w:t>PA funds. However, State facilities that provide social, community, and</w:t>
      </w:r>
      <w:r>
        <w:rPr>
          <w:spacing w:val="-3"/>
        </w:rPr>
        <w:t xml:space="preserve"> </w:t>
      </w:r>
      <w:r>
        <w:t>health</w:t>
      </w:r>
      <w:r>
        <w:rPr>
          <w:spacing w:val="-5"/>
        </w:rPr>
        <w:t xml:space="preserve"> </w:t>
      </w:r>
      <w:r>
        <w:t>(including</w:t>
      </w:r>
      <w:r>
        <w:rPr>
          <w:spacing w:val="-5"/>
        </w:rPr>
        <w:t xml:space="preserve"> </w:t>
      </w:r>
      <w:r>
        <w:t>mental</w:t>
      </w:r>
      <w:r>
        <w:rPr>
          <w:spacing w:val="-3"/>
        </w:rPr>
        <w:t xml:space="preserve"> </w:t>
      </w:r>
      <w:r>
        <w:t>health)</w:t>
      </w:r>
      <w:r>
        <w:rPr>
          <w:spacing w:val="-4"/>
        </w:rPr>
        <w:t xml:space="preserve"> </w:t>
      </w:r>
      <w:r>
        <w:t>services</w:t>
      </w:r>
      <w:r>
        <w:rPr>
          <w:spacing w:val="-5"/>
        </w:rPr>
        <w:t xml:space="preserve"> </w:t>
      </w:r>
      <w:r>
        <w:t>to</w:t>
      </w:r>
      <w:r>
        <w:rPr>
          <w:spacing w:val="-3"/>
        </w:rPr>
        <w:t xml:space="preserve"> </w:t>
      </w:r>
      <w:r>
        <w:t>support</w:t>
      </w:r>
      <w:r>
        <w:rPr>
          <w:spacing w:val="-4"/>
        </w:rPr>
        <w:t xml:space="preserve"> </w:t>
      </w:r>
      <w:r>
        <w:t>Matthew</w:t>
      </w:r>
      <w:r>
        <w:rPr>
          <w:spacing w:val="-6"/>
        </w:rPr>
        <w:t xml:space="preserve"> </w:t>
      </w:r>
      <w:r>
        <w:t>also</w:t>
      </w:r>
      <w:r>
        <w:rPr>
          <w:spacing w:val="-3"/>
        </w:rPr>
        <w:t xml:space="preserve"> </w:t>
      </w:r>
      <w:r>
        <w:t>incurred</w:t>
      </w:r>
      <w:r>
        <w:rPr>
          <w:spacing w:val="-5"/>
        </w:rPr>
        <w:t xml:space="preserve"> </w:t>
      </w:r>
      <w:r>
        <w:t>unmet</w:t>
      </w:r>
      <w:r>
        <w:rPr>
          <w:spacing w:val="-3"/>
        </w:rPr>
        <w:t xml:space="preserve"> </w:t>
      </w:r>
      <w:r>
        <w:t>needs</w:t>
      </w:r>
      <w:r>
        <w:rPr>
          <w:spacing w:val="-5"/>
        </w:rPr>
        <w:t xml:space="preserve"> </w:t>
      </w:r>
      <w:r>
        <w:t>that are not eligible for FEMA PA program funds. Through local outreach and needs assessments, the</w:t>
      </w:r>
      <w:r>
        <w:rPr>
          <w:spacing w:val="-6"/>
        </w:rPr>
        <w:t xml:space="preserve"> </w:t>
      </w:r>
      <w:r>
        <w:t>State</w:t>
      </w:r>
      <w:r>
        <w:rPr>
          <w:spacing w:val="-9"/>
        </w:rPr>
        <w:t xml:space="preserve"> </w:t>
      </w:r>
      <w:r>
        <w:t>continues</w:t>
      </w:r>
      <w:r>
        <w:rPr>
          <w:spacing w:val="-8"/>
        </w:rPr>
        <w:t xml:space="preserve"> </w:t>
      </w:r>
      <w:r>
        <w:t>to</w:t>
      </w:r>
      <w:r>
        <w:rPr>
          <w:spacing w:val="-6"/>
        </w:rPr>
        <w:t xml:space="preserve"> </w:t>
      </w:r>
      <w:r>
        <w:t>estimate</w:t>
      </w:r>
      <w:r>
        <w:rPr>
          <w:spacing w:val="-9"/>
        </w:rPr>
        <w:t xml:space="preserve"> </w:t>
      </w:r>
      <w:r>
        <w:t>an</w:t>
      </w:r>
      <w:r>
        <w:rPr>
          <w:spacing w:val="-9"/>
        </w:rPr>
        <w:t xml:space="preserve"> </w:t>
      </w:r>
      <w:r>
        <w:t>additional</w:t>
      </w:r>
      <w:r>
        <w:rPr>
          <w:spacing w:val="-7"/>
        </w:rPr>
        <w:t xml:space="preserve"> </w:t>
      </w:r>
      <w:r>
        <w:t>unmet</w:t>
      </w:r>
      <w:r>
        <w:rPr>
          <w:spacing w:val="-5"/>
        </w:rPr>
        <w:t xml:space="preserve"> </w:t>
      </w:r>
      <w:r>
        <w:t>need</w:t>
      </w:r>
      <w:r>
        <w:rPr>
          <w:spacing w:val="-9"/>
        </w:rPr>
        <w:t xml:space="preserve"> </w:t>
      </w:r>
      <w:r>
        <w:t>of</w:t>
      </w:r>
      <w:r>
        <w:rPr>
          <w:spacing w:val="-5"/>
        </w:rPr>
        <w:t xml:space="preserve"> </w:t>
      </w:r>
      <w:r>
        <w:t>$45.4</w:t>
      </w:r>
      <w:r w:rsidR="009259B0">
        <w:t xml:space="preserve"> million</w:t>
      </w:r>
      <w:r>
        <w:rPr>
          <w:spacing w:val="-10"/>
        </w:rPr>
        <w:t xml:space="preserve"> </w:t>
      </w:r>
      <w:r>
        <w:t>to</w:t>
      </w:r>
      <w:r>
        <w:rPr>
          <w:spacing w:val="-6"/>
        </w:rPr>
        <w:t xml:space="preserve"> </w:t>
      </w:r>
      <w:r>
        <w:t>address</w:t>
      </w:r>
      <w:r>
        <w:rPr>
          <w:spacing w:val="-6"/>
        </w:rPr>
        <w:t xml:space="preserve"> </w:t>
      </w:r>
      <w:r>
        <w:t>and</w:t>
      </w:r>
      <w:r>
        <w:rPr>
          <w:spacing w:val="-6"/>
        </w:rPr>
        <w:t xml:space="preserve"> </w:t>
      </w:r>
      <w:r>
        <w:t>pay</w:t>
      </w:r>
      <w:r>
        <w:rPr>
          <w:spacing w:val="-11"/>
        </w:rPr>
        <w:t xml:space="preserve"> </w:t>
      </w:r>
      <w:r>
        <w:t>for</w:t>
      </w:r>
      <w:r>
        <w:rPr>
          <w:spacing w:val="-8"/>
        </w:rPr>
        <w:t xml:space="preserve"> </w:t>
      </w:r>
      <w:r>
        <w:t>these services and facility</w:t>
      </w:r>
      <w:r>
        <w:rPr>
          <w:spacing w:val="-4"/>
        </w:rPr>
        <w:t xml:space="preserve"> </w:t>
      </w:r>
      <w:r>
        <w:t>upgrades.</w:t>
      </w:r>
    </w:p>
    <w:p w14:paraId="33C1FDC6" w14:textId="32B57AE3" w:rsidR="006D3896" w:rsidRDefault="006D3896" w:rsidP="006D3896">
      <w:pPr>
        <w:pStyle w:val="BodyText"/>
      </w:pPr>
      <w:r>
        <w:br w:type="page"/>
      </w:r>
    </w:p>
    <w:p w14:paraId="34316B2C" w14:textId="77777777" w:rsidR="00482192" w:rsidRDefault="00482192" w:rsidP="00482192">
      <w:pPr>
        <w:pStyle w:val="Heading3"/>
      </w:pPr>
      <w:bookmarkStart w:id="22" w:name="Dams_and_Levees"/>
      <w:bookmarkEnd w:id="22"/>
      <w:r>
        <w:lastRenderedPageBreak/>
        <w:t>Dams and Levees</w:t>
      </w:r>
    </w:p>
    <w:p w14:paraId="20331BCD" w14:textId="77777777" w:rsidR="00482192" w:rsidRDefault="00482192" w:rsidP="00482192">
      <w:pPr>
        <w:pStyle w:val="BodyText"/>
      </w:pPr>
      <w:r>
        <w:t>As was documented in the State’s original Action Plan, North Carolina has the largest number of dams</w:t>
      </w:r>
      <w:r>
        <w:rPr>
          <w:spacing w:val="-14"/>
        </w:rPr>
        <w:t xml:space="preserve"> </w:t>
      </w:r>
      <w:r>
        <w:t>in</w:t>
      </w:r>
      <w:r>
        <w:rPr>
          <w:spacing w:val="-15"/>
        </w:rPr>
        <w:t xml:space="preserve"> </w:t>
      </w:r>
      <w:r>
        <w:t>the</w:t>
      </w:r>
      <w:r>
        <w:rPr>
          <w:spacing w:val="-16"/>
        </w:rPr>
        <w:t xml:space="preserve"> </w:t>
      </w:r>
      <w:r>
        <w:t>nation</w:t>
      </w:r>
      <w:r>
        <w:rPr>
          <w:spacing w:val="-15"/>
        </w:rPr>
        <w:t xml:space="preserve"> </w:t>
      </w:r>
      <w:r>
        <w:t>with</w:t>
      </w:r>
      <w:r>
        <w:rPr>
          <w:spacing w:val="-15"/>
        </w:rPr>
        <w:t xml:space="preserve"> </w:t>
      </w:r>
      <w:r>
        <w:t>1,200</w:t>
      </w:r>
      <w:r>
        <w:rPr>
          <w:spacing w:val="-15"/>
        </w:rPr>
        <w:t xml:space="preserve"> </w:t>
      </w:r>
      <w:r>
        <w:t>high</w:t>
      </w:r>
      <w:r>
        <w:rPr>
          <w:spacing w:val="-15"/>
        </w:rPr>
        <w:t xml:space="preserve"> </w:t>
      </w:r>
      <w:r>
        <w:t>hazard</w:t>
      </w:r>
      <w:r>
        <w:rPr>
          <w:spacing w:val="-15"/>
        </w:rPr>
        <w:t xml:space="preserve"> </w:t>
      </w:r>
      <w:r>
        <w:t>dams</w:t>
      </w:r>
      <w:r>
        <w:rPr>
          <w:spacing w:val="-14"/>
        </w:rPr>
        <w:t xml:space="preserve"> </w:t>
      </w:r>
      <w:r>
        <w:t>that</w:t>
      </w:r>
      <w:r>
        <w:rPr>
          <w:spacing w:val="-13"/>
        </w:rPr>
        <w:t xml:space="preserve"> </w:t>
      </w:r>
      <w:r>
        <w:t>could</w:t>
      </w:r>
      <w:r>
        <w:rPr>
          <w:spacing w:val="-15"/>
        </w:rPr>
        <w:t xml:space="preserve"> </w:t>
      </w:r>
      <w:r>
        <w:t>potentially</w:t>
      </w:r>
      <w:r>
        <w:rPr>
          <w:spacing w:val="-16"/>
        </w:rPr>
        <w:t xml:space="preserve"> </w:t>
      </w:r>
      <w:r>
        <w:t>endanger</w:t>
      </w:r>
      <w:r>
        <w:rPr>
          <w:spacing w:val="-13"/>
        </w:rPr>
        <w:t xml:space="preserve"> </w:t>
      </w:r>
      <w:r>
        <w:t>lives</w:t>
      </w:r>
      <w:r>
        <w:rPr>
          <w:spacing w:val="-14"/>
        </w:rPr>
        <w:t xml:space="preserve"> </w:t>
      </w:r>
      <w:r>
        <w:t>and</w:t>
      </w:r>
      <w:r>
        <w:rPr>
          <w:spacing w:val="-15"/>
        </w:rPr>
        <w:t xml:space="preserve"> </w:t>
      </w:r>
      <w:r>
        <w:t>property if they fail. North Carolina’s Division of Energy, Mineral, and Land Resources reported that 20 dams</w:t>
      </w:r>
      <w:r>
        <w:rPr>
          <w:spacing w:val="-14"/>
        </w:rPr>
        <w:t xml:space="preserve"> </w:t>
      </w:r>
      <w:r>
        <w:t>were</w:t>
      </w:r>
      <w:r>
        <w:rPr>
          <w:spacing w:val="-15"/>
        </w:rPr>
        <w:t xml:space="preserve"> </w:t>
      </w:r>
      <w:r>
        <w:t>breached</w:t>
      </w:r>
      <w:r>
        <w:rPr>
          <w:spacing w:val="-15"/>
        </w:rPr>
        <w:t xml:space="preserve"> </w:t>
      </w:r>
      <w:r>
        <w:t>and</w:t>
      </w:r>
      <w:r>
        <w:rPr>
          <w:spacing w:val="-17"/>
        </w:rPr>
        <w:t xml:space="preserve"> </w:t>
      </w:r>
      <w:r>
        <w:t>46</w:t>
      </w:r>
      <w:r>
        <w:rPr>
          <w:spacing w:val="-15"/>
        </w:rPr>
        <w:t xml:space="preserve"> </w:t>
      </w:r>
      <w:r>
        <w:t>additional</w:t>
      </w:r>
      <w:r>
        <w:rPr>
          <w:spacing w:val="-15"/>
        </w:rPr>
        <w:t xml:space="preserve"> </w:t>
      </w:r>
      <w:r>
        <w:t>dams</w:t>
      </w:r>
      <w:r>
        <w:rPr>
          <w:spacing w:val="-14"/>
        </w:rPr>
        <w:t xml:space="preserve"> </w:t>
      </w:r>
      <w:r>
        <w:t>damaged</w:t>
      </w:r>
      <w:r>
        <w:rPr>
          <w:spacing w:val="-15"/>
        </w:rPr>
        <w:t xml:space="preserve"> </w:t>
      </w:r>
      <w:r>
        <w:t>as</w:t>
      </w:r>
      <w:r>
        <w:rPr>
          <w:spacing w:val="-17"/>
        </w:rPr>
        <w:t xml:space="preserve"> </w:t>
      </w:r>
      <w:r>
        <w:t>a</w:t>
      </w:r>
      <w:r>
        <w:rPr>
          <w:spacing w:val="-15"/>
        </w:rPr>
        <w:t xml:space="preserve"> </w:t>
      </w:r>
      <w:r>
        <w:t>result</w:t>
      </w:r>
      <w:r>
        <w:rPr>
          <w:spacing w:val="-13"/>
        </w:rPr>
        <w:t xml:space="preserve"> </w:t>
      </w:r>
      <w:r>
        <w:t>of</w:t>
      </w:r>
      <w:r>
        <w:rPr>
          <w:spacing w:val="-11"/>
        </w:rPr>
        <w:t xml:space="preserve"> </w:t>
      </w:r>
      <w:r>
        <w:t>Matthew,</w:t>
      </w:r>
      <w:r>
        <w:rPr>
          <w:spacing w:val="-13"/>
        </w:rPr>
        <w:t xml:space="preserve"> </w:t>
      </w:r>
      <w:r>
        <w:t>including</w:t>
      </w:r>
      <w:r>
        <w:rPr>
          <w:spacing w:val="-12"/>
        </w:rPr>
        <w:t xml:space="preserve"> </w:t>
      </w:r>
      <w:r>
        <w:t>the</w:t>
      </w:r>
      <w:r>
        <w:rPr>
          <w:spacing w:val="-15"/>
        </w:rPr>
        <w:t xml:space="preserve"> </w:t>
      </w:r>
      <w:r>
        <w:t>levee protecting the Town of Princeville, which resulted in millions of dollars in damages while other dams threatened more than 500 structures and</w:t>
      </w:r>
      <w:r>
        <w:rPr>
          <w:spacing w:val="-9"/>
        </w:rPr>
        <w:t xml:space="preserve"> </w:t>
      </w:r>
      <w:r>
        <w:t>residences.</w:t>
      </w:r>
    </w:p>
    <w:p w14:paraId="63BE43B7" w14:textId="77777777" w:rsidR="00482192" w:rsidRPr="00482192" w:rsidRDefault="00482192" w:rsidP="00482192">
      <w:pPr>
        <w:pStyle w:val="BodyText"/>
      </w:pPr>
    </w:p>
    <w:p w14:paraId="15389ED2" w14:textId="77777777" w:rsidR="00482192" w:rsidRDefault="00482192" w:rsidP="00482192">
      <w:pPr>
        <w:pStyle w:val="BodyText"/>
      </w:pPr>
      <w:r w:rsidRPr="00482192">
        <w:t>North Carolina’s dam/levee work, which represents an unmet need of $38 million, will ensure the structures admitted under the United States Army Corps of Eng</w:t>
      </w:r>
      <w:r>
        <w:t>ineers (USACE) P.L. 84-99 are accredited</w:t>
      </w:r>
      <w:r>
        <w:rPr>
          <w:spacing w:val="-11"/>
        </w:rPr>
        <w:t xml:space="preserve"> </w:t>
      </w:r>
      <w:r>
        <w:t>under</w:t>
      </w:r>
      <w:r>
        <w:rPr>
          <w:spacing w:val="-12"/>
        </w:rPr>
        <w:t xml:space="preserve"> </w:t>
      </w:r>
      <w:r>
        <w:t>the</w:t>
      </w:r>
      <w:r>
        <w:rPr>
          <w:spacing w:val="-11"/>
        </w:rPr>
        <w:t xml:space="preserve"> </w:t>
      </w:r>
      <w:r>
        <w:t>FEMA</w:t>
      </w:r>
      <w:r>
        <w:rPr>
          <w:spacing w:val="-12"/>
        </w:rPr>
        <w:t xml:space="preserve"> </w:t>
      </w:r>
      <w:r>
        <w:t>National</w:t>
      </w:r>
      <w:r>
        <w:rPr>
          <w:spacing w:val="-12"/>
        </w:rPr>
        <w:t xml:space="preserve"> </w:t>
      </w:r>
      <w:r>
        <w:t>Flood</w:t>
      </w:r>
      <w:r>
        <w:rPr>
          <w:spacing w:val="-11"/>
        </w:rPr>
        <w:t xml:space="preserve"> </w:t>
      </w:r>
      <w:r>
        <w:t>Insurance</w:t>
      </w:r>
      <w:r>
        <w:rPr>
          <w:spacing w:val="-11"/>
        </w:rPr>
        <w:t xml:space="preserve"> </w:t>
      </w:r>
      <w:r>
        <w:t>Program</w:t>
      </w:r>
      <w:r>
        <w:rPr>
          <w:spacing w:val="-12"/>
        </w:rPr>
        <w:t xml:space="preserve"> </w:t>
      </w:r>
      <w:r>
        <w:t>(NFIP).</w:t>
      </w:r>
      <w:r>
        <w:rPr>
          <w:spacing w:val="-12"/>
        </w:rPr>
        <w:t xml:space="preserve"> </w:t>
      </w:r>
      <w:r>
        <w:t>The</w:t>
      </w:r>
      <w:r>
        <w:rPr>
          <w:spacing w:val="-14"/>
        </w:rPr>
        <w:t xml:space="preserve"> </w:t>
      </w:r>
      <w:r>
        <w:t>State</w:t>
      </w:r>
      <w:r>
        <w:rPr>
          <w:spacing w:val="-11"/>
        </w:rPr>
        <w:t xml:space="preserve"> </w:t>
      </w:r>
      <w:r>
        <w:t>will</w:t>
      </w:r>
      <w:r>
        <w:rPr>
          <w:spacing w:val="-12"/>
        </w:rPr>
        <w:t xml:space="preserve"> </w:t>
      </w:r>
      <w:r>
        <w:t>maintain</w:t>
      </w:r>
      <w:r>
        <w:rPr>
          <w:spacing w:val="-14"/>
        </w:rPr>
        <w:t xml:space="preserve"> </w:t>
      </w:r>
      <w:r>
        <w:t>file documentation of a risk assessment prior to flooding the flood control structure. That the investment includes risk reduction</w:t>
      </w:r>
      <w:r>
        <w:rPr>
          <w:spacing w:val="-2"/>
        </w:rPr>
        <w:t xml:space="preserve"> </w:t>
      </w:r>
      <w:r>
        <w:t>measures.</w:t>
      </w:r>
    </w:p>
    <w:p w14:paraId="631BE211" w14:textId="77777777" w:rsidR="00482192" w:rsidRDefault="00482192" w:rsidP="00482192">
      <w:pPr>
        <w:pStyle w:val="Heading3"/>
      </w:pPr>
      <w:bookmarkStart w:id="23" w:name="Department_of_Transportation_(DOT)/HUD/F"/>
      <w:bookmarkEnd w:id="23"/>
      <w:r>
        <w:t>Department of Transportation (DOT)/HUD/Federal Highway Association (FHWA) Transportation Facilities and Infrastructure</w:t>
      </w:r>
    </w:p>
    <w:p w14:paraId="3FBCA242" w14:textId="4369769B" w:rsidR="00482192" w:rsidRPr="00DA694E" w:rsidRDefault="00482192" w:rsidP="00DA694E">
      <w:pPr>
        <w:pStyle w:val="BodyText"/>
      </w:pPr>
      <w:r w:rsidRPr="00DA694E">
        <w:t>As was shown in the State’s original Action Plan, North Carolina’s road system was heavily impacted by Matthew. An important component of the national disaster response plan is the integration and delineation of how FEMA and US DOT provide funding to states to address storm- related repairs to road systems. As a result of Matthew, approximately 42,000 miles of roads needed to have either debris removal, emergency protective measures, and or specific site repairs. These activities will require the State to provide matching and, as disclosed in the initial Action Plan, represent an unmet need of $52.6</w:t>
      </w:r>
      <w:r w:rsidR="00DA694E">
        <w:t xml:space="preserve"> million</w:t>
      </w:r>
      <w:r w:rsidRPr="00DA694E">
        <w:t xml:space="preserve"> dollars.</w:t>
      </w:r>
    </w:p>
    <w:p w14:paraId="7E070C0B" w14:textId="77777777" w:rsidR="00482192" w:rsidRDefault="00482192" w:rsidP="00482192">
      <w:pPr>
        <w:pStyle w:val="Heading3"/>
      </w:pPr>
      <w:bookmarkStart w:id="24" w:name="USDA_/_FSA_Disaster_Grant_Programs"/>
      <w:bookmarkEnd w:id="24"/>
      <w:r>
        <w:t>USDA / FSA Disaster Grant Programs</w:t>
      </w:r>
    </w:p>
    <w:p w14:paraId="385AE5AC" w14:textId="527B6404" w:rsidR="00482192" w:rsidRDefault="00482192" w:rsidP="00482192">
      <w:pPr>
        <w:pStyle w:val="BodyText"/>
      </w:pPr>
      <w:r>
        <w:t>As was shown in the State’s original Action Plan and highlighted in the Economic Recovery section, Hurricane Matthew caused substantial damage to North Carolina’s rural areas. This included the loss of field crops and livestock who perished in the floodwaters, causing environmental</w:t>
      </w:r>
      <w:r>
        <w:rPr>
          <w:spacing w:val="-6"/>
        </w:rPr>
        <w:t xml:space="preserve"> </w:t>
      </w:r>
      <w:r>
        <w:t>hazards</w:t>
      </w:r>
      <w:r>
        <w:rPr>
          <w:spacing w:val="-7"/>
        </w:rPr>
        <w:t xml:space="preserve"> </w:t>
      </w:r>
      <w:r>
        <w:t>in</w:t>
      </w:r>
      <w:r>
        <w:rPr>
          <w:spacing w:val="-5"/>
        </w:rPr>
        <w:t xml:space="preserve"> </w:t>
      </w:r>
      <w:r>
        <w:t>the</w:t>
      </w:r>
      <w:r>
        <w:rPr>
          <w:spacing w:val="-7"/>
        </w:rPr>
        <w:t xml:space="preserve"> </w:t>
      </w:r>
      <w:r>
        <w:t>streams,</w:t>
      </w:r>
      <w:r>
        <w:rPr>
          <w:spacing w:val="-6"/>
        </w:rPr>
        <w:t xml:space="preserve"> </w:t>
      </w:r>
      <w:r>
        <w:t>ponds,</w:t>
      </w:r>
      <w:r>
        <w:rPr>
          <w:spacing w:val="-6"/>
        </w:rPr>
        <w:t xml:space="preserve"> </w:t>
      </w:r>
      <w:r>
        <w:t>and</w:t>
      </w:r>
      <w:r>
        <w:rPr>
          <w:spacing w:val="-7"/>
        </w:rPr>
        <w:t xml:space="preserve"> </w:t>
      </w:r>
      <w:r>
        <w:t>other</w:t>
      </w:r>
      <w:r>
        <w:rPr>
          <w:spacing w:val="-6"/>
        </w:rPr>
        <w:t xml:space="preserve"> </w:t>
      </w:r>
      <w:r>
        <w:t>bodies</w:t>
      </w:r>
      <w:r>
        <w:rPr>
          <w:spacing w:val="-5"/>
        </w:rPr>
        <w:t xml:space="preserve"> </w:t>
      </w:r>
      <w:r>
        <w:t>of</w:t>
      </w:r>
      <w:r>
        <w:rPr>
          <w:spacing w:val="-4"/>
        </w:rPr>
        <w:t xml:space="preserve"> </w:t>
      </w:r>
      <w:r>
        <w:t>water.</w:t>
      </w:r>
      <w:r>
        <w:rPr>
          <w:spacing w:val="-8"/>
        </w:rPr>
        <w:t xml:space="preserve"> </w:t>
      </w:r>
      <w:r>
        <w:t>The</w:t>
      </w:r>
      <w:r>
        <w:rPr>
          <w:spacing w:val="-5"/>
        </w:rPr>
        <w:t xml:space="preserve"> </w:t>
      </w:r>
      <w:r>
        <w:t>State,</w:t>
      </w:r>
      <w:r>
        <w:rPr>
          <w:spacing w:val="-6"/>
        </w:rPr>
        <w:t xml:space="preserve"> </w:t>
      </w:r>
      <w:r>
        <w:t>working</w:t>
      </w:r>
      <w:r>
        <w:rPr>
          <w:spacing w:val="-5"/>
        </w:rPr>
        <w:t xml:space="preserve"> </w:t>
      </w:r>
      <w:r>
        <w:t>with the</w:t>
      </w:r>
      <w:r>
        <w:rPr>
          <w:spacing w:val="-7"/>
        </w:rPr>
        <w:t xml:space="preserve"> </w:t>
      </w:r>
      <w:r>
        <w:t>USDA,</w:t>
      </w:r>
      <w:r>
        <w:rPr>
          <w:spacing w:val="-8"/>
        </w:rPr>
        <w:t xml:space="preserve"> </w:t>
      </w:r>
      <w:r>
        <w:t>continues</w:t>
      </w:r>
      <w:r>
        <w:rPr>
          <w:spacing w:val="-9"/>
        </w:rPr>
        <w:t xml:space="preserve"> </w:t>
      </w:r>
      <w:r>
        <w:t>to</w:t>
      </w:r>
      <w:r>
        <w:rPr>
          <w:spacing w:val="-10"/>
        </w:rPr>
        <w:t xml:space="preserve"> </w:t>
      </w:r>
      <w:r>
        <w:t>estimate</w:t>
      </w:r>
      <w:r>
        <w:rPr>
          <w:spacing w:val="-7"/>
        </w:rPr>
        <w:t xml:space="preserve"> </w:t>
      </w:r>
      <w:r>
        <w:t>an</w:t>
      </w:r>
      <w:r>
        <w:rPr>
          <w:spacing w:val="-10"/>
        </w:rPr>
        <w:t xml:space="preserve"> </w:t>
      </w:r>
      <w:r>
        <w:t>unmet</w:t>
      </w:r>
      <w:r>
        <w:rPr>
          <w:spacing w:val="-6"/>
        </w:rPr>
        <w:t xml:space="preserve"> </w:t>
      </w:r>
      <w:r>
        <w:t>need</w:t>
      </w:r>
      <w:r>
        <w:rPr>
          <w:spacing w:val="-7"/>
        </w:rPr>
        <w:t xml:space="preserve"> </w:t>
      </w:r>
      <w:r>
        <w:t>of</w:t>
      </w:r>
      <w:r>
        <w:rPr>
          <w:spacing w:val="-6"/>
        </w:rPr>
        <w:t xml:space="preserve"> </w:t>
      </w:r>
      <w:r>
        <w:t>$177.7</w:t>
      </w:r>
      <w:r w:rsidR="009D6536">
        <w:t xml:space="preserve"> million</w:t>
      </w:r>
      <w:r>
        <w:rPr>
          <w:spacing w:val="-11"/>
        </w:rPr>
        <w:t xml:space="preserve"> </w:t>
      </w:r>
      <w:r>
        <w:t>for</w:t>
      </w:r>
      <w:r>
        <w:rPr>
          <w:spacing w:val="-6"/>
        </w:rPr>
        <w:t xml:space="preserve"> </w:t>
      </w:r>
      <w:r>
        <w:t>USDA</w:t>
      </w:r>
      <w:r>
        <w:rPr>
          <w:spacing w:val="-10"/>
        </w:rPr>
        <w:t xml:space="preserve"> </w:t>
      </w:r>
      <w:r>
        <w:t>related</w:t>
      </w:r>
      <w:r>
        <w:rPr>
          <w:spacing w:val="-7"/>
        </w:rPr>
        <w:t xml:space="preserve"> </w:t>
      </w:r>
      <w:r>
        <w:t>activities</w:t>
      </w:r>
      <w:r>
        <w:rPr>
          <w:spacing w:val="-7"/>
        </w:rPr>
        <w:t xml:space="preserve"> </w:t>
      </w:r>
      <w:r>
        <w:t>including clean-up efforts and restoration of watersheds that are tied to</w:t>
      </w:r>
      <w:r>
        <w:rPr>
          <w:spacing w:val="-11"/>
        </w:rPr>
        <w:t xml:space="preserve"> </w:t>
      </w:r>
      <w:r>
        <w:t>Matthew.</w:t>
      </w:r>
    </w:p>
    <w:p w14:paraId="65A718FC" w14:textId="4B1D79DA" w:rsidR="00482192" w:rsidRDefault="00482192" w:rsidP="00482192">
      <w:pPr>
        <w:pStyle w:val="Heading3"/>
      </w:pPr>
      <w:bookmarkStart w:id="25" w:name="Environmental_Protection_Agency_(EPA)_-_"/>
      <w:bookmarkEnd w:id="25"/>
      <w:r>
        <w:t xml:space="preserve">Environmental Protection Agency (EPA) – Drinking Water </w:t>
      </w:r>
      <w:r>
        <w:rPr>
          <w:spacing w:val="-1"/>
        </w:rPr>
        <w:t xml:space="preserve">and </w:t>
      </w:r>
      <w:r>
        <w:t>Wastewater Repair and Mitigation</w:t>
      </w:r>
    </w:p>
    <w:p w14:paraId="567655AF" w14:textId="3BD29DA0" w:rsidR="00482192" w:rsidRDefault="00482192" w:rsidP="00482192">
      <w:pPr>
        <w:pStyle w:val="BodyText"/>
      </w:pPr>
      <w:r>
        <w:t xml:space="preserve">As was </w:t>
      </w:r>
      <w:r w:rsidRPr="00482192">
        <w:t>highlighted</w:t>
      </w:r>
      <w:r>
        <w:t xml:space="preserve"> in the State’s original Action Plan, since the publication of the plan, the State has continued to work with the EPA and FEMA, to address the substantial unmet needs for the repair and mitigation of the water and wastewater treatment systems that were impacted by Matthew. Even after taking into account opportunities to restore and mitigate these systems with FEMA</w:t>
      </w:r>
      <w:r w:rsidR="006A43C6">
        <w:t xml:space="preserve"> </w:t>
      </w:r>
      <w:r>
        <w:t>PA funds the State continues to have an unmet need of $274</w:t>
      </w:r>
      <w:r w:rsidR="009D6536">
        <w:t xml:space="preserve"> million</w:t>
      </w:r>
      <w:r>
        <w:t xml:space="preserve"> dollars.</w:t>
      </w:r>
    </w:p>
    <w:p w14:paraId="72BE562A" w14:textId="77777777" w:rsidR="00482192" w:rsidRDefault="00482192" w:rsidP="00482192">
      <w:pPr>
        <w:pStyle w:val="Heading3"/>
      </w:pPr>
      <w:bookmarkStart w:id="26" w:name="National_Guard_Facilities_and_Equipment"/>
      <w:bookmarkEnd w:id="26"/>
      <w:r>
        <w:lastRenderedPageBreak/>
        <w:t>National Guard Facilities and Equipment</w:t>
      </w:r>
    </w:p>
    <w:p w14:paraId="13AE3700" w14:textId="77777777" w:rsidR="00482192" w:rsidRDefault="00482192" w:rsidP="00482192">
      <w:pPr>
        <w:pStyle w:val="BodyText"/>
      </w:pPr>
      <w:r>
        <w:t xml:space="preserve">The National Guard plays a vital and critical role in disaster </w:t>
      </w:r>
      <w:r w:rsidRPr="00482192">
        <w:t>recovery</w:t>
      </w:r>
      <w:r>
        <w:t xml:space="preserve"> during the initial </w:t>
      </w:r>
      <w:r w:rsidRPr="00482192">
        <w:t>response period, providing emergency response functions (ESFs), helping citizens to safe ground, and securing assets. Its staging facilities and equipment must be maintained. Matthew impacted five facilities that will require a match that represents an unmet need of $730 thousand.</w:t>
      </w:r>
    </w:p>
    <w:p w14:paraId="2EBD6F39" w14:textId="77777777" w:rsidR="00482192" w:rsidRPr="00482192" w:rsidRDefault="00482192" w:rsidP="00482192">
      <w:pPr>
        <w:pStyle w:val="BodyText"/>
      </w:pPr>
    </w:p>
    <w:p w14:paraId="108E1D5B" w14:textId="2AD548EF" w:rsidR="00482192" w:rsidRDefault="00482192" w:rsidP="00482192">
      <w:pPr>
        <w:pStyle w:val="Caption"/>
        <w:keepNext/>
      </w:pPr>
      <w:r>
        <w:t xml:space="preserve">Table </w:t>
      </w:r>
      <w:r w:rsidR="00926B3A">
        <w:fldChar w:fldCharType="begin"/>
      </w:r>
      <w:r w:rsidR="00926B3A">
        <w:instrText xml:space="preserve"> SEQ Table \* ARABIC </w:instrText>
      </w:r>
      <w:r w:rsidR="00926B3A">
        <w:fldChar w:fldCharType="separate"/>
      </w:r>
      <w:r w:rsidR="00C416B8">
        <w:rPr>
          <w:noProof/>
        </w:rPr>
        <w:t>15</w:t>
      </w:r>
      <w:r w:rsidR="00926B3A">
        <w:rPr>
          <w:noProof/>
        </w:rPr>
        <w:fldChar w:fldCharType="end"/>
      </w:r>
      <w:r>
        <w:t xml:space="preserve">: </w:t>
      </w:r>
      <w:r w:rsidRPr="00CB37DD">
        <w:t>Infrastructure Unmet Need</w:t>
      </w:r>
    </w:p>
    <w:tbl>
      <w:tblPr>
        <w:tblStyle w:val="NCORR"/>
        <w:tblW w:w="9535" w:type="dxa"/>
        <w:tblLayout w:type="fixed"/>
        <w:tblLook w:val="01E0" w:firstRow="1" w:lastRow="1" w:firstColumn="1" w:lastColumn="1" w:noHBand="0" w:noVBand="0"/>
      </w:tblPr>
      <w:tblGrid>
        <w:gridCol w:w="7195"/>
        <w:gridCol w:w="2340"/>
      </w:tblGrid>
      <w:tr w:rsidR="00482192" w14:paraId="3ACEAD78" w14:textId="77777777" w:rsidTr="00482192">
        <w:trPr>
          <w:cnfStyle w:val="100000000000" w:firstRow="1" w:lastRow="0" w:firstColumn="0" w:lastColumn="0" w:oddVBand="0" w:evenVBand="0" w:oddHBand="0" w:evenHBand="0" w:firstRowFirstColumn="0" w:firstRowLastColumn="0" w:lastRowFirstColumn="0" w:lastRowLastColumn="0"/>
          <w:trHeight w:val="321"/>
        </w:trPr>
        <w:tc>
          <w:tcPr>
            <w:tcW w:w="7195" w:type="dxa"/>
          </w:tcPr>
          <w:p w14:paraId="346096E1" w14:textId="77777777" w:rsidR="00482192" w:rsidRPr="00482192" w:rsidRDefault="00482192" w:rsidP="00482192">
            <w:pPr>
              <w:pStyle w:val="TableHeader"/>
              <w:rPr>
                <w:b/>
              </w:rPr>
            </w:pPr>
          </w:p>
        </w:tc>
        <w:tc>
          <w:tcPr>
            <w:tcW w:w="2340" w:type="dxa"/>
          </w:tcPr>
          <w:p w14:paraId="7888FFEA" w14:textId="77777777" w:rsidR="00482192" w:rsidRPr="00482192" w:rsidRDefault="00482192" w:rsidP="00482192">
            <w:pPr>
              <w:pStyle w:val="TableHeader"/>
              <w:rPr>
                <w:b/>
                <w:sz w:val="21"/>
              </w:rPr>
            </w:pPr>
            <w:r w:rsidRPr="00482192">
              <w:rPr>
                <w:b/>
                <w:sz w:val="21"/>
              </w:rPr>
              <w:t>Unmet Need</w:t>
            </w:r>
          </w:p>
        </w:tc>
      </w:tr>
      <w:tr w:rsidR="00482192" w14:paraId="4EF5284C" w14:textId="77777777" w:rsidTr="00611CF6">
        <w:trPr>
          <w:trHeight w:val="13"/>
        </w:trPr>
        <w:tc>
          <w:tcPr>
            <w:tcW w:w="7195" w:type="dxa"/>
          </w:tcPr>
          <w:p w14:paraId="25E19901" w14:textId="77777777" w:rsidR="00482192" w:rsidRPr="00611CF6" w:rsidRDefault="00482192" w:rsidP="00611CF6">
            <w:pPr>
              <w:pStyle w:val="TableText"/>
            </w:pPr>
            <w:r w:rsidRPr="00611CF6">
              <w:t>FEMA PA and HMGP Match (estimate)</w:t>
            </w:r>
          </w:p>
        </w:tc>
        <w:tc>
          <w:tcPr>
            <w:tcW w:w="2340" w:type="dxa"/>
          </w:tcPr>
          <w:p w14:paraId="5AB78EFB" w14:textId="77777777" w:rsidR="00482192" w:rsidRPr="00611CF6" w:rsidRDefault="00482192" w:rsidP="00611CF6">
            <w:pPr>
              <w:pStyle w:val="TableText"/>
            </w:pPr>
            <w:r w:rsidRPr="00611CF6">
              <w:t>$101,585,557</w:t>
            </w:r>
          </w:p>
        </w:tc>
      </w:tr>
      <w:tr w:rsidR="00482192" w14:paraId="07973687" w14:textId="77777777" w:rsidTr="00611CF6">
        <w:trPr>
          <w:cnfStyle w:val="000000010000" w:firstRow="0" w:lastRow="0" w:firstColumn="0" w:lastColumn="0" w:oddVBand="0" w:evenVBand="0" w:oddHBand="0" w:evenHBand="1" w:firstRowFirstColumn="0" w:firstRowLastColumn="0" w:lastRowFirstColumn="0" w:lastRowLastColumn="0"/>
          <w:trHeight w:val="35"/>
        </w:trPr>
        <w:tc>
          <w:tcPr>
            <w:tcW w:w="7195" w:type="dxa"/>
          </w:tcPr>
          <w:p w14:paraId="2E17C1C7" w14:textId="77777777" w:rsidR="00482192" w:rsidRPr="00611CF6" w:rsidRDefault="00482192" w:rsidP="00611CF6">
            <w:pPr>
              <w:pStyle w:val="TableText"/>
            </w:pPr>
            <w:r w:rsidRPr="00611CF6">
              <w:t>Repair health care, daycare, and other supportive facilities with remaining unmet needs (after subtracting FEMA and insurance)</w:t>
            </w:r>
          </w:p>
        </w:tc>
        <w:tc>
          <w:tcPr>
            <w:tcW w:w="2340" w:type="dxa"/>
          </w:tcPr>
          <w:p w14:paraId="6071C4C9" w14:textId="77777777" w:rsidR="00482192" w:rsidRPr="00611CF6" w:rsidRDefault="00482192" w:rsidP="00611CF6">
            <w:pPr>
              <w:pStyle w:val="TableText"/>
            </w:pPr>
            <w:r w:rsidRPr="00611CF6">
              <w:t>$45,370,264</w:t>
            </w:r>
          </w:p>
        </w:tc>
      </w:tr>
      <w:tr w:rsidR="00482192" w14:paraId="09F5660F" w14:textId="77777777" w:rsidTr="00611CF6">
        <w:trPr>
          <w:trHeight w:val="35"/>
        </w:trPr>
        <w:tc>
          <w:tcPr>
            <w:tcW w:w="7195" w:type="dxa"/>
          </w:tcPr>
          <w:p w14:paraId="4F1394E9" w14:textId="77777777" w:rsidR="00482192" w:rsidRPr="00611CF6" w:rsidRDefault="00482192" w:rsidP="00611CF6">
            <w:pPr>
              <w:pStyle w:val="TableText"/>
            </w:pPr>
            <w:r w:rsidRPr="00611CF6">
              <w:t>Other Federal Agencies</w:t>
            </w:r>
          </w:p>
        </w:tc>
        <w:tc>
          <w:tcPr>
            <w:tcW w:w="2340" w:type="dxa"/>
          </w:tcPr>
          <w:p w14:paraId="3D448D81" w14:textId="77777777" w:rsidR="00482192" w:rsidRPr="00611CF6" w:rsidRDefault="00482192" w:rsidP="00611CF6">
            <w:pPr>
              <w:pStyle w:val="TableText"/>
            </w:pPr>
          </w:p>
        </w:tc>
      </w:tr>
      <w:tr w:rsidR="00482192" w14:paraId="61C9FDA7" w14:textId="77777777" w:rsidTr="00611CF6">
        <w:trPr>
          <w:cnfStyle w:val="000000010000" w:firstRow="0" w:lastRow="0" w:firstColumn="0" w:lastColumn="0" w:oddVBand="0" w:evenVBand="0" w:oddHBand="0" w:evenHBand="1" w:firstRowFirstColumn="0" w:firstRowLastColumn="0" w:lastRowFirstColumn="0" w:lastRowLastColumn="0"/>
          <w:trHeight w:val="13"/>
        </w:trPr>
        <w:tc>
          <w:tcPr>
            <w:tcW w:w="7195" w:type="dxa"/>
          </w:tcPr>
          <w:p w14:paraId="2658F8E9" w14:textId="77777777" w:rsidR="00482192" w:rsidRPr="00611CF6" w:rsidRDefault="00482192" w:rsidP="00611CF6">
            <w:pPr>
              <w:pStyle w:val="TableText"/>
            </w:pPr>
            <w:r w:rsidRPr="00611CF6">
              <w:t>USACE - Levee and Dam Repair Safety</w:t>
            </w:r>
          </w:p>
        </w:tc>
        <w:tc>
          <w:tcPr>
            <w:tcW w:w="2340" w:type="dxa"/>
          </w:tcPr>
          <w:p w14:paraId="3E51C39C" w14:textId="77777777" w:rsidR="00482192" w:rsidRPr="00611CF6" w:rsidRDefault="00482192" w:rsidP="00611CF6">
            <w:pPr>
              <w:pStyle w:val="TableText"/>
            </w:pPr>
            <w:r w:rsidRPr="00611CF6">
              <w:t>$38,132,675</w:t>
            </w:r>
          </w:p>
        </w:tc>
      </w:tr>
      <w:tr w:rsidR="00482192" w14:paraId="45C7E56D" w14:textId="77777777" w:rsidTr="00611CF6">
        <w:trPr>
          <w:trHeight w:val="13"/>
        </w:trPr>
        <w:tc>
          <w:tcPr>
            <w:tcW w:w="7195" w:type="dxa"/>
          </w:tcPr>
          <w:p w14:paraId="1D14E289" w14:textId="77777777" w:rsidR="00482192" w:rsidRPr="00611CF6" w:rsidRDefault="00482192" w:rsidP="00611CF6">
            <w:pPr>
              <w:pStyle w:val="TableText"/>
            </w:pPr>
            <w:r w:rsidRPr="00611CF6">
              <w:t>DOT/HUD/FHWA - pavement, storm pipes, highway embankment</w:t>
            </w:r>
          </w:p>
        </w:tc>
        <w:tc>
          <w:tcPr>
            <w:tcW w:w="2340" w:type="dxa"/>
          </w:tcPr>
          <w:p w14:paraId="454366B4" w14:textId="77777777" w:rsidR="00482192" w:rsidRPr="00611CF6" w:rsidRDefault="00482192" w:rsidP="00611CF6">
            <w:pPr>
              <w:pStyle w:val="TableText"/>
            </w:pPr>
            <w:r w:rsidRPr="00611CF6">
              <w:t>$52,586,192</w:t>
            </w:r>
          </w:p>
        </w:tc>
      </w:tr>
      <w:tr w:rsidR="00482192" w14:paraId="7B5D451B" w14:textId="77777777" w:rsidTr="00611CF6">
        <w:trPr>
          <w:cnfStyle w:val="000000010000" w:firstRow="0" w:lastRow="0" w:firstColumn="0" w:lastColumn="0" w:oddVBand="0" w:evenVBand="0" w:oddHBand="0" w:evenHBand="1" w:firstRowFirstColumn="0" w:firstRowLastColumn="0" w:lastRowFirstColumn="0" w:lastRowLastColumn="0"/>
          <w:trHeight w:val="13"/>
        </w:trPr>
        <w:tc>
          <w:tcPr>
            <w:tcW w:w="7195" w:type="dxa"/>
          </w:tcPr>
          <w:p w14:paraId="20B95EDE" w14:textId="77777777" w:rsidR="00482192" w:rsidRPr="00611CF6" w:rsidRDefault="00482192" w:rsidP="00611CF6">
            <w:pPr>
              <w:pStyle w:val="TableText"/>
            </w:pPr>
            <w:r w:rsidRPr="00611CF6">
              <w:t>USDA /FSA Disaster Grant Programs</w:t>
            </w:r>
          </w:p>
        </w:tc>
        <w:tc>
          <w:tcPr>
            <w:tcW w:w="2340" w:type="dxa"/>
          </w:tcPr>
          <w:p w14:paraId="02791D14" w14:textId="77777777" w:rsidR="00482192" w:rsidRPr="00611CF6" w:rsidRDefault="00482192" w:rsidP="00611CF6">
            <w:pPr>
              <w:pStyle w:val="TableText"/>
            </w:pPr>
            <w:r w:rsidRPr="00611CF6">
              <w:t>$177,663,583</w:t>
            </w:r>
          </w:p>
        </w:tc>
      </w:tr>
      <w:tr w:rsidR="00482192" w14:paraId="5AFB77F4" w14:textId="77777777" w:rsidTr="00611CF6">
        <w:trPr>
          <w:trHeight w:val="13"/>
        </w:trPr>
        <w:tc>
          <w:tcPr>
            <w:tcW w:w="7195" w:type="dxa"/>
          </w:tcPr>
          <w:p w14:paraId="44310988" w14:textId="77777777" w:rsidR="00482192" w:rsidRPr="00611CF6" w:rsidRDefault="00482192" w:rsidP="00611CF6">
            <w:pPr>
              <w:pStyle w:val="TableText"/>
            </w:pPr>
            <w:r w:rsidRPr="00611CF6">
              <w:t>EPA - Drinking Water and Waste Water Repair and Mitigation</w:t>
            </w:r>
          </w:p>
        </w:tc>
        <w:tc>
          <w:tcPr>
            <w:tcW w:w="2340" w:type="dxa"/>
          </w:tcPr>
          <w:p w14:paraId="28478664" w14:textId="77777777" w:rsidR="00482192" w:rsidRPr="00611CF6" w:rsidRDefault="00482192" w:rsidP="00611CF6">
            <w:pPr>
              <w:pStyle w:val="TableText"/>
            </w:pPr>
            <w:r w:rsidRPr="00611CF6">
              <w:t>$274,481,000</w:t>
            </w:r>
          </w:p>
        </w:tc>
      </w:tr>
      <w:tr w:rsidR="00482192" w14:paraId="76325789" w14:textId="77777777" w:rsidTr="00611CF6">
        <w:trPr>
          <w:cnfStyle w:val="000000010000" w:firstRow="0" w:lastRow="0" w:firstColumn="0" w:lastColumn="0" w:oddVBand="0" w:evenVBand="0" w:oddHBand="0" w:evenHBand="1" w:firstRowFirstColumn="0" w:firstRowLastColumn="0" w:lastRowFirstColumn="0" w:lastRowLastColumn="0"/>
          <w:trHeight w:val="13"/>
        </w:trPr>
        <w:tc>
          <w:tcPr>
            <w:tcW w:w="7195" w:type="dxa"/>
          </w:tcPr>
          <w:p w14:paraId="7C35AC5F" w14:textId="77777777" w:rsidR="00482192" w:rsidRPr="00611CF6" w:rsidRDefault="00482192" w:rsidP="00611CF6">
            <w:pPr>
              <w:pStyle w:val="TableText"/>
            </w:pPr>
            <w:r w:rsidRPr="00611CF6">
              <w:t>National Guard</w:t>
            </w:r>
          </w:p>
        </w:tc>
        <w:tc>
          <w:tcPr>
            <w:tcW w:w="2340" w:type="dxa"/>
          </w:tcPr>
          <w:p w14:paraId="3222A575" w14:textId="77777777" w:rsidR="00482192" w:rsidRPr="00611CF6" w:rsidRDefault="00482192" w:rsidP="00611CF6">
            <w:pPr>
              <w:pStyle w:val="TableText"/>
            </w:pPr>
            <w:r w:rsidRPr="00611CF6">
              <w:t>$734,000</w:t>
            </w:r>
          </w:p>
        </w:tc>
      </w:tr>
      <w:tr w:rsidR="00482192" w14:paraId="0084E76B" w14:textId="77777777" w:rsidTr="00611CF6">
        <w:trPr>
          <w:trHeight w:val="13"/>
        </w:trPr>
        <w:tc>
          <w:tcPr>
            <w:tcW w:w="7195" w:type="dxa"/>
          </w:tcPr>
          <w:p w14:paraId="04552167" w14:textId="77777777" w:rsidR="00482192" w:rsidRPr="00611CF6" w:rsidRDefault="00482192" w:rsidP="00611CF6">
            <w:pPr>
              <w:pStyle w:val="TableText"/>
            </w:pPr>
            <w:r w:rsidRPr="00611CF6">
              <w:t>TOTAL</w:t>
            </w:r>
          </w:p>
        </w:tc>
        <w:tc>
          <w:tcPr>
            <w:tcW w:w="2340" w:type="dxa"/>
          </w:tcPr>
          <w:p w14:paraId="50EF1EFE" w14:textId="77777777" w:rsidR="00482192" w:rsidRPr="00611CF6" w:rsidRDefault="00482192" w:rsidP="00611CF6">
            <w:pPr>
              <w:pStyle w:val="TableText"/>
            </w:pPr>
            <w:r w:rsidRPr="00611CF6">
              <w:t>$543,597,450</w:t>
            </w:r>
          </w:p>
        </w:tc>
      </w:tr>
    </w:tbl>
    <w:p w14:paraId="05AEB1FE" w14:textId="77777777" w:rsidR="00482192" w:rsidRPr="00482192" w:rsidRDefault="00482192" w:rsidP="00482192">
      <w:pPr>
        <w:pStyle w:val="BodyText"/>
      </w:pPr>
    </w:p>
    <w:p w14:paraId="19EF00A5" w14:textId="77777777" w:rsidR="00482192" w:rsidRPr="00482192" w:rsidRDefault="00482192" w:rsidP="00482192">
      <w:pPr>
        <w:pStyle w:val="BodyText"/>
      </w:pPr>
      <w:r w:rsidRPr="00482192">
        <w:t xml:space="preserve">The State recognizes that the data collection and documentation of community infrastructure and public facilities needs is ongoing at this stage in the State’s recovery process. In addition to the documented costs in from Federal sources with the completion of the State’s community planning effort, additional recovery related projects will be implemented that represent an unmet need for infrastructure projects. The infrastructure projects are contained in each of the 50 county plans that were submitted to the State in the summer of 2017 and are shown on the rebuild.nc.gov website at </w:t>
      </w:r>
      <w:hyperlink r:id="rId36" w:history="1">
        <w:r w:rsidRPr="00482192">
          <w:rPr>
            <w:rStyle w:val="Link"/>
          </w:rPr>
          <w:t>https://www.rebuild.nc.gov/resiliency/hurricane-matthew-resilient-redevelopment-plans</w:t>
        </w:r>
      </w:hyperlink>
      <w:r w:rsidRPr="00482192">
        <w:t>. As a result of the large unmet need in this program area, the State will need to maximize all funding sources and obtain additional resources to address this program area’s unmet need. As a result, the State may need to modify funding levels for sub-programs within this CDBG-DR allocation.</w:t>
      </w:r>
    </w:p>
    <w:p w14:paraId="5372496C" w14:textId="77777777" w:rsidR="006C686B" w:rsidRDefault="006C686B">
      <w:pPr>
        <w:jc w:val="left"/>
        <w:rPr>
          <w:rFonts w:ascii="Calibri" w:eastAsia="Calibri" w:hAnsi="Calibri"/>
          <w:sz w:val="24"/>
        </w:rPr>
      </w:pPr>
      <w:r>
        <w:br w:type="page"/>
      </w:r>
    </w:p>
    <w:p w14:paraId="1E33905B" w14:textId="77777777" w:rsidR="006C686B" w:rsidRDefault="006C686B" w:rsidP="00B63724">
      <w:pPr>
        <w:pStyle w:val="BodyText"/>
      </w:pPr>
    </w:p>
    <w:p w14:paraId="61BB1AFF" w14:textId="3B35AA22" w:rsidR="003C1585" w:rsidRDefault="006C686B" w:rsidP="006C686B">
      <w:pPr>
        <w:pStyle w:val="BodyText"/>
        <w:widowControl/>
        <w:spacing w:before="5000"/>
        <w:jc w:val="center"/>
      </w:pPr>
      <w:r>
        <w:t>This page intentionally left blank.</w:t>
      </w:r>
      <w:r w:rsidR="003C1585">
        <w:br w:type="page"/>
      </w:r>
    </w:p>
    <w:p w14:paraId="5E872745" w14:textId="77777777" w:rsidR="00A04DB4" w:rsidRDefault="00A04DB4" w:rsidP="00A04DB4">
      <w:pPr>
        <w:pStyle w:val="Heading1"/>
      </w:pPr>
      <w:bookmarkStart w:id="27" w:name="_Toc21447596"/>
      <w:bookmarkStart w:id="28" w:name="_Toc22822991"/>
      <w:r>
        <w:lastRenderedPageBreak/>
        <w:t>Planning, Coordination, and Community Outreach Needs</w:t>
      </w:r>
      <w:bookmarkEnd w:id="27"/>
      <w:bookmarkEnd w:id="28"/>
    </w:p>
    <w:p w14:paraId="01FA6799" w14:textId="18E09465" w:rsidR="00A04DB4" w:rsidRDefault="00A04DB4" w:rsidP="00A04DB4">
      <w:pPr>
        <w:pStyle w:val="BodyText"/>
      </w:pPr>
      <w:r>
        <w:t xml:space="preserve">The State’s initial Action Plan highlighted the robust planning effort in response to the unmet needs resulting from Hurricane Matthew. In addition to the Action Plan process, the North Carolina General Assembly established the North Carolina Resilient Redevelopment Planning (NCRRP) program as part of the </w:t>
      </w:r>
      <w:r w:rsidRPr="00B424CA">
        <w:rPr>
          <w:i/>
        </w:rPr>
        <w:t>2016 Disaster Recovery Act</w:t>
      </w:r>
      <w:r>
        <w:t xml:space="preserve"> (Session Law 2016-124). This effort was funded by the State and did not use CDBG-DR funds. North Carolina Emergency Management served as the coordinating body to develop regional planning strategies to ensure consistency across the State and establish the basis for the state’s disaster recovery action plan. The planning effort was initiated in February of 2017 and was completed in August of 2017 with the final submission of 50 county recovery plans. The plans can be found at </w:t>
      </w:r>
      <w:r w:rsidRPr="00B424CA">
        <w:rPr>
          <w:color w:val="0000FF"/>
          <w:spacing w:val="-2"/>
          <w:u w:val="single" w:color="0000FF"/>
        </w:rPr>
        <w:t>https://www.rebuild.nc.gov/resiliency/hurricane-matthew-resilient-redevelopment-plans#a-b-c.</w:t>
      </w:r>
    </w:p>
    <w:p w14:paraId="0AB9E706" w14:textId="77777777" w:rsidR="00A04DB4" w:rsidRDefault="00A04DB4" w:rsidP="00A04DB4">
      <w:pPr>
        <w:pStyle w:val="BodyText"/>
      </w:pPr>
    </w:p>
    <w:p w14:paraId="064184FB" w14:textId="72859BE0" w:rsidR="00A04DB4" w:rsidRDefault="00A04DB4" w:rsidP="00A04DB4">
      <w:pPr>
        <w:pStyle w:val="BodyText"/>
      </w:pPr>
      <w:r>
        <w:t xml:space="preserve">The purpose of the program was to 1) provide a roadmap of strategic plans and actions for a more resilient community rebuilding and revitalization for areas that were impacted by the Matthew, and; 2) </w:t>
      </w:r>
      <w:r w:rsidRPr="00F80465">
        <w:t>define any unmet funding needs required to implement those actions after other funds are used</w:t>
      </w:r>
      <w:r>
        <w:t>. The program empowered communities to prepare locally-driven recovery plans, to identify redevelopment strategies, suggest innovative reconstruction projects, and identify other needed actions to allow each community not only to recover from Matthew but also to become more resilient to future storm events. At the state level, this planning effort assisted in promoting sound, sustainable, long- term recovery planning. By using post-disaster evaluation of hazard risk, especially land-use decisions that reflect responsible floodplain management, the potential for possible sea level rise, increasing frequency and severity of rain and other storm events, the plans helped shape the recovery process that is incorporated in this Action Plan, which along with citizen input, provides a roadmap for how recovery, rebuilding, and resiliency can occur in impacted counties.</w:t>
      </w:r>
    </w:p>
    <w:p w14:paraId="1A973DC5" w14:textId="77777777" w:rsidR="00A04DB4" w:rsidRPr="00A04DB4" w:rsidRDefault="00A04DB4" w:rsidP="00A04DB4">
      <w:pPr>
        <w:pStyle w:val="BodyText"/>
      </w:pPr>
    </w:p>
    <w:p w14:paraId="372964F7" w14:textId="77777777" w:rsidR="00A04DB4" w:rsidRDefault="00A04DB4" w:rsidP="00A04DB4">
      <w:pPr>
        <w:pStyle w:val="BodyText"/>
      </w:pPr>
      <w:r w:rsidRPr="00A04DB4">
        <w:t>With the planning process complete, implementation of the proposed projects and actions described in the Plans can begin, subject to applicable federal, state, and local laws and regulations. Proposed projects or actions may be eligible</w:t>
      </w:r>
      <w:r>
        <w:t xml:space="preserve"> for state or federal funding or could be accomplished with municipal, nonprofit, or private investments. While the State will utilize the Plans as a roadmap for recovery as it engages with community and county governments through this recovery process, inclusion of a project or action in a specific Plan does not guarantee that it will be eligible for recovery funding as currently the State is significantly oversubscribed and underfunded across all program areas.</w:t>
      </w:r>
    </w:p>
    <w:p w14:paraId="7618D0CA" w14:textId="77777777" w:rsidR="003D6522" w:rsidRDefault="003D6522">
      <w:pPr>
        <w:jc w:val="left"/>
        <w:rPr>
          <w:rFonts w:ascii="Calibri" w:eastAsia="Calibri" w:hAnsi="Calibri"/>
          <w:sz w:val="24"/>
        </w:rPr>
      </w:pPr>
      <w:r>
        <w:br w:type="page"/>
      </w:r>
    </w:p>
    <w:p w14:paraId="1F1984C7" w14:textId="77777777" w:rsidR="003D6522" w:rsidRDefault="003D6522" w:rsidP="00A04DB4">
      <w:pPr>
        <w:pStyle w:val="BodyText"/>
      </w:pPr>
    </w:p>
    <w:p w14:paraId="4A132CA0" w14:textId="3107956B" w:rsidR="003C1585" w:rsidRDefault="003D6522" w:rsidP="003D6522">
      <w:pPr>
        <w:pStyle w:val="BodyText"/>
        <w:widowControl/>
        <w:spacing w:before="5000"/>
        <w:jc w:val="center"/>
      </w:pPr>
      <w:r>
        <w:t>This page intentionally left blank.</w:t>
      </w:r>
      <w:r w:rsidR="003C1585">
        <w:br w:type="page"/>
      </w:r>
    </w:p>
    <w:p w14:paraId="5CA3C83F" w14:textId="0D08666A" w:rsidR="00A04DB4" w:rsidRPr="00F94A10" w:rsidRDefault="00A04DB4" w:rsidP="00F94A10">
      <w:pPr>
        <w:pStyle w:val="Heading1"/>
      </w:pPr>
      <w:bookmarkStart w:id="29" w:name="Nexus_Between_Unmet_Need_and_Allocation_"/>
      <w:bookmarkStart w:id="30" w:name="_Toc21447597"/>
      <w:bookmarkStart w:id="31" w:name="_Toc22822992"/>
      <w:bookmarkEnd w:id="29"/>
      <w:r w:rsidRPr="00F94A10">
        <w:lastRenderedPageBreak/>
        <w:t>Nexus</w:t>
      </w:r>
      <w:r w:rsidR="00291F75">
        <w:t xml:space="preserve"> </w:t>
      </w:r>
      <w:r w:rsidRPr="00F94A10">
        <w:t>Between Unmet Need and Allocation of Resources</w:t>
      </w:r>
      <w:bookmarkEnd w:id="30"/>
      <w:bookmarkEnd w:id="31"/>
    </w:p>
    <w:p w14:paraId="1245F5BA" w14:textId="77777777" w:rsidR="00A04DB4" w:rsidRPr="00A04DB4" w:rsidRDefault="00A04DB4" w:rsidP="00A04DB4">
      <w:pPr>
        <w:pStyle w:val="BodyText"/>
      </w:pPr>
      <w:r>
        <w:t xml:space="preserve">The State’s initial </w:t>
      </w:r>
      <w:r w:rsidRPr="00A04DB4">
        <w:t>Action Plan prioritized providing funds to communities that experienced the most significant damage from Hurricane Matthew as described in the Unmet Needs Assessment. The State continues to be focused on providing assistance to these communities and the counties that were most impacted. Based on the recently completed 50 county planning process, the State will support recovery objectives in each of the impacted counties, with a focus on the four most impacted counties. Based on the county planning process, community outreach, and research and analysis of revised and updated available Federal data, the following unmet needs are the main priorities for this Action Plan Amendment #1 as reflected in the proposed recovery activities:</w:t>
      </w:r>
    </w:p>
    <w:p w14:paraId="48B9FE8A" w14:textId="77777777" w:rsidR="00A04DB4" w:rsidRDefault="00A04DB4" w:rsidP="00A04DB4">
      <w:pPr>
        <w:pStyle w:val="Bullets"/>
      </w:pPr>
      <w:r>
        <w:t>Providing a significant portion of the allocation as additional assistance to the housing sector to ensure that homeowners that were impacted by Matthew have resources and options available as they begin to rebuild, repair, or replace homes with major to severe damage. Continuing to ensure that an adequate supply of rental housing is available</w:t>
      </w:r>
      <w:r>
        <w:rPr>
          <w:spacing w:val="-43"/>
        </w:rPr>
        <w:t xml:space="preserve"> </w:t>
      </w:r>
      <w:r>
        <w:t>that is safe, sustainable, and affordable in the most impacted</w:t>
      </w:r>
      <w:r>
        <w:rPr>
          <w:spacing w:val="-6"/>
        </w:rPr>
        <w:t xml:space="preserve"> </w:t>
      </w:r>
      <w:r>
        <w:t>areas.</w:t>
      </w:r>
    </w:p>
    <w:p w14:paraId="5D79F54F" w14:textId="77777777" w:rsidR="00A04DB4" w:rsidRDefault="00A04DB4" w:rsidP="00A04DB4">
      <w:pPr>
        <w:pStyle w:val="Bullets"/>
      </w:pPr>
      <w:r>
        <w:t>Providing additional assistance to LMI families and other persons with supportive service needs.</w:t>
      </w:r>
    </w:p>
    <w:p w14:paraId="57BEE296" w14:textId="77777777" w:rsidR="00A04DB4" w:rsidRDefault="00A04DB4" w:rsidP="00A04DB4">
      <w:pPr>
        <w:pStyle w:val="Bullets"/>
      </w:pPr>
      <w:r>
        <w:t>Providing additional assistance to address community recovery needs, including funds to assist with the local match for FEMA funded programs (PA and HMGP) so that homeowners can relocate to higher and safer ground, to assist units of government address recovery and rebuilding needs of public infrastructure, and to ensure that some projects and priorities identified in the county planning process can be</w:t>
      </w:r>
      <w:r>
        <w:rPr>
          <w:spacing w:val="-25"/>
        </w:rPr>
        <w:t xml:space="preserve"> </w:t>
      </w:r>
      <w:r>
        <w:t>implemented.</w:t>
      </w:r>
    </w:p>
    <w:p w14:paraId="51078196" w14:textId="77777777" w:rsidR="00A04DB4" w:rsidRPr="00A04DB4" w:rsidRDefault="00A04DB4" w:rsidP="00A04DB4">
      <w:pPr>
        <w:pStyle w:val="BodyText"/>
      </w:pPr>
    </w:p>
    <w:p w14:paraId="28034351" w14:textId="77777777" w:rsidR="00A04DB4" w:rsidRPr="00A04DB4" w:rsidRDefault="00A04DB4" w:rsidP="00A04DB4">
      <w:pPr>
        <w:pStyle w:val="BodyText"/>
      </w:pPr>
      <w:r w:rsidRPr="00A04DB4">
        <w:t>All proposed activities and uses described in the following programs are authorized under Title I of the Housing and Community Development Act of 1974 or allowed by waiver or alternative requirement and will be located in a Presidentially declared county eligible for assistance.</w:t>
      </w:r>
    </w:p>
    <w:p w14:paraId="75304F5E" w14:textId="77777777" w:rsidR="00A04DB4" w:rsidRDefault="00A04DB4" w:rsidP="00A04DB4">
      <w:pPr>
        <w:pStyle w:val="Heading2"/>
      </w:pPr>
      <w:bookmarkStart w:id="32" w:name="National_Flood_Insurance_Restrictions"/>
      <w:bookmarkStart w:id="33" w:name="_Toc22822993"/>
      <w:bookmarkEnd w:id="32"/>
      <w:r>
        <w:t>National Flood Insurance Restrictions</w:t>
      </w:r>
      <w:bookmarkEnd w:id="33"/>
    </w:p>
    <w:p w14:paraId="17B2B0A7" w14:textId="77777777" w:rsidR="00A04DB4" w:rsidRDefault="00A04DB4" w:rsidP="00A04DB4">
      <w:pPr>
        <w:pStyle w:val="BodyText"/>
      </w:pPr>
      <w:r>
        <w:t>The State's initial Action Plan described in detail the general eligibility requirements for the program. These requirements remain in force with this Action Plan and can be found on the agency website.</w:t>
      </w:r>
    </w:p>
    <w:p w14:paraId="3D2FC63E" w14:textId="77777777" w:rsidR="00A04DB4" w:rsidRPr="00A04DB4" w:rsidRDefault="00A04DB4" w:rsidP="00A04DB4">
      <w:pPr>
        <w:pStyle w:val="BodyText"/>
      </w:pPr>
    </w:p>
    <w:p w14:paraId="6CD50E9D" w14:textId="77777777" w:rsidR="00A04DB4" w:rsidRDefault="00A04DB4" w:rsidP="00A04DB4">
      <w:pPr>
        <w:pStyle w:val="BodyText"/>
      </w:pPr>
      <w:r w:rsidRPr="00A04DB4">
        <w:t xml:space="preserve">For homeowners who receive Hurricane Matthew CDBG-DR funds </w:t>
      </w:r>
      <w:r>
        <w:t xml:space="preserve">via the suite of housing programs detailed in the Action Plan, homeowners should be aware that as part of the duplication of benefit check, the State must conduct a check to see if the homeowner has maintained flood insurance if they are located in specific areas that were previously assisted with FEMA IA or other federal disaster funds. In the event that a homeowner is found to have not maintained adequate flood insurance after receiving prior federal disaster assistance, this property will be ineligible for repair, replacement, or restoration assistance with CDBG-DR </w:t>
      </w:r>
      <w:r>
        <w:lastRenderedPageBreak/>
        <w:t>funds. After receiving Hurricane Matthew CDBG-DR funds, the homeowner must maintain adequate flood insurance to be eligible for future disaster assistance.</w:t>
      </w:r>
    </w:p>
    <w:p w14:paraId="42EB78D4" w14:textId="52226A3D" w:rsidR="003C1585" w:rsidRDefault="003C1585" w:rsidP="00B63724">
      <w:pPr>
        <w:pStyle w:val="BodyText"/>
      </w:pPr>
      <w:r>
        <w:br w:type="page"/>
      </w:r>
    </w:p>
    <w:p w14:paraId="0C64C9CA" w14:textId="7E326D07" w:rsidR="00A04DB4" w:rsidRDefault="00A04DB4" w:rsidP="00A04DB4">
      <w:pPr>
        <w:pStyle w:val="Heading1"/>
      </w:pPr>
      <w:bookmarkStart w:id="34" w:name="_Toc21447598"/>
      <w:bookmarkStart w:id="35" w:name="_Toc22822994"/>
      <w:r>
        <w:lastRenderedPageBreak/>
        <w:t>Allocation of CDBG-DR Funding</w:t>
      </w:r>
      <w:bookmarkEnd w:id="34"/>
      <w:bookmarkEnd w:id="35"/>
    </w:p>
    <w:p w14:paraId="119DF64B" w14:textId="5BCB6DF0" w:rsidR="00A04DB4" w:rsidRPr="00312C14" w:rsidRDefault="00A04DB4" w:rsidP="00A04DB4">
      <w:pPr>
        <w:pStyle w:val="BodyText"/>
        <w:rPr>
          <w:spacing w:val="-4"/>
        </w:rPr>
      </w:pPr>
      <w:r w:rsidRPr="0006133D">
        <w:t>The State of North Carolina continues to prioritize housing activities for CDBG-DR assistance with a total of $18</w:t>
      </w:r>
      <w:r>
        <w:t>4</w:t>
      </w:r>
      <w:r w:rsidRPr="0006133D">
        <w:t>,</w:t>
      </w:r>
      <w:r>
        <w:t>232</w:t>
      </w:r>
      <w:r w:rsidRPr="0006133D">
        <w:t>,</w:t>
      </w:r>
      <w:r>
        <w:t>861</w:t>
      </w:r>
      <w:r w:rsidRPr="0006133D">
        <w:t xml:space="preserve"> (7</w:t>
      </w:r>
      <w:r>
        <w:t>7</w:t>
      </w:r>
      <w:r w:rsidRPr="0006133D">
        <w:t>.</w:t>
      </w:r>
      <w:r>
        <w:t>89</w:t>
      </w:r>
      <w:r w:rsidRPr="0006133D">
        <w:t>%) in funding dedicated to this activity</w:t>
      </w:r>
      <w:r w:rsidRPr="00493AA5">
        <w:t xml:space="preserve">. </w:t>
      </w:r>
      <w:r>
        <w:t xml:space="preserve">Previous Action Plan amendments have defined MID and non-MID </w:t>
      </w:r>
      <w:r w:rsidRPr="00A04DB4">
        <w:t>areas</w:t>
      </w:r>
      <w:r>
        <w:t xml:space="preserve"> as Tier 1 and Tier 2 counties, respectively. This Action Plan amendment simplifies the Tier 1 and Tier 2 designation as MID or non-MID</w:t>
      </w:r>
      <w:r w:rsidRPr="007136B6">
        <w:t>.</w:t>
      </w:r>
      <w:r w:rsidR="00C0473D" w:rsidRPr="00C0473D">
        <w:t xml:space="preserve"> MID refers to the designation assigned by HUD for “most impacted and distressed” area. HUD defines MID areas as counties that are eligible to receive FEMA Individual Assistance (IA) funds, have a housing recovery need greater than $13 million after other funds to repair have been received. </w:t>
      </w:r>
      <w:r w:rsidR="007322C1">
        <w:fldChar w:fldCharType="begin"/>
      </w:r>
      <w:r w:rsidR="007322C1">
        <w:instrText xml:space="preserve"> REF _Ref21524250 \h </w:instrText>
      </w:r>
      <w:r w:rsidR="007322C1">
        <w:fldChar w:fldCharType="separate"/>
      </w:r>
      <w:r w:rsidR="00C416B8">
        <w:t xml:space="preserve">Table </w:t>
      </w:r>
      <w:r w:rsidR="00C416B8">
        <w:rPr>
          <w:noProof/>
        </w:rPr>
        <w:t>16</w:t>
      </w:r>
      <w:r w:rsidR="007322C1">
        <w:fldChar w:fldCharType="end"/>
      </w:r>
      <w:r w:rsidRPr="0006133D">
        <w:t xml:space="preserve">, as shown below, summarizes the current allocation of CDBG-DR funding followed by a description of the methods of distribution to </w:t>
      </w:r>
      <w:r>
        <w:t>MID and non-MID</w:t>
      </w:r>
      <w:r w:rsidRPr="0006133D">
        <w:t xml:space="preserve"> Counties.</w:t>
      </w:r>
    </w:p>
    <w:p w14:paraId="73FE5FA7" w14:textId="77777777" w:rsidR="00A04DB4" w:rsidRDefault="00A04DB4" w:rsidP="00A04DB4">
      <w:pPr>
        <w:pStyle w:val="BodyText"/>
      </w:pPr>
    </w:p>
    <w:p w14:paraId="0B753B5B" w14:textId="396C4876" w:rsidR="00A04DB4" w:rsidRDefault="00A04DB4" w:rsidP="00A04DB4">
      <w:pPr>
        <w:pStyle w:val="Caption"/>
        <w:keepNext/>
      </w:pPr>
      <w:bookmarkStart w:id="36" w:name="_Ref21524250"/>
      <w:r>
        <w:t xml:space="preserve">Table </w:t>
      </w:r>
      <w:r w:rsidR="00926B3A">
        <w:fldChar w:fldCharType="begin"/>
      </w:r>
      <w:r w:rsidR="00926B3A">
        <w:instrText xml:space="preserve"> SEQ Table \* ARABIC </w:instrText>
      </w:r>
      <w:r w:rsidR="00926B3A">
        <w:fldChar w:fldCharType="separate"/>
      </w:r>
      <w:r w:rsidR="00C416B8">
        <w:rPr>
          <w:noProof/>
        </w:rPr>
        <w:t>16</w:t>
      </w:r>
      <w:r w:rsidR="00926B3A">
        <w:rPr>
          <w:noProof/>
        </w:rPr>
        <w:fldChar w:fldCharType="end"/>
      </w:r>
      <w:bookmarkEnd w:id="36"/>
      <w:r>
        <w:t xml:space="preserve">: </w:t>
      </w:r>
      <w:r w:rsidRPr="00C332EB">
        <w:t>Distribution of CDBG-DR Funds by Program</w:t>
      </w:r>
    </w:p>
    <w:tbl>
      <w:tblPr>
        <w:tblStyle w:val="NCORR"/>
        <w:tblW w:w="8847" w:type="dxa"/>
        <w:tblLook w:val="04A0" w:firstRow="1" w:lastRow="0" w:firstColumn="1" w:lastColumn="0" w:noHBand="0" w:noVBand="1"/>
      </w:tblPr>
      <w:tblGrid>
        <w:gridCol w:w="3960"/>
        <w:gridCol w:w="1629"/>
        <w:gridCol w:w="1629"/>
        <w:gridCol w:w="1629"/>
      </w:tblGrid>
      <w:tr w:rsidR="00A04DB4" w:rsidRPr="004045C4" w14:paraId="0222F47F" w14:textId="77777777" w:rsidTr="00481D78">
        <w:trPr>
          <w:cnfStyle w:val="100000000000" w:firstRow="1" w:lastRow="0" w:firstColumn="0" w:lastColumn="0" w:oddVBand="0" w:evenVBand="0" w:oddHBand="0" w:evenHBand="0" w:firstRowFirstColumn="0" w:firstRowLastColumn="0" w:lastRowFirstColumn="0" w:lastRowLastColumn="0"/>
          <w:trHeight w:val="13"/>
        </w:trPr>
        <w:tc>
          <w:tcPr>
            <w:tcW w:w="3960" w:type="dxa"/>
            <w:hideMark/>
          </w:tcPr>
          <w:p w14:paraId="5BCF6C6B" w14:textId="77777777" w:rsidR="00A04DB4" w:rsidRPr="00A04DB4" w:rsidRDefault="00A04DB4" w:rsidP="00A04DB4">
            <w:pPr>
              <w:pStyle w:val="TableHeader"/>
              <w:rPr>
                <w:b/>
              </w:rPr>
            </w:pPr>
          </w:p>
        </w:tc>
        <w:tc>
          <w:tcPr>
            <w:tcW w:w="1629" w:type="dxa"/>
            <w:hideMark/>
          </w:tcPr>
          <w:p w14:paraId="3F7F1B0A" w14:textId="77777777" w:rsidR="00A04DB4" w:rsidRPr="00A04DB4" w:rsidRDefault="00A04DB4" w:rsidP="00A04DB4">
            <w:pPr>
              <w:pStyle w:val="TableHeader"/>
              <w:rPr>
                <w:b/>
                <w:bCs/>
              </w:rPr>
            </w:pPr>
            <w:r w:rsidRPr="00A04DB4">
              <w:rPr>
                <w:b/>
                <w:bCs/>
              </w:rPr>
              <w:t>APA 5 Allocation</w:t>
            </w:r>
          </w:p>
        </w:tc>
        <w:tc>
          <w:tcPr>
            <w:tcW w:w="1629" w:type="dxa"/>
            <w:hideMark/>
          </w:tcPr>
          <w:p w14:paraId="0A3D2F98" w14:textId="77777777" w:rsidR="00A04DB4" w:rsidRPr="00A04DB4" w:rsidRDefault="00A04DB4" w:rsidP="00A04DB4">
            <w:pPr>
              <w:pStyle w:val="TableHeader"/>
              <w:rPr>
                <w:b/>
                <w:bCs/>
              </w:rPr>
            </w:pPr>
            <w:r w:rsidRPr="00A04DB4">
              <w:rPr>
                <w:b/>
                <w:bCs/>
              </w:rPr>
              <w:t>APA5 LMI Allocation</w:t>
            </w:r>
          </w:p>
        </w:tc>
        <w:tc>
          <w:tcPr>
            <w:tcW w:w="1629" w:type="dxa"/>
            <w:hideMark/>
          </w:tcPr>
          <w:p w14:paraId="68578F57" w14:textId="77777777" w:rsidR="00A04DB4" w:rsidRPr="00A04DB4" w:rsidRDefault="00A04DB4" w:rsidP="00A04DB4">
            <w:pPr>
              <w:pStyle w:val="TableHeader"/>
              <w:rPr>
                <w:b/>
                <w:bCs/>
              </w:rPr>
            </w:pPr>
            <w:r w:rsidRPr="00A04DB4">
              <w:rPr>
                <w:b/>
                <w:bCs/>
              </w:rPr>
              <w:t>APA5 MID Allocation</w:t>
            </w:r>
          </w:p>
        </w:tc>
      </w:tr>
      <w:tr w:rsidR="00A04DB4" w:rsidRPr="004045C4" w14:paraId="4733FE76" w14:textId="77777777" w:rsidTr="00481D78">
        <w:trPr>
          <w:trHeight w:val="13"/>
        </w:trPr>
        <w:tc>
          <w:tcPr>
            <w:tcW w:w="3960" w:type="dxa"/>
            <w:noWrap/>
            <w:hideMark/>
          </w:tcPr>
          <w:p w14:paraId="120A513B" w14:textId="77777777" w:rsidR="00A04DB4" w:rsidRPr="004045C4" w:rsidRDefault="00A04DB4" w:rsidP="00A04DB4">
            <w:pPr>
              <w:pStyle w:val="TableText"/>
            </w:pPr>
            <w:r w:rsidRPr="004045C4">
              <w:t>Administration</w:t>
            </w:r>
          </w:p>
        </w:tc>
        <w:tc>
          <w:tcPr>
            <w:tcW w:w="1629" w:type="dxa"/>
            <w:noWrap/>
            <w:hideMark/>
          </w:tcPr>
          <w:p w14:paraId="30DAF48B" w14:textId="77777777" w:rsidR="00A04DB4" w:rsidRPr="004045C4" w:rsidRDefault="00A04DB4" w:rsidP="00A04DB4">
            <w:pPr>
              <w:pStyle w:val="TableText"/>
            </w:pPr>
            <w:r w:rsidRPr="004045C4">
              <w:t xml:space="preserve">$11,826,450 </w:t>
            </w:r>
          </w:p>
        </w:tc>
        <w:tc>
          <w:tcPr>
            <w:tcW w:w="1629" w:type="dxa"/>
            <w:noWrap/>
            <w:hideMark/>
          </w:tcPr>
          <w:p w14:paraId="5AE43423" w14:textId="77777777" w:rsidR="00A04DB4" w:rsidRPr="004045C4" w:rsidRDefault="00A04DB4" w:rsidP="00A04DB4">
            <w:pPr>
              <w:pStyle w:val="TableText"/>
            </w:pPr>
            <w:r w:rsidRPr="004045C4">
              <w:t xml:space="preserve">$0 </w:t>
            </w:r>
          </w:p>
        </w:tc>
        <w:tc>
          <w:tcPr>
            <w:tcW w:w="1629" w:type="dxa"/>
            <w:noWrap/>
            <w:hideMark/>
          </w:tcPr>
          <w:p w14:paraId="7FB11307" w14:textId="77777777" w:rsidR="00A04DB4" w:rsidRPr="004045C4" w:rsidRDefault="00A04DB4" w:rsidP="00A04DB4">
            <w:pPr>
              <w:pStyle w:val="TableText"/>
            </w:pPr>
            <w:r w:rsidRPr="004045C4">
              <w:t xml:space="preserve">$9,408,568 </w:t>
            </w:r>
          </w:p>
        </w:tc>
      </w:tr>
      <w:tr w:rsidR="00A04DB4" w:rsidRPr="004045C4" w14:paraId="18A7EF31"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30B5C5B7" w14:textId="77777777" w:rsidR="00A04DB4" w:rsidRPr="004045C4" w:rsidRDefault="00A04DB4" w:rsidP="00A04DB4">
            <w:pPr>
              <w:pStyle w:val="TableText"/>
            </w:pPr>
            <w:r w:rsidRPr="004045C4">
              <w:t>Planning</w:t>
            </w:r>
          </w:p>
        </w:tc>
        <w:tc>
          <w:tcPr>
            <w:tcW w:w="1629" w:type="dxa"/>
            <w:noWrap/>
            <w:hideMark/>
          </w:tcPr>
          <w:p w14:paraId="486ED6F2" w14:textId="77777777" w:rsidR="00A04DB4" w:rsidRPr="004045C4" w:rsidRDefault="00A04DB4" w:rsidP="00A04DB4">
            <w:pPr>
              <w:pStyle w:val="TableText"/>
            </w:pPr>
            <w:r w:rsidRPr="004045C4">
              <w:t xml:space="preserve">$11,826,450 </w:t>
            </w:r>
          </w:p>
        </w:tc>
        <w:tc>
          <w:tcPr>
            <w:tcW w:w="1629" w:type="dxa"/>
            <w:noWrap/>
            <w:hideMark/>
          </w:tcPr>
          <w:p w14:paraId="5F38D71B" w14:textId="77777777" w:rsidR="00A04DB4" w:rsidRPr="004045C4" w:rsidRDefault="00A04DB4" w:rsidP="00A04DB4">
            <w:pPr>
              <w:pStyle w:val="TableText"/>
            </w:pPr>
            <w:r w:rsidRPr="004045C4">
              <w:t xml:space="preserve">$0 </w:t>
            </w:r>
          </w:p>
        </w:tc>
        <w:tc>
          <w:tcPr>
            <w:tcW w:w="1629" w:type="dxa"/>
            <w:noWrap/>
            <w:hideMark/>
          </w:tcPr>
          <w:p w14:paraId="22A114CE" w14:textId="77777777" w:rsidR="00A04DB4" w:rsidRPr="004045C4" w:rsidRDefault="00A04DB4" w:rsidP="00A04DB4">
            <w:pPr>
              <w:pStyle w:val="TableText"/>
            </w:pPr>
            <w:r w:rsidRPr="004045C4">
              <w:t xml:space="preserve">$9,408,568 </w:t>
            </w:r>
          </w:p>
        </w:tc>
      </w:tr>
      <w:tr w:rsidR="00A04DB4" w:rsidRPr="004045C4" w14:paraId="3F654BE5" w14:textId="77777777" w:rsidTr="00481D78">
        <w:trPr>
          <w:trHeight w:val="13"/>
        </w:trPr>
        <w:tc>
          <w:tcPr>
            <w:tcW w:w="3960" w:type="dxa"/>
            <w:noWrap/>
            <w:hideMark/>
          </w:tcPr>
          <w:p w14:paraId="7D8FE1CB" w14:textId="77777777" w:rsidR="00A04DB4" w:rsidRPr="004045C4" w:rsidRDefault="00A04DB4" w:rsidP="00A04DB4">
            <w:pPr>
              <w:pStyle w:val="TableText"/>
            </w:pPr>
            <w:r w:rsidRPr="004045C4">
              <w:t>Housing</w:t>
            </w:r>
          </w:p>
        </w:tc>
        <w:tc>
          <w:tcPr>
            <w:tcW w:w="1629" w:type="dxa"/>
            <w:noWrap/>
            <w:hideMark/>
          </w:tcPr>
          <w:p w14:paraId="13D63564" w14:textId="77777777" w:rsidR="00A04DB4" w:rsidRPr="004045C4" w:rsidRDefault="00A04DB4" w:rsidP="00A04DB4">
            <w:pPr>
              <w:pStyle w:val="TableText"/>
            </w:pPr>
            <w:r w:rsidRPr="004045C4">
              <w:t xml:space="preserve">$112,863,832 </w:t>
            </w:r>
          </w:p>
        </w:tc>
        <w:tc>
          <w:tcPr>
            <w:tcW w:w="1629" w:type="dxa"/>
            <w:noWrap/>
            <w:hideMark/>
          </w:tcPr>
          <w:p w14:paraId="1BCAEE8F" w14:textId="77777777" w:rsidR="00A04DB4" w:rsidRPr="004045C4" w:rsidRDefault="00A04DB4" w:rsidP="00A04DB4">
            <w:pPr>
              <w:pStyle w:val="TableText"/>
            </w:pPr>
            <w:r w:rsidRPr="004045C4">
              <w:t xml:space="preserve">$80,133,321 </w:t>
            </w:r>
          </w:p>
        </w:tc>
        <w:tc>
          <w:tcPr>
            <w:tcW w:w="1629" w:type="dxa"/>
            <w:noWrap/>
            <w:hideMark/>
          </w:tcPr>
          <w:p w14:paraId="532EA463" w14:textId="77777777" w:rsidR="00A04DB4" w:rsidRPr="004045C4" w:rsidRDefault="00A04DB4" w:rsidP="00A04DB4">
            <w:pPr>
              <w:pStyle w:val="TableText"/>
            </w:pPr>
            <w:r w:rsidRPr="004045C4">
              <w:t xml:space="preserve">$90,291,066 </w:t>
            </w:r>
          </w:p>
        </w:tc>
      </w:tr>
      <w:tr w:rsidR="00A04DB4" w:rsidRPr="004045C4" w14:paraId="5B0F539D"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2C1D798B" w14:textId="77777777" w:rsidR="00A04DB4" w:rsidRPr="004045C4" w:rsidRDefault="00A04DB4" w:rsidP="00A04DB4">
            <w:pPr>
              <w:pStyle w:val="TableText"/>
            </w:pPr>
            <w:r w:rsidRPr="004045C4">
              <w:t>Buyout and Acquisition</w:t>
            </w:r>
          </w:p>
        </w:tc>
        <w:tc>
          <w:tcPr>
            <w:tcW w:w="1629" w:type="dxa"/>
            <w:noWrap/>
            <w:hideMark/>
          </w:tcPr>
          <w:p w14:paraId="01CC8BD0" w14:textId="77777777" w:rsidR="00A04DB4" w:rsidRPr="004045C4" w:rsidRDefault="00A04DB4" w:rsidP="00A04DB4">
            <w:pPr>
              <w:pStyle w:val="TableText"/>
            </w:pPr>
            <w:r w:rsidRPr="004045C4">
              <w:t xml:space="preserve">$25,000,000 </w:t>
            </w:r>
          </w:p>
        </w:tc>
        <w:tc>
          <w:tcPr>
            <w:tcW w:w="1629" w:type="dxa"/>
            <w:noWrap/>
            <w:hideMark/>
          </w:tcPr>
          <w:p w14:paraId="1F1C5486" w14:textId="77777777" w:rsidR="00A04DB4" w:rsidRPr="004045C4" w:rsidRDefault="00A04DB4" w:rsidP="00A04DB4">
            <w:pPr>
              <w:pStyle w:val="TableText"/>
            </w:pPr>
            <w:r w:rsidRPr="004045C4">
              <w:t xml:space="preserve">$18,000,000 </w:t>
            </w:r>
          </w:p>
        </w:tc>
        <w:tc>
          <w:tcPr>
            <w:tcW w:w="1629" w:type="dxa"/>
            <w:noWrap/>
            <w:hideMark/>
          </w:tcPr>
          <w:p w14:paraId="1CE367BC" w14:textId="77777777" w:rsidR="00A04DB4" w:rsidRPr="004045C4" w:rsidRDefault="00A04DB4" w:rsidP="00A04DB4">
            <w:pPr>
              <w:pStyle w:val="TableText"/>
            </w:pPr>
            <w:r w:rsidRPr="004045C4">
              <w:t xml:space="preserve">$20,000,000 </w:t>
            </w:r>
          </w:p>
        </w:tc>
      </w:tr>
      <w:tr w:rsidR="00A04DB4" w:rsidRPr="004045C4" w14:paraId="4B6AD74F" w14:textId="77777777" w:rsidTr="00481D78">
        <w:trPr>
          <w:trHeight w:val="13"/>
        </w:trPr>
        <w:tc>
          <w:tcPr>
            <w:tcW w:w="3960" w:type="dxa"/>
            <w:noWrap/>
            <w:hideMark/>
          </w:tcPr>
          <w:p w14:paraId="76079057" w14:textId="77777777" w:rsidR="00A04DB4" w:rsidRPr="004045C4" w:rsidRDefault="00A04DB4" w:rsidP="00A04DB4">
            <w:pPr>
              <w:pStyle w:val="TableText"/>
            </w:pPr>
            <w:r w:rsidRPr="004045C4">
              <w:t>Small Rental</w:t>
            </w:r>
          </w:p>
        </w:tc>
        <w:tc>
          <w:tcPr>
            <w:tcW w:w="1629" w:type="dxa"/>
            <w:noWrap/>
            <w:hideMark/>
          </w:tcPr>
          <w:p w14:paraId="1B393F70" w14:textId="77777777" w:rsidR="00A04DB4" w:rsidRPr="004045C4" w:rsidRDefault="00A04DB4" w:rsidP="00A04DB4">
            <w:pPr>
              <w:pStyle w:val="TableText"/>
            </w:pPr>
            <w:r w:rsidRPr="004045C4">
              <w:t xml:space="preserve">$18,204,756 </w:t>
            </w:r>
          </w:p>
        </w:tc>
        <w:tc>
          <w:tcPr>
            <w:tcW w:w="1629" w:type="dxa"/>
            <w:noWrap/>
            <w:hideMark/>
          </w:tcPr>
          <w:p w14:paraId="7E435977" w14:textId="77777777" w:rsidR="00A04DB4" w:rsidRPr="004045C4" w:rsidRDefault="00A04DB4" w:rsidP="00A04DB4">
            <w:pPr>
              <w:pStyle w:val="TableText"/>
            </w:pPr>
            <w:r w:rsidRPr="004045C4">
              <w:t xml:space="preserve">$18,204,756 </w:t>
            </w:r>
          </w:p>
        </w:tc>
        <w:tc>
          <w:tcPr>
            <w:tcW w:w="1629" w:type="dxa"/>
            <w:noWrap/>
            <w:hideMark/>
          </w:tcPr>
          <w:p w14:paraId="78CC29C1" w14:textId="77777777" w:rsidR="00A04DB4" w:rsidRPr="004045C4" w:rsidRDefault="00A04DB4" w:rsidP="00A04DB4">
            <w:pPr>
              <w:pStyle w:val="TableText"/>
            </w:pPr>
            <w:r w:rsidRPr="004045C4">
              <w:t xml:space="preserve">$14,563,805 </w:t>
            </w:r>
          </w:p>
        </w:tc>
      </w:tr>
      <w:tr w:rsidR="00A04DB4" w:rsidRPr="004045C4" w14:paraId="1D9AF8E1"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5CD2D7D3" w14:textId="77777777" w:rsidR="00A04DB4" w:rsidRPr="004045C4" w:rsidRDefault="00A04DB4" w:rsidP="00A04DB4">
            <w:pPr>
              <w:pStyle w:val="TableText"/>
            </w:pPr>
            <w:r w:rsidRPr="004045C4">
              <w:t>Multi-Family</w:t>
            </w:r>
          </w:p>
        </w:tc>
        <w:tc>
          <w:tcPr>
            <w:tcW w:w="1629" w:type="dxa"/>
            <w:noWrap/>
            <w:hideMark/>
          </w:tcPr>
          <w:p w14:paraId="1FAEA999" w14:textId="77777777" w:rsidR="00A04DB4" w:rsidRPr="004045C4" w:rsidRDefault="00A04DB4" w:rsidP="00A04DB4">
            <w:pPr>
              <w:pStyle w:val="TableText"/>
            </w:pPr>
            <w:r w:rsidRPr="004045C4">
              <w:t xml:space="preserve">$23,204,756 </w:t>
            </w:r>
          </w:p>
        </w:tc>
        <w:tc>
          <w:tcPr>
            <w:tcW w:w="1629" w:type="dxa"/>
            <w:noWrap/>
            <w:hideMark/>
          </w:tcPr>
          <w:p w14:paraId="0AAD144C" w14:textId="77777777" w:rsidR="00A04DB4" w:rsidRPr="004045C4" w:rsidRDefault="00A04DB4" w:rsidP="00A04DB4">
            <w:pPr>
              <w:pStyle w:val="TableText"/>
            </w:pPr>
            <w:r w:rsidRPr="004045C4">
              <w:t xml:space="preserve">$23,204,756 </w:t>
            </w:r>
          </w:p>
        </w:tc>
        <w:tc>
          <w:tcPr>
            <w:tcW w:w="1629" w:type="dxa"/>
            <w:noWrap/>
            <w:hideMark/>
          </w:tcPr>
          <w:p w14:paraId="2CF0668D" w14:textId="77777777" w:rsidR="00A04DB4" w:rsidRPr="004045C4" w:rsidRDefault="00A04DB4" w:rsidP="00A04DB4">
            <w:pPr>
              <w:pStyle w:val="TableText"/>
            </w:pPr>
            <w:r w:rsidRPr="004045C4">
              <w:t xml:space="preserve">$18,563,805 </w:t>
            </w:r>
          </w:p>
        </w:tc>
      </w:tr>
      <w:tr w:rsidR="00A04DB4" w:rsidRPr="004045C4" w14:paraId="4322A51A" w14:textId="77777777" w:rsidTr="00481D78">
        <w:trPr>
          <w:trHeight w:val="13"/>
        </w:trPr>
        <w:tc>
          <w:tcPr>
            <w:tcW w:w="3960" w:type="dxa"/>
            <w:noWrap/>
            <w:hideMark/>
          </w:tcPr>
          <w:p w14:paraId="5D4A986B" w14:textId="77777777" w:rsidR="00A04DB4" w:rsidRPr="004045C4" w:rsidRDefault="00A04DB4" w:rsidP="00A04DB4">
            <w:pPr>
              <w:pStyle w:val="TableText"/>
            </w:pPr>
            <w:r w:rsidRPr="004045C4">
              <w:t>Supportive Services</w:t>
            </w:r>
          </w:p>
        </w:tc>
        <w:tc>
          <w:tcPr>
            <w:tcW w:w="1629" w:type="dxa"/>
            <w:noWrap/>
            <w:hideMark/>
          </w:tcPr>
          <w:p w14:paraId="11C6220E" w14:textId="77777777" w:rsidR="00A04DB4" w:rsidRPr="004045C4" w:rsidRDefault="00A04DB4" w:rsidP="00A04DB4">
            <w:pPr>
              <w:pStyle w:val="TableText"/>
            </w:pPr>
            <w:r w:rsidRPr="004045C4">
              <w:t xml:space="preserve">$0 </w:t>
            </w:r>
          </w:p>
        </w:tc>
        <w:tc>
          <w:tcPr>
            <w:tcW w:w="1629" w:type="dxa"/>
            <w:noWrap/>
            <w:hideMark/>
          </w:tcPr>
          <w:p w14:paraId="79153D1D" w14:textId="77777777" w:rsidR="00A04DB4" w:rsidRPr="004045C4" w:rsidRDefault="00A04DB4" w:rsidP="00A04DB4">
            <w:pPr>
              <w:pStyle w:val="TableText"/>
            </w:pPr>
            <w:r w:rsidRPr="004045C4">
              <w:t xml:space="preserve">$0 </w:t>
            </w:r>
          </w:p>
        </w:tc>
        <w:tc>
          <w:tcPr>
            <w:tcW w:w="1629" w:type="dxa"/>
            <w:noWrap/>
            <w:hideMark/>
          </w:tcPr>
          <w:p w14:paraId="3ED66D0F" w14:textId="77777777" w:rsidR="00A04DB4" w:rsidRPr="004045C4" w:rsidRDefault="00A04DB4" w:rsidP="00A04DB4">
            <w:pPr>
              <w:pStyle w:val="TableText"/>
            </w:pPr>
            <w:r w:rsidRPr="004045C4">
              <w:t xml:space="preserve">$0 </w:t>
            </w:r>
          </w:p>
        </w:tc>
      </w:tr>
      <w:tr w:rsidR="00A04DB4" w:rsidRPr="004045C4" w14:paraId="31675BFB"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2324A951" w14:textId="77777777" w:rsidR="00A04DB4" w:rsidRPr="004045C4" w:rsidRDefault="00A04DB4" w:rsidP="00A04DB4">
            <w:pPr>
              <w:pStyle w:val="TableText"/>
            </w:pPr>
            <w:r w:rsidRPr="004045C4">
              <w:t>Public Housing Authority</w:t>
            </w:r>
          </w:p>
        </w:tc>
        <w:tc>
          <w:tcPr>
            <w:tcW w:w="1629" w:type="dxa"/>
            <w:noWrap/>
            <w:hideMark/>
          </w:tcPr>
          <w:p w14:paraId="50805E38" w14:textId="77777777" w:rsidR="00A04DB4" w:rsidRPr="004045C4" w:rsidRDefault="00A04DB4" w:rsidP="00A04DB4">
            <w:pPr>
              <w:pStyle w:val="TableText"/>
            </w:pPr>
            <w:r w:rsidRPr="004045C4">
              <w:t xml:space="preserve">$9,959,517 </w:t>
            </w:r>
          </w:p>
        </w:tc>
        <w:tc>
          <w:tcPr>
            <w:tcW w:w="1629" w:type="dxa"/>
            <w:noWrap/>
            <w:hideMark/>
          </w:tcPr>
          <w:p w14:paraId="67AB635B" w14:textId="77777777" w:rsidR="00A04DB4" w:rsidRPr="004045C4" w:rsidRDefault="00A04DB4" w:rsidP="00A04DB4">
            <w:pPr>
              <w:pStyle w:val="TableText"/>
            </w:pPr>
            <w:r w:rsidRPr="004045C4">
              <w:t xml:space="preserve">$9,959,517 </w:t>
            </w:r>
          </w:p>
        </w:tc>
        <w:tc>
          <w:tcPr>
            <w:tcW w:w="1629" w:type="dxa"/>
            <w:noWrap/>
            <w:hideMark/>
          </w:tcPr>
          <w:p w14:paraId="350F922B" w14:textId="77777777" w:rsidR="00A04DB4" w:rsidRPr="004045C4" w:rsidRDefault="00A04DB4" w:rsidP="00A04DB4">
            <w:pPr>
              <w:pStyle w:val="TableText"/>
            </w:pPr>
            <w:r w:rsidRPr="004045C4">
              <w:t xml:space="preserve">$8,959,517 </w:t>
            </w:r>
          </w:p>
        </w:tc>
      </w:tr>
      <w:tr w:rsidR="00A04DB4" w:rsidRPr="004045C4" w14:paraId="23C057FB" w14:textId="77777777" w:rsidTr="00481D78">
        <w:trPr>
          <w:trHeight w:val="13"/>
        </w:trPr>
        <w:tc>
          <w:tcPr>
            <w:tcW w:w="3960" w:type="dxa"/>
            <w:noWrap/>
            <w:hideMark/>
          </w:tcPr>
          <w:p w14:paraId="65407649" w14:textId="77777777" w:rsidR="00A04DB4" w:rsidRPr="004045C4" w:rsidRDefault="00A04DB4" w:rsidP="00A04DB4">
            <w:pPr>
              <w:pStyle w:val="TableText"/>
            </w:pPr>
            <w:r>
              <w:t>Small Business Recovery</w:t>
            </w:r>
          </w:p>
        </w:tc>
        <w:tc>
          <w:tcPr>
            <w:tcW w:w="1629" w:type="dxa"/>
            <w:noWrap/>
            <w:hideMark/>
          </w:tcPr>
          <w:p w14:paraId="7506C102" w14:textId="77777777" w:rsidR="00A04DB4" w:rsidRPr="004045C4" w:rsidRDefault="00A04DB4" w:rsidP="00A04DB4">
            <w:pPr>
              <w:pStyle w:val="TableText"/>
            </w:pPr>
            <w:r w:rsidRPr="004045C4">
              <w:t xml:space="preserve">$3,760,000 </w:t>
            </w:r>
          </w:p>
        </w:tc>
        <w:tc>
          <w:tcPr>
            <w:tcW w:w="1629" w:type="dxa"/>
            <w:noWrap/>
            <w:hideMark/>
          </w:tcPr>
          <w:p w14:paraId="1F27588C" w14:textId="77777777" w:rsidR="00A04DB4" w:rsidRPr="004045C4" w:rsidRDefault="00A04DB4" w:rsidP="00A04DB4">
            <w:pPr>
              <w:pStyle w:val="TableText"/>
            </w:pPr>
            <w:r w:rsidRPr="004045C4">
              <w:t xml:space="preserve">$2,632,000 </w:t>
            </w:r>
          </w:p>
        </w:tc>
        <w:tc>
          <w:tcPr>
            <w:tcW w:w="1629" w:type="dxa"/>
            <w:noWrap/>
            <w:hideMark/>
          </w:tcPr>
          <w:p w14:paraId="437CBF36" w14:textId="77777777" w:rsidR="00A04DB4" w:rsidRPr="004045C4" w:rsidRDefault="00A04DB4" w:rsidP="00A04DB4">
            <w:pPr>
              <w:pStyle w:val="TableText"/>
            </w:pPr>
            <w:r w:rsidRPr="004045C4">
              <w:t xml:space="preserve">$3,008,000 </w:t>
            </w:r>
          </w:p>
        </w:tc>
      </w:tr>
      <w:tr w:rsidR="00A04DB4" w:rsidRPr="004045C4" w14:paraId="1BBF39DF"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24FBF819" w14:textId="77777777" w:rsidR="00A04DB4" w:rsidRPr="004045C4" w:rsidRDefault="00A04DB4" w:rsidP="00A04DB4">
            <w:pPr>
              <w:pStyle w:val="TableText"/>
            </w:pPr>
            <w:r>
              <w:t>Community Recovery</w:t>
            </w:r>
          </w:p>
        </w:tc>
        <w:tc>
          <w:tcPr>
            <w:tcW w:w="1629" w:type="dxa"/>
            <w:noWrap/>
            <w:hideMark/>
          </w:tcPr>
          <w:p w14:paraId="7169AE98" w14:textId="77777777" w:rsidR="00A04DB4" w:rsidRPr="004045C4" w:rsidRDefault="00A04DB4" w:rsidP="00A04DB4">
            <w:pPr>
              <w:pStyle w:val="TableText"/>
            </w:pPr>
            <w:r w:rsidRPr="004045C4">
              <w:t xml:space="preserve">$19,883,239 </w:t>
            </w:r>
          </w:p>
        </w:tc>
        <w:tc>
          <w:tcPr>
            <w:tcW w:w="1629" w:type="dxa"/>
            <w:noWrap/>
            <w:hideMark/>
          </w:tcPr>
          <w:p w14:paraId="7E5C0369" w14:textId="77777777" w:rsidR="00A04DB4" w:rsidRPr="004045C4" w:rsidRDefault="00A04DB4" w:rsidP="00A04DB4">
            <w:pPr>
              <w:pStyle w:val="TableText"/>
            </w:pPr>
            <w:r w:rsidRPr="004045C4">
              <w:t xml:space="preserve">$13,918,267 </w:t>
            </w:r>
          </w:p>
        </w:tc>
        <w:tc>
          <w:tcPr>
            <w:tcW w:w="1629" w:type="dxa"/>
            <w:noWrap/>
            <w:hideMark/>
          </w:tcPr>
          <w:p w14:paraId="2AFBDFA3" w14:textId="77777777" w:rsidR="00A04DB4" w:rsidRPr="004045C4" w:rsidRDefault="00A04DB4" w:rsidP="00A04DB4">
            <w:pPr>
              <w:pStyle w:val="TableText"/>
            </w:pPr>
            <w:r w:rsidRPr="004045C4">
              <w:t xml:space="preserve">$15,906,591 </w:t>
            </w:r>
          </w:p>
        </w:tc>
      </w:tr>
      <w:tr w:rsidR="00A04DB4" w:rsidRPr="004045C4" w14:paraId="5511582C" w14:textId="77777777" w:rsidTr="00481D78">
        <w:trPr>
          <w:trHeight w:val="13"/>
        </w:trPr>
        <w:tc>
          <w:tcPr>
            <w:tcW w:w="3960" w:type="dxa"/>
            <w:noWrap/>
            <w:hideMark/>
          </w:tcPr>
          <w:p w14:paraId="121BE8B2" w14:textId="77777777" w:rsidR="00A04DB4" w:rsidRPr="00481D78" w:rsidRDefault="00A04DB4" w:rsidP="00A04DB4">
            <w:pPr>
              <w:pStyle w:val="TableText"/>
              <w:rPr>
                <w:b/>
              </w:rPr>
            </w:pPr>
            <w:r w:rsidRPr="00481D78">
              <w:rPr>
                <w:b/>
              </w:rPr>
              <w:t>TOTAL</w:t>
            </w:r>
          </w:p>
        </w:tc>
        <w:tc>
          <w:tcPr>
            <w:tcW w:w="1629" w:type="dxa"/>
            <w:noWrap/>
            <w:hideMark/>
          </w:tcPr>
          <w:p w14:paraId="53BAAF7B" w14:textId="77777777" w:rsidR="00A04DB4" w:rsidRPr="00481D78" w:rsidRDefault="00A04DB4" w:rsidP="00A04DB4">
            <w:pPr>
              <w:pStyle w:val="TableText"/>
              <w:rPr>
                <w:b/>
              </w:rPr>
            </w:pPr>
            <w:r w:rsidRPr="00481D78">
              <w:rPr>
                <w:b/>
              </w:rPr>
              <w:t xml:space="preserve">$236,529,000 </w:t>
            </w:r>
          </w:p>
        </w:tc>
        <w:tc>
          <w:tcPr>
            <w:tcW w:w="1629" w:type="dxa"/>
            <w:noWrap/>
            <w:hideMark/>
          </w:tcPr>
          <w:p w14:paraId="3BEAF214" w14:textId="77777777" w:rsidR="00A04DB4" w:rsidRPr="00481D78" w:rsidRDefault="00A04DB4" w:rsidP="00A04DB4">
            <w:pPr>
              <w:pStyle w:val="TableText"/>
              <w:rPr>
                <w:b/>
              </w:rPr>
            </w:pPr>
            <w:r w:rsidRPr="00481D78">
              <w:rPr>
                <w:b/>
              </w:rPr>
              <w:t xml:space="preserve">$166,052,617 </w:t>
            </w:r>
          </w:p>
        </w:tc>
        <w:tc>
          <w:tcPr>
            <w:tcW w:w="1629" w:type="dxa"/>
            <w:noWrap/>
            <w:hideMark/>
          </w:tcPr>
          <w:p w14:paraId="3F55AE6D" w14:textId="77777777" w:rsidR="00A04DB4" w:rsidRPr="00481D78" w:rsidRDefault="00A04DB4" w:rsidP="00A04DB4">
            <w:pPr>
              <w:pStyle w:val="TableText"/>
              <w:rPr>
                <w:b/>
              </w:rPr>
            </w:pPr>
            <w:r w:rsidRPr="00481D78">
              <w:rPr>
                <w:b/>
              </w:rPr>
              <w:t xml:space="preserve">$190,109,920 </w:t>
            </w:r>
          </w:p>
        </w:tc>
      </w:tr>
      <w:tr w:rsidR="00A04DB4" w:rsidRPr="004045C4" w14:paraId="3860DB41" w14:textId="77777777" w:rsidTr="00481D78">
        <w:trPr>
          <w:cnfStyle w:val="000000010000" w:firstRow="0" w:lastRow="0" w:firstColumn="0" w:lastColumn="0" w:oddVBand="0" w:evenVBand="0" w:oddHBand="0" w:evenHBand="1" w:firstRowFirstColumn="0" w:firstRowLastColumn="0" w:lastRowFirstColumn="0" w:lastRowLastColumn="0"/>
          <w:trHeight w:val="13"/>
        </w:trPr>
        <w:tc>
          <w:tcPr>
            <w:tcW w:w="3960" w:type="dxa"/>
            <w:noWrap/>
            <w:hideMark/>
          </w:tcPr>
          <w:p w14:paraId="15708241" w14:textId="77777777" w:rsidR="00A04DB4" w:rsidRPr="00481D78" w:rsidRDefault="00A04DB4" w:rsidP="00A04DB4">
            <w:pPr>
              <w:pStyle w:val="TableText"/>
              <w:rPr>
                <w:b/>
              </w:rPr>
            </w:pPr>
            <w:r w:rsidRPr="00481D78">
              <w:rPr>
                <w:b/>
              </w:rPr>
              <w:t>PERCENT OF TOTAL ALLOCATION</w:t>
            </w:r>
          </w:p>
        </w:tc>
        <w:tc>
          <w:tcPr>
            <w:tcW w:w="1629" w:type="dxa"/>
            <w:noWrap/>
            <w:hideMark/>
          </w:tcPr>
          <w:p w14:paraId="1841AB2B" w14:textId="77777777" w:rsidR="00A04DB4" w:rsidRPr="00481D78" w:rsidRDefault="00A04DB4" w:rsidP="00A04DB4">
            <w:pPr>
              <w:pStyle w:val="TableText"/>
              <w:rPr>
                <w:b/>
              </w:rPr>
            </w:pPr>
            <w:r w:rsidRPr="00481D78">
              <w:rPr>
                <w:b/>
              </w:rPr>
              <w:t>100%</w:t>
            </w:r>
          </w:p>
        </w:tc>
        <w:tc>
          <w:tcPr>
            <w:tcW w:w="1629" w:type="dxa"/>
            <w:noWrap/>
            <w:hideMark/>
          </w:tcPr>
          <w:p w14:paraId="2A5042E6" w14:textId="77777777" w:rsidR="00A04DB4" w:rsidRPr="00481D78" w:rsidRDefault="00A04DB4" w:rsidP="00A04DB4">
            <w:pPr>
              <w:pStyle w:val="TableText"/>
              <w:rPr>
                <w:b/>
              </w:rPr>
            </w:pPr>
            <w:r w:rsidRPr="00481D78">
              <w:rPr>
                <w:b/>
              </w:rPr>
              <w:t>70%</w:t>
            </w:r>
          </w:p>
        </w:tc>
        <w:tc>
          <w:tcPr>
            <w:tcW w:w="1629" w:type="dxa"/>
            <w:noWrap/>
            <w:hideMark/>
          </w:tcPr>
          <w:p w14:paraId="642346D2" w14:textId="77777777" w:rsidR="00A04DB4" w:rsidRPr="00481D78" w:rsidRDefault="00A04DB4" w:rsidP="00A04DB4">
            <w:pPr>
              <w:pStyle w:val="TableText"/>
              <w:rPr>
                <w:b/>
              </w:rPr>
            </w:pPr>
            <w:r w:rsidRPr="00481D78">
              <w:rPr>
                <w:b/>
              </w:rPr>
              <w:t>80%</w:t>
            </w:r>
          </w:p>
        </w:tc>
      </w:tr>
    </w:tbl>
    <w:p w14:paraId="17472DB9" w14:textId="77777777" w:rsidR="00A04DB4" w:rsidRPr="006710FA" w:rsidRDefault="00A04DB4" w:rsidP="00A04DB4">
      <w:pPr>
        <w:pStyle w:val="Footnote"/>
      </w:pPr>
      <w:r>
        <w:t>*MID Calculation of 80</w:t>
      </w:r>
      <w:r w:rsidRPr="006710FA">
        <w:t xml:space="preserve">% does not include the portion of State level administration and planning expenditures that will be captured in the final MID calculation. </w:t>
      </w:r>
    </w:p>
    <w:p w14:paraId="20B1DC2A" w14:textId="77777777" w:rsidR="00A04DB4" w:rsidRPr="00A04DB4" w:rsidRDefault="00A04DB4" w:rsidP="00A04DB4">
      <w:pPr>
        <w:pStyle w:val="BodyText"/>
      </w:pPr>
    </w:p>
    <w:p w14:paraId="6257F572" w14:textId="77777777" w:rsidR="00A04DB4" w:rsidRPr="00A04DB4" w:rsidRDefault="00A04DB4" w:rsidP="00A04DB4">
      <w:pPr>
        <w:pStyle w:val="BodyText"/>
      </w:pPr>
      <w:r w:rsidRPr="00A04DB4">
        <w:t xml:space="preserve">Of the allocated amounts, at least 80% of the total funds provided to the state of North Carolina will address unmet needs in HUD’s Most Impacted and Distressed (MID) counties of Cumberland, Edgecombe, Robeson, Wayne, and as of June 21, 2019, Bladen and Columbus. Non-MID counties, including Anson, Beaufort, Bertie, Brunswick, Camden, Carteret, Chatham, Chowan, Craven, Currituck, Dare, Duplin, Franklin, Gates, Greene, Halifax, Harnett, Hertford, Hoke, Hyde, Johnston, Jones, Lenoir, Martin, Moore, Nash, New Hanover, Northampton, Onslow, Pamlico, Pasquotank, Perquimans, Pitt, Richmond, Sampson, Tyrrell, Wake, Warren, and Wilson remain eligible for the remaining 20% of CDBG-DR assistance. In addition, 70% of the aggregate of CDBG-DR program funds will be used to support activities benefitting low- and </w:t>
      </w:r>
      <w:r w:rsidRPr="00A04DB4">
        <w:lastRenderedPageBreak/>
        <w:t>moderate-income persons.</w:t>
      </w:r>
    </w:p>
    <w:p w14:paraId="11DC7E45" w14:textId="77777777" w:rsidR="00A04DB4" w:rsidRPr="004A6284" w:rsidRDefault="00A04DB4" w:rsidP="00A04DB4">
      <w:pPr>
        <w:pStyle w:val="Heading2"/>
      </w:pPr>
      <w:bookmarkStart w:id="37" w:name="_Toc22822995"/>
      <w:r>
        <w:t xml:space="preserve">MID </w:t>
      </w:r>
      <w:r w:rsidRPr="004A6284">
        <w:t>Allocation of Funding</w:t>
      </w:r>
      <w:bookmarkEnd w:id="37"/>
    </w:p>
    <w:p w14:paraId="52E4E3F3" w14:textId="34C76169" w:rsidR="00A04DB4" w:rsidRPr="00A04DB4" w:rsidRDefault="00A04DB4" w:rsidP="00A04DB4">
      <w:pPr>
        <w:pStyle w:val="BodyText"/>
      </w:pPr>
      <w:r w:rsidRPr="006D2833">
        <w:t xml:space="preserve">In </w:t>
      </w:r>
      <w:r w:rsidRPr="00A04DB4">
        <w:t>accordance with the State’s Citizen Participation Plan, the CDBG-DR program held several public meetings throughout the impacted regions to review the State’s Action Plan and proposed activities eligible for the first allocation of CDBG-DR funding resulting from Public Law 114-254 These meetings were held during the months of June, July and August 2017 and were targeted to County Managers, Emergency Management Personnel, Planners and Community Development Specialists. The meetings highlighted the total amount of funding ($198,553,000) that the State received for the DR program and potential amount of funding by activity that would be made available to both MID and Non-MID counties as well as the process for applying for funding.</w:t>
      </w:r>
      <w:r w:rsidR="00911DFF">
        <w:t xml:space="preserve"> </w:t>
      </w:r>
      <w:r w:rsidRPr="00A04DB4">
        <w:t>Public comments were also submitted and included as part of the State’s initial Action Plan.</w:t>
      </w:r>
    </w:p>
    <w:p w14:paraId="3209B4AC" w14:textId="77777777" w:rsidR="00A04DB4" w:rsidRPr="00A04DB4" w:rsidRDefault="00A04DB4" w:rsidP="00A04DB4">
      <w:pPr>
        <w:pStyle w:val="BodyText"/>
      </w:pPr>
    </w:p>
    <w:p w14:paraId="39650AB1" w14:textId="5FF0B77C" w:rsidR="00A04DB4" w:rsidRPr="00A04DB4" w:rsidRDefault="00A04DB4" w:rsidP="00A04DB4">
      <w:pPr>
        <w:pStyle w:val="BodyText"/>
      </w:pPr>
      <w:r w:rsidRPr="00A04DB4">
        <w:t>Subsequent to the first Action Plan, the State of North Carolina was provided an additional $37,976,000, bringing the total CDBG-DR allocation to $236,529,000 under Public Laws 114-254 and 115-31.</w:t>
      </w:r>
      <w:r w:rsidR="00911DFF">
        <w:t xml:space="preserve"> </w:t>
      </w:r>
      <w:r w:rsidRPr="00A04DB4">
        <w:t>This additional funding was amended into the first Substantial Action Plan Amendment in which public commentary was considered and included as part of the plan.</w:t>
      </w:r>
    </w:p>
    <w:p w14:paraId="74580AD4" w14:textId="77777777" w:rsidR="00A04DB4" w:rsidRPr="00A04DB4" w:rsidRDefault="00A04DB4" w:rsidP="00A04DB4">
      <w:pPr>
        <w:pStyle w:val="BodyText"/>
      </w:pPr>
    </w:p>
    <w:p w14:paraId="70A461BF" w14:textId="77777777" w:rsidR="00A04DB4" w:rsidRPr="00A04DB4" w:rsidRDefault="00A04DB4" w:rsidP="00A04DB4">
      <w:pPr>
        <w:pStyle w:val="BodyText"/>
      </w:pPr>
      <w:r w:rsidRPr="00A04DB4">
        <w:t>The Federal Register Notices for both State allocations require the expenditure of 80% of CDBG-DR funding in the “most impacted and distressed areas” which include the counties of Cumberland, Edgecombe, Robeson, Wayne, and as of June 21, 2019, Bladen, and Columbus. The breakdown of available funding for MID counties is as follows:</w:t>
      </w:r>
    </w:p>
    <w:p w14:paraId="6D46CA9B" w14:textId="77777777" w:rsidR="00A04DB4" w:rsidRPr="00A04DB4" w:rsidRDefault="00A04DB4" w:rsidP="00A04DB4">
      <w:pPr>
        <w:pStyle w:val="BodyText"/>
      </w:pPr>
    </w:p>
    <w:p w14:paraId="4FD77DA4" w14:textId="60A2EADC" w:rsidR="00A04DB4" w:rsidRPr="00357E3E" w:rsidRDefault="00A04DB4" w:rsidP="00A16A8C">
      <w:pPr>
        <w:pStyle w:val="BodyText"/>
        <w:spacing w:before="1" w:line="276" w:lineRule="auto"/>
        <w:ind w:left="720"/>
        <w:jc w:val="both"/>
        <w:rPr>
          <w:b/>
        </w:rPr>
      </w:pPr>
      <w:r w:rsidRPr="00357E3E">
        <w:rPr>
          <w:b/>
        </w:rPr>
        <w:t>Federal Register Notice</w:t>
      </w:r>
      <w:r w:rsidRPr="00357E3E">
        <w:rPr>
          <w:b/>
        </w:rPr>
        <w:tab/>
        <w:t xml:space="preserve">CDBG-DR Allocation </w:t>
      </w:r>
      <w:r w:rsidRPr="00357E3E">
        <w:rPr>
          <w:b/>
        </w:rPr>
        <w:tab/>
      </w:r>
      <w:r w:rsidR="00A16A8C">
        <w:rPr>
          <w:b/>
        </w:rPr>
        <w:tab/>
      </w:r>
      <w:r>
        <w:rPr>
          <w:b/>
        </w:rPr>
        <w:t xml:space="preserve">MID </w:t>
      </w:r>
      <w:r w:rsidRPr="00357E3E">
        <w:rPr>
          <w:b/>
        </w:rPr>
        <w:t>Counties Allocation</w:t>
      </w:r>
    </w:p>
    <w:p w14:paraId="18FBD49F" w14:textId="77777777" w:rsidR="00A04DB4" w:rsidRPr="00357E3E" w:rsidRDefault="00A04DB4" w:rsidP="00A16A8C">
      <w:pPr>
        <w:pStyle w:val="BodyText"/>
        <w:spacing w:before="1" w:line="276" w:lineRule="auto"/>
        <w:ind w:left="720"/>
        <w:jc w:val="both"/>
      </w:pPr>
      <w:r w:rsidRPr="00357E3E">
        <w:t>Public Law 114-254</w:t>
      </w:r>
      <w:r w:rsidRPr="00357E3E">
        <w:tab/>
      </w:r>
      <w:r w:rsidRPr="00357E3E">
        <w:tab/>
        <w:t>$198,553,000</w:t>
      </w:r>
      <w:r w:rsidRPr="00357E3E">
        <w:tab/>
      </w:r>
      <w:r w:rsidRPr="00357E3E">
        <w:tab/>
      </w:r>
      <w:r w:rsidRPr="00357E3E">
        <w:tab/>
        <w:t>$158,842,400</w:t>
      </w:r>
    </w:p>
    <w:p w14:paraId="10189BA6" w14:textId="3DAE3E90" w:rsidR="00A04DB4" w:rsidRPr="00357E3E" w:rsidRDefault="00A04DB4" w:rsidP="00A16A8C">
      <w:pPr>
        <w:pStyle w:val="BodyText"/>
        <w:spacing w:before="1" w:line="276" w:lineRule="auto"/>
        <w:ind w:left="720"/>
        <w:jc w:val="both"/>
        <w:rPr>
          <w:u w:val="single"/>
        </w:rPr>
      </w:pPr>
      <w:r w:rsidRPr="00357E3E">
        <w:rPr>
          <w:u w:val="single"/>
        </w:rPr>
        <w:t>Public Law 115-31</w:t>
      </w:r>
      <w:r w:rsidRPr="00357E3E">
        <w:rPr>
          <w:u w:val="single"/>
        </w:rPr>
        <w:tab/>
      </w:r>
      <w:r w:rsidRPr="00357E3E">
        <w:rPr>
          <w:u w:val="single"/>
        </w:rPr>
        <w:tab/>
        <w:t>$ 37,976,000</w:t>
      </w:r>
      <w:r w:rsidRPr="00357E3E">
        <w:rPr>
          <w:u w:val="single"/>
        </w:rPr>
        <w:tab/>
      </w:r>
      <w:r w:rsidRPr="00357E3E">
        <w:rPr>
          <w:u w:val="single"/>
        </w:rPr>
        <w:tab/>
      </w:r>
      <w:r w:rsidRPr="00357E3E">
        <w:rPr>
          <w:u w:val="single"/>
        </w:rPr>
        <w:tab/>
        <w:t>$30,380,800___________</w:t>
      </w:r>
    </w:p>
    <w:p w14:paraId="1B17F883" w14:textId="77777777" w:rsidR="00A04DB4" w:rsidRPr="00357E3E" w:rsidRDefault="00A04DB4" w:rsidP="00A16A8C">
      <w:pPr>
        <w:pStyle w:val="BodyText"/>
        <w:spacing w:before="1" w:line="276" w:lineRule="auto"/>
        <w:ind w:left="720"/>
        <w:jc w:val="both"/>
        <w:rPr>
          <w:b/>
        </w:rPr>
      </w:pPr>
      <w:r w:rsidRPr="00357E3E">
        <w:rPr>
          <w:b/>
        </w:rPr>
        <w:t>TOTAL</w:t>
      </w:r>
      <w:r w:rsidRPr="00357E3E">
        <w:rPr>
          <w:b/>
        </w:rPr>
        <w:tab/>
      </w:r>
      <w:r w:rsidRPr="00357E3E">
        <w:rPr>
          <w:b/>
        </w:rPr>
        <w:tab/>
      </w:r>
      <w:r w:rsidRPr="00357E3E">
        <w:rPr>
          <w:b/>
        </w:rPr>
        <w:tab/>
      </w:r>
      <w:r w:rsidRPr="00357E3E">
        <w:rPr>
          <w:b/>
        </w:rPr>
        <w:tab/>
        <w:t>$236,529,000</w:t>
      </w:r>
      <w:r w:rsidRPr="00357E3E">
        <w:rPr>
          <w:b/>
        </w:rPr>
        <w:tab/>
      </w:r>
      <w:r w:rsidRPr="00357E3E">
        <w:rPr>
          <w:b/>
        </w:rPr>
        <w:tab/>
      </w:r>
      <w:r w:rsidRPr="00357E3E">
        <w:rPr>
          <w:b/>
        </w:rPr>
        <w:tab/>
        <w:t>$189,223,200</w:t>
      </w:r>
    </w:p>
    <w:p w14:paraId="01A57ED4" w14:textId="77777777" w:rsidR="00A04DB4" w:rsidRPr="00357E3E" w:rsidRDefault="00A04DB4" w:rsidP="00A04DB4">
      <w:pPr>
        <w:pStyle w:val="BodyText"/>
      </w:pPr>
    </w:p>
    <w:p w14:paraId="44FF3833" w14:textId="387B78FF" w:rsidR="00A04DB4" w:rsidRDefault="00A04DB4" w:rsidP="00A04DB4">
      <w:pPr>
        <w:pStyle w:val="BodyText"/>
      </w:pPr>
      <w:r w:rsidRPr="00357E3E">
        <w:t xml:space="preserve">As required, a minimum of $189,223,200 will be disbursed in </w:t>
      </w:r>
      <w:r>
        <w:t xml:space="preserve">MID </w:t>
      </w:r>
      <w:r w:rsidRPr="00357E3E">
        <w:t>Counties in order to address unmet needs in all program areas.</w:t>
      </w:r>
      <w:r w:rsidR="00911DFF">
        <w:t xml:space="preserve"> </w:t>
      </w:r>
      <w:r w:rsidRPr="00357E3E">
        <w:t xml:space="preserve">Existing subrecipient agreements with </w:t>
      </w:r>
      <w:r>
        <w:t>MID</w:t>
      </w:r>
      <w:r w:rsidRPr="00357E3E">
        <w:t xml:space="preserve"> Counties will be adjusted as funds are re-allocated and/or as specific projects are approved.</w:t>
      </w:r>
      <w:r w:rsidR="00911DFF">
        <w:t xml:space="preserve"> </w:t>
      </w:r>
    </w:p>
    <w:p w14:paraId="0E1BC450" w14:textId="77777777" w:rsidR="00A04DB4" w:rsidRDefault="00A04DB4" w:rsidP="00A04DB4">
      <w:pPr>
        <w:pStyle w:val="BodyText"/>
      </w:pPr>
    </w:p>
    <w:p w14:paraId="5A46F073" w14:textId="77777777" w:rsidR="00A04DB4" w:rsidRDefault="00A04DB4" w:rsidP="00A04DB4">
      <w:pPr>
        <w:pStyle w:val="Heading2"/>
      </w:pPr>
      <w:bookmarkStart w:id="38" w:name="_Toc22822996"/>
      <w:r>
        <w:t>Non-MID Allocation of Funding</w:t>
      </w:r>
      <w:bookmarkEnd w:id="38"/>
    </w:p>
    <w:p w14:paraId="55DB13ED" w14:textId="1A589933" w:rsidR="00012611" w:rsidRDefault="00A04DB4" w:rsidP="00A04DB4">
      <w:pPr>
        <w:pStyle w:val="BodyText"/>
      </w:pPr>
      <w:r>
        <w:t>Funding is currently available to Non-MID Counties for CDBG-DR projects.</w:t>
      </w:r>
      <w:r w:rsidR="00911DFF">
        <w:t xml:space="preserve"> </w:t>
      </w:r>
      <w:r>
        <w:t>Non-MID County funding will be obligated, de-obligated, or re-allocated to specific projects as detailed applications are reviewed and approved by NCORR as part of an application process. Existing subrecipient agreements with certain Non-MID Counties will be adjusted as funds are reallocated and/or specific projects are approved.</w:t>
      </w:r>
    </w:p>
    <w:p w14:paraId="7F2336A2" w14:textId="77777777" w:rsidR="00012611" w:rsidRDefault="00012611">
      <w:pPr>
        <w:jc w:val="left"/>
        <w:rPr>
          <w:rFonts w:ascii="Calibri" w:eastAsia="Calibri" w:hAnsi="Calibri"/>
          <w:sz w:val="24"/>
        </w:rPr>
      </w:pPr>
      <w:r>
        <w:br w:type="page"/>
      </w:r>
    </w:p>
    <w:p w14:paraId="3E4E2D08" w14:textId="77777777" w:rsidR="00A04DB4" w:rsidRDefault="00A04DB4" w:rsidP="00A04DB4">
      <w:pPr>
        <w:pStyle w:val="Heading1"/>
      </w:pPr>
      <w:bookmarkStart w:id="39" w:name="_Toc21447599"/>
      <w:bookmarkStart w:id="40" w:name="_Toc22822997"/>
      <w:r>
        <w:lastRenderedPageBreak/>
        <w:t>Method of Distribution &amp; Delivery</w:t>
      </w:r>
      <w:bookmarkEnd w:id="39"/>
      <w:bookmarkEnd w:id="40"/>
    </w:p>
    <w:p w14:paraId="3C04D248" w14:textId="1F07CA54" w:rsidR="00A04DB4" w:rsidRDefault="00A04DB4" w:rsidP="00A04DB4">
      <w:pPr>
        <w:pStyle w:val="BodyText"/>
      </w:pPr>
      <w:r>
        <w:t>Action Plan Amendment 5 clarifies the method of distribution for program activities</w:t>
      </w:r>
      <w:r w:rsidRPr="003D373A">
        <w:t xml:space="preserve"> to better define state administered programs</w:t>
      </w:r>
      <w:r>
        <w:t xml:space="preserve"> and activities </w:t>
      </w:r>
      <w:r w:rsidRPr="003D373A">
        <w:t>versus those administered by the counties in the state.</w:t>
      </w:r>
      <w:r>
        <w:t xml:space="preserve"> T</w:t>
      </w:r>
      <w:r w:rsidRPr="003D373A">
        <w:t>he</w:t>
      </w:r>
      <w:r>
        <w:t xml:space="preserve"> HUD designated</w:t>
      </w:r>
      <w:r w:rsidRPr="003D373A">
        <w:t xml:space="preserve"> </w:t>
      </w:r>
      <w:r>
        <w:t>G</w:t>
      </w:r>
      <w:r w:rsidRPr="003D373A">
        <w:t xml:space="preserve">rantee is the North Carolina </w:t>
      </w:r>
      <w:r>
        <w:t>Office of Recovery and Resiliency (NCORR)</w:t>
      </w:r>
      <w:r w:rsidRPr="003D373A">
        <w:t>.</w:t>
      </w:r>
    </w:p>
    <w:p w14:paraId="2003E980" w14:textId="77777777" w:rsidR="00A04DB4" w:rsidRPr="003D373A" w:rsidRDefault="00A04DB4" w:rsidP="00A04DB4">
      <w:pPr>
        <w:pStyle w:val="BodyText"/>
      </w:pPr>
    </w:p>
    <w:p w14:paraId="5121A911" w14:textId="0DE03C8E" w:rsidR="00A04DB4" w:rsidRDefault="00A04DB4" w:rsidP="00A04DB4">
      <w:pPr>
        <w:pStyle w:val="BodyText"/>
      </w:pPr>
      <w:r w:rsidRPr="004A6284">
        <w:t xml:space="preserve">In addition to Program Administrative and Planning funding, </w:t>
      </w:r>
      <w:r>
        <w:t>NCORR</w:t>
      </w:r>
      <w:r w:rsidRPr="006E28CE">
        <w:t>, as the Grantee, will be responsible</w:t>
      </w:r>
      <w:r>
        <w:t xml:space="preserve"> for</w:t>
      </w:r>
      <w:r w:rsidRPr="006E28CE">
        <w:t xml:space="preserve"> managing the majority of CDBG-DR programs</w:t>
      </w:r>
      <w:r w:rsidRPr="00312C14">
        <w:t xml:space="preserve"> to i</w:t>
      </w:r>
      <w:r>
        <w:t>nclude the Single-Family Housing Recovery Program, Small Rental Repair,</w:t>
      </w:r>
      <w:r w:rsidRPr="00312C14">
        <w:t xml:space="preserve"> and Bu</w:t>
      </w:r>
      <w:r>
        <w:t xml:space="preserve">yout and Acquisition Programs. NCDOC, acting as a subrecipient to NCORR, </w:t>
      </w:r>
      <w:r w:rsidRPr="006E28CE">
        <w:t>will manage the Small Business Recovery Assistance Program in conjunction with Community Development Fi</w:t>
      </w:r>
      <w:r>
        <w:t xml:space="preserve">nancial Institutions (CDFIs). The North Carolina Housing Finance Authority will be subgranted funds to execute the Multi-Family Rental Housing Program. </w:t>
      </w:r>
      <w:r w:rsidRPr="006E28CE">
        <w:t xml:space="preserve">Counties </w:t>
      </w:r>
      <w:r>
        <w:t xml:space="preserve">executing program delivery </w:t>
      </w:r>
      <w:r w:rsidRPr="006E28CE">
        <w:t>will be responsible for administering Community Recovery/Infrastructure Programs</w:t>
      </w:r>
      <w:r>
        <w:t xml:space="preserve"> </w:t>
      </w:r>
      <w:r w:rsidRPr="006E28CE">
        <w:t xml:space="preserve">and portions of the Single-Family Housing Recovery Programs as shown in </w:t>
      </w:r>
      <w:r w:rsidR="00685A56">
        <w:fldChar w:fldCharType="begin"/>
      </w:r>
      <w:r w:rsidR="00685A56">
        <w:instrText xml:space="preserve"> REF _Ref21524274 \h </w:instrText>
      </w:r>
      <w:r w:rsidR="00685A56">
        <w:fldChar w:fldCharType="separate"/>
      </w:r>
      <w:r w:rsidR="00C416B8">
        <w:t xml:space="preserve">Table </w:t>
      </w:r>
      <w:r w:rsidR="00C416B8">
        <w:rPr>
          <w:noProof/>
        </w:rPr>
        <w:t>17</w:t>
      </w:r>
      <w:r w:rsidR="00685A56">
        <w:fldChar w:fldCharType="end"/>
      </w:r>
      <w:r w:rsidRPr="006E28CE">
        <w:t>.</w:t>
      </w:r>
      <w:r w:rsidR="00911DFF">
        <w:t xml:space="preserve"> </w:t>
      </w:r>
      <w:r>
        <w:t>If requested by a county, NCORR may enter into a subrecipient agreement with municipalities within the county, or with other non-federal entities such as public housing authorities, to carry out CDBG-DR programs within the county.</w:t>
      </w:r>
    </w:p>
    <w:p w14:paraId="135FDBA7" w14:textId="77777777" w:rsidR="00A04DB4" w:rsidRDefault="00A04DB4" w:rsidP="00A04DB4">
      <w:pPr>
        <w:pStyle w:val="BodyText"/>
      </w:pPr>
    </w:p>
    <w:p w14:paraId="5F7A4D6A" w14:textId="5AA61359" w:rsidR="00A04DB4" w:rsidRDefault="00A04DB4" w:rsidP="00A04DB4">
      <w:pPr>
        <w:pStyle w:val="BodyText"/>
      </w:pPr>
      <w:r w:rsidRPr="00B9262E">
        <w:t xml:space="preserve">Supplemental to the Method of Distribution for CDBG-DR funding, </w:t>
      </w:r>
      <w:r w:rsidR="00685A56">
        <w:fldChar w:fldCharType="begin"/>
      </w:r>
      <w:r w:rsidR="00685A56">
        <w:instrText xml:space="preserve"> REF _Ref21524274 \h </w:instrText>
      </w:r>
      <w:r w:rsidR="00685A56">
        <w:fldChar w:fldCharType="separate"/>
      </w:r>
      <w:r w:rsidR="00C416B8">
        <w:t xml:space="preserve">Table </w:t>
      </w:r>
      <w:r w:rsidR="00C416B8">
        <w:rPr>
          <w:noProof/>
        </w:rPr>
        <w:t>17</w:t>
      </w:r>
      <w:r w:rsidR="00685A56">
        <w:fldChar w:fldCharType="end"/>
      </w:r>
      <w:r w:rsidRPr="00B9262E">
        <w:t xml:space="preserve"> depicts the </w:t>
      </w:r>
      <w:r>
        <w:t>m</w:t>
      </w:r>
      <w:r w:rsidRPr="00B9262E">
        <w:t xml:space="preserve">ethod of </w:t>
      </w:r>
      <w:r>
        <w:t>d</w:t>
      </w:r>
      <w:r w:rsidRPr="00B9262E">
        <w:t xml:space="preserve">elivery for the Single-Family Housing Recovery Programs for </w:t>
      </w:r>
      <w:r>
        <w:t>c</w:t>
      </w:r>
      <w:r w:rsidRPr="00B9262E">
        <w:t xml:space="preserve">ounties that have elected not to participate in the State-Centric model managed by </w:t>
      </w:r>
      <w:r>
        <w:t xml:space="preserve">NCORR. </w:t>
      </w:r>
      <w:r w:rsidRPr="00B9262E">
        <w:t>As can be seen by reviewing this table, the method of program delivery varies depending upon the county i</w:t>
      </w:r>
      <w:r>
        <w:t xml:space="preserve">n which the applicant resides. </w:t>
      </w:r>
      <w:r w:rsidRPr="00B9262E">
        <w:t xml:space="preserve">While most affected counties have elected to participate in the state-centric model managed by </w:t>
      </w:r>
      <w:r>
        <w:t>NCORR,</w:t>
      </w:r>
      <w:r w:rsidRPr="00B9262E">
        <w:t xml:space="preserve"> some have </w:t>
      </w:r>
      <w:r>
        <w:t>chosen</w:t>
      </w:r>
      <w:r w:rsidRPr="00B9262E">
        <w:t xml:space="preserve"> to become Subrecipients and administer all or a portion of housing assistance provided by the Single-Fam</w:t>
      </w:r>
      <w:r>
        <w:t xml:space="preserve">ily Housing Recovery Program. </w:t>
      </w:r>
      <w:r w:rsidR="00685A56">
        <w:fldChar w:fldCharType="begin"/>
      </w:r>
      <w:r w:rsidR="00685A56">
        <w:instrText xml:space="preserve"> REF _Ref21524274 \h </w:instrText>
      </w:r>
      <w:r w:rsidR="00685A56">
        <w:fldChar w:fldCharType="separate"/>
      </w:r>
      <w:r w:rsidR="00C416B8">
        <w:t xml:space="preserve">Table </w:t>
      </w:r>
      <w:r w:rsidR="00C416B8">
        <w:rPr>
          <w:noProof/>
        </w:rPr>
        <w:t>17</w:t>
      </w:r>
      <w:r w:rsidR="00685A56">
        <w:fldChar w:fldCharType="end"/>
      </w:r>
      <w:r w:rsidRPr="00B9262E">
        <w:t xml:space="preserve"> depicts the 8-steps of the </w:t>
      </w:r>
      <w:r>
        <w:t>Single-Family Housing Recovery Program</w:t>
      </w:r>
      <w:r w:rsidRPr="00B9262E">
        <w:t xml:space="preserve"> and the </w:t>
      </w:r>
      <w:r>
        <w:t>m</w:t>
      </w:r>
      <w:r w:rsidRPr="00B9262E">
        <w:t xml:space="preserve">ethod of </w:t>
      </w:r>
      <w:r>
        <w:t>program delivery</w:t>
      </w:r>
      <w:r w:rsidRPr="00B9262E">
        <w:t xml:space="preserve"> in each county not participating in the state-centric model.</w:t>
      </w:r>
      <w:r>
        <w:t xml:space="preserve"> Note that only counties which are participating in program deliver</w:t>
      </w:r>
      <w:r w:rsidR="004B1CD6">
        <w:t>y</w:t>
      </w:r>
      <w:r>
        <w:t xml:space="preserve"> are depicted. If a county is not included in the table, the State-Centric model applies.</w:t>
      </w:r>
    </w:p>
    <w:p w14:paraId="4B226D4A" w14:textId="08E9B908" w:rsidR="00A04DB4" w:rsidRDefault="00A04DB4" w:rsidP="00B63724">
      <w:pPr>
        <w:pStyle w:val="BodyText"/>
      </w:pPr>
    </w:p>
    <w:p w14:paraId="6CD3464C" w14:textId="77777777" w:rsidR="003C1585" w:rsidRDefault="003C1585" w:rsidP="003C1585">
      <w:pPr>
        <w:pStyle w:val="Caption"/>
        <w:keepNext/>
      </w:pPr>
      <w:r>
        <w:br w:type="page"/>
      </w:r>
    </w:p>
    <w:p w14:paraId="6E42999B" w14:textId="74769503" w:rsidR="003C1585" w:rsidRDefault="003C1585" w:rsidP="003C1585">
      <w:pPr>
        <w:pStyle w:val="Caption"/>
        <w:keepNext/>
      </w:pPr>
      <w:bookmarkStart w:id="41" w:name="_Ref21524274"/>
      <w:r>
        <w:lastRenderedPageBreak/>
        <w:t xml:space="preserve">Table </w:t>
      </w:r>
      <w:r w:rsidR="00926B3A">
        <w:fldChar w:fldCharType="begin"/>
      </w:r>
      <w:r w:rsidR="00926B3A">
        <w:instrText xml:space="preserve"> SEQ Table \* ARABIC </w:instrText>
      </w:r>
      <w:r w:rsidR="00926B3A">
        <w:fldChar w:fldCharType="separate"/>
      </w:r>
      <w:r w:rsidR="00C416B8">
        <w:rPr>
          <w:noProof/>
        </w:rPr>
        <w:t>17</w:t>
      </w:r>
      <w:r w:rsidR="00926B3A">
        <w:rPr>
          <w:noProof/>
        </w:rPr>
        <w:fldChar w:fldCharType="end"/>
      </w:r>
      <w:bookmarkEnd w:id="41"/>
      <w:r>
        <w:t xml:space="preserve">: </w:t>
      </w:r>
      <w:r w:rsidRPr="00796C4A">
        <w:t>Method of Program Delivery for CDBG-DR Single-Family Housing Recovery Programs</w:t>
      </w:r>
    </w:p>
    <w:tbl>
      <w:tblPr>
        <w:tblStyle w:val="NCORR"/>
        <w:tblW w:w="9615" w:type="dxa"/>
        <w:tblLook w:val="04A0" w:firstRow="1" w:lastRow="0" w:firstColumn="1" w:lastColumn="0" w:noHBand="0" w:noVBand="1"/>
      </w:tblPr>
      <w:tblGrid>
        <w:gridCol w:w="1523"/>
        <w:gridCol w:w="980"/>
        <w:gridCol w:w="1040"/>
        <w:gridCol w:w="1022"/>
        <w:gridCol w:w="1010"/>
        <w:gridCol w:w="1010"/>
        <w:gridCol w:w="1010"/>
        <w:gridCol w:w="1010"/>
        <w:gridCol w:w="1010"/>
      </w:tblGrid>
      <w:tr w:rsidR="00F00A16" w:rsidRPr="00FD09F7" w14:paraId="0A0038BD" w14:textId="77777777" w:rsidTr="00F00A16">
        <w:trPr>
          <w:cnfStyle w:val="100000000000" w:firstRow="1" w:lastRow="0" w:firstColumn="0" w:lastColumn="0" w:oddVBand="0" w:evenVBand="0" w:oddHBand="0" w:evenHBand="0" w:firstRowFirstColumn="0" w:firstRowLastColumn="0" w:lastRowFirstColumn="0" w:lastRowLastColumn="0"/>
          <w:trHeight w:val="517"/>
        </w:trPr>
        <w:tc>
          <w:tcPr>
            <w:tcW w:w="1523" w:type="dxa"/>
            <w:vMerge w:val="restart"/>
            <w:shd w:val="clear" w:color="auto" w:fill="auto"/>
            <w:noWrap/>
            <w:hideMark/>
          </w:tcPr>
          <w:p w14:paraId="771588E7" w14:textId="77777777" w:rsidR="003C1585" w:rsidRPr="00F65A96" w:rsidRDefault="003C1585" w:rsidP="003C1585">
            <w:pPr>
              <w:pStyle w:val="TableText"/>
            </w:pPr>
            <w:r w:rsidRPr="00F65A96">
              <w:t> </w:t>
            </w:r>
          </w:p>
        </w:tc>
        <w:tc>
          <w:tcPr>
            <w:tcW w:w="966" w:type="dxa"/>
            <w:vMerge w:val="restart"/>
            <w:shd w:val="clear" w:color="auto" w:fill="auto"/>
            <w:textDirection w:val="btLr"/>
            <w:hideMark/>
          </w:tcPr>
          <w:p w14:paraId="1031F45E" w14:textId="77777777" w:rsidR="003C1585" w:rsidRPr="00F65A96" w:rsidRDefault="003C1585" w:rsidP="003C1585">
            <w:pPr>
              <w:pStyle w:val="TableText"/>
            </w:pPr>
            <w:r>
              <w:rPr>
                <w:noProof/>
              </w:rPr>
              <w:drawing>
                <wp:anchor distT="0" distB="0" distL="114300" distR="114300" simplePos="0" relativeHeight="251686912" behindDoc="0" locked="0" layoutInCell="1" allowOverlap="1" wp14:anchorId="17903153" wp14:editId="11C0EAA3">
                  <wp:simplePos x="0" y="0"/>
                  <wp:positionH relativeFrom="column">
                    <wp:posOffset>0</wp:posOffset>
                  </wp:positionH>
                  <wp:positionV relativeFrom="paragraph">
                    <wp:posOffset>-2350770</wp:posOffset>
                  </wp:positionV>
                  <wp:extent cx="466725" cy="476250"/>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anchor>
              </w:drawing>
            </w:r>
            <w:r>
              <w:t xml:space="preserve"> </w:t>
            </w:r>
            <w:r w:rsidRPr="00F65A96">
              <w:t>Step 1 Applicati</w:t>
            </w:r>
            <w:r>
              <w:t>on</w:t>
            </w:r>
          </w:p>
        </w:tc>
        <w:tc>
          <w:tcPr>
            <w:tcW w:w="1026" w:type="dxa"/>
            <w:vMerge w:val="restart"/>
            <w:shd w:val="clear" w:color="auto" w:fill="auto"/>
            <w:textDirection w:val="btLr"/>
            <w:hideMark/>
          </w:tcPr>
          <w:p w14:paraId="677863BB" w14:textId="77777777" w:rsidR="003C1585" w:rsidRPr="00F65A96" w:rsidRDefault="003C1585" w:rsidP="003C1585">
            <w:pPr>
              <w:pStyle w:val="TableText"/>
            </w:pPr>
            <w:r>
              <w:rPr>
                <w:noProof/>
              </w:rPr>
              <w:drawing>
                <wp:anchor distT="0" distB="0" distL="114300" distR="114300" simplePos="0" relativeHeight="251687936" behindDoc="0" locked="0" layoutInCell="1" allowOverlap="1" wp14:anchorId="30F62C82" wp14:editId="6F164107">
                  <wp:simplePos x="0" y="0"/>
                  <wp:positionH relativeFrom="column">
                    <wp:posOffset>8856</wp:posOffset>
                  </wp:positionH>
                  <wp:positionV relativeFrom="paragraph">
                    <wp:posOffset>-2350685</wp:posOffset>
                  </wp:positionV>
                  <wp:extent cx="504825" cy="448310"/>
                  <wp:effectExtent l="0" t="0" r="9525" b="889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408" b="-1"/>
                          <a:stretch/>
                        </pic:blipFill>
                        <pic:spPr bwMode="auto">
                          <a:xfrm>
                            <a:off x="0" y="0"/>
                            <a:ext cx="504825" cy="448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65A96">
              <w:t>Step 2 Eligibility Review</w:t>
            </w:r>
          </w:p>
        </w:tc>
        <w:tc>
          <w:tcPr>
            <w:tcW w:w="1008" w:type="dxa"/>
            <w:vMerge w:val="restart"/>
            <w:shd w:val="clear" w:color="auto" w:fill="auto"/>
            <w:textDirection w:val="btLr"/>
            <w:hideMark/>
          </w:tcPr>
          <w:p w14:paraId="1096F5DF" w14:textId="77777777" w:rsidR="003C1585" w:rsidRPr="00F65A96" w:rsidRDefault="003C1585" w:rsidP="003C1585">
            <w:pPr>
              <w:pStyle w:val="TableText"/>
            </w:pPr>
            <w:r>
              <w:rPr>
                <w:noProof/>
              </w:rPr>
              <w:drawing>
                <wp:anchor distT="0" distB="0" distL="114300" distR="114300" simplePos="0" relativeHeight="251688960" behindDoc="0" locked="0" layoutInCell="1" allowOverlap="1" wp14:anchorId="43C9A686" wp14:editId="2A063B9F">
                  <wp:simplePos x="0" y="0"/>
                  <wp:positionH relativeFrom="column">
                    <wp:posOffset>28575</wp:posOffset>
                  </wp:positionH>
                  <wp:positionV relativeFrom="paragraph">
                    <wp:posOffset>-2327910</wp:posOffset>
                  </wp:positionV>
                  <wp:extent cx="502920" cy="411480"/>
                  <wp:effectExtent l="0" t="0" r="0" b="762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2920" cy="411480"/>
                          </a:xfrm>
                          <a:prstGeom prst="rect">
                            <a:avLst/>
                          </a:prstGeom>
                        </pic:spPr>
                      </pic:pic>
                    </a:graphicData>
                  </a:graphic>
                  <wp14:sizeRelH relativeFrom="margin">
                    <wp14:pctWidth>0</wp14:pctWidth>
                  </wp14:sizeRelH>
                  <wp14:sizeRelV relativeFrom="margin">
                    <wp14:pctHeight>0</wp14:pctHeight>
                  </wp14:sizeRelV>
                </wp:anchor>
              </w:drawing>
            </w:r>
            <w:r w:rsidRPr="00F65A96">
              <w:t>Step 3 Duplication Check</w:t>
            </w:r>
          </w:p>
        </w:tc>
        <w:tc>
          <w:tcPr>
            <w:tcW w:w="1108" w:type="dxa"/>
            <w:vMerge w:val="restart"/>
            <w:shd w:val="clear" w:color="auto" w:fill="auto"/>
            <w:textDirection w:val="btLr"/>
            <w:hideMark/>
          </w:tcPr>
          <w:p w14:paraId="0A6325EF" w14:textId="77777777" w:rsidR="003C1585" w:rsidRDefault="003C1585" w:rsidP="003C1585">
            <w:pPr>
              <w:pStyle w:val="TableText"/>
            </w:pPr>
            <w:r>
              <w:t>Ste</w:t>
            </w:r>
            <w:r w:rsidRPr="00F65A96">
              <w:t xml:space="preserve">p 4 Inspection </w:t>
            </w:r>
          </w:p>
          <w:p w14:paraId="18B304F6" w14:textId="77777777" w:rsidR="003C1585" w:rsidRPr="00F65A96" w:rsidRDefault="003C1585" w:rsidP="003C1585">
            <w:pPr>
              <w:pStyle w:val="TableText"/>
            </w:pPr>
            <w:r>
              <w:rPr>
                <w:noProof/>
              </w:rPr>
              <w:drawing>
                <wp:anchor distT="0" distB="0" distL="114300" distR="114300" simplePos="0" relativeHeight="251689984" behindDoc="0" locked="0" layoutInCell="1" allowOverlap="1" wp14:anchorId="4C2A0D8A" wp14:editId="04564B9E">
                  <wp:simplePos x="0" y="0"/>
                  <wp:positionH relativeFrom="column">
                    <wp:posOffset>-194653</wp:posOffset>
                  </wp:positionH>
                  <wp:positionV relativeFrom="paragraph">
                    <wp:posOffset>-2345707</wp:posOffset>
                  </wp:positionV>
                  <wp:extent cx="457200" cy="447675"/>
                  <wp:effectExtent l="0" t="0" r="0" b="952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57200" cy="447675"/>
                          </a:xfrm>
                          <a:prstGeom prst="rect">
                            <a:avLst/>
                          </a:prstGeom>
                        </pic:spPr>
                      </pic:pic>
                    </a:graphicData>
                  </a:graphic>
                </wp:anchor>
              </w:drawing>
            </w:r>
            <w:r w:rsidRPr="00F65A96">
              <w:t>&amp; Environmental Review</w:t>
            </w:r>
          </w:p>
        </w:tc>
        <w:tc>
          <w:tcPr>
            <w:tcW w:w="996" w:type="dxa"/>
            <w:vMerge w:val="restart"/>
            <w:shd w:val="clear" w:color="auto" w:fill="auto"/>
            <w:textDirection w:val="btLr"/>
            <w:hideMark/>
          </w:tcPr>
          <w:p w14:paraId="26D2219E" w14:textId="77777777" w:rsidR="003C1585" w:rsidRPr="00F65A96" w:rsidRDefault="003C1585" w:rsidP="003C1585">
            <w:pPr>
              <w:pStyle w:val="TableText"/>
            </w:pPr>
            <w:r>
              <w:rPr>
                <w:noProof/>
              </w:rPr>
              <w:drawing>
                <wp:anchor distT="0" distB="0" distL="114300" distR="114300" simplePos="0" relativeHeight="251691008" behindDoc="0" locked="0" layoutInCell="1" allowOverlap="1" wp14:anchorId="7D9F8FC3" wp14:editId="6D5B21D9">
                  <wp:simplePos x="0" y="0"/>
                  <wp:positionH relativeFrom="column">
                    <wp:posOffset>8856</wp:posOffset>
                  </wp:positionH>
                  <wp:positionV relativeFrom="paragraph">
                    <wp:posOffset>-2350220</wp:posOffset>
                  </wp:positionV>
                  <wp:extent cx="487045" cy="440055"/>
                  <wp:effectExtent l="0" t="0" r="8255"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7045" cy="440055"/>
                          </a:xfrm>
                          <a:prstGeom prst="rect">
                            <a:avLst/>
                          </a:prstGeom>
                        </pic:spPr>
                      </pic:pic>
                    </a:graphicData>
                  </a:graphic>
                  <wp14:sizeRelH relativeFrom="margin">
                    <wp14:pctWidth>0</wp14:pctWidth>
                  </wp14:sizeRelH>
                  <wp14:sizeRelV relativeFrom="margin">
                    <wp14:pctHeight>0</wp14:pctHeight>
                  </wp14:sizeRelV>
                </wp:anchor>
              </w:drawing>
            </w:r>
            <w:r w:rsidRPr="00F65A96">
              <w:t>Step 5 Grant Determination</w:t>
            </w:r>
          </w:p>
        </w:tc>
        <w:tc>
          <w:tcPr>
            <w:tcW w:w="996" w:type="dxa"/>
            <w:vMerge w:val="restart"/>
            <w:shd w:val="clear" w:color="auto" w:fill="auto"/>
            <w:textDirection w:val="btLr"/>
            <w:hideMark/>
          </w:tcPr>
          <w:p w14:paraId="6660727A" w14:textId="77777777" w:rsidR="003C1585" w:rsidRPr="00F65A96" w:rsidRDefault="003C1585" w:rsidP="003C1585">
            <w:pPr>
              <w:pStyle w:val="TableText"/>
            </w:pPr>
            <w:r>
              <w:rPr>
                <w:noProof/>
              </w:rPr>
              <w:drawing>
                <wp:anchor distT="0" distB="0" distL="114300" distR="114300" simplePos="0" relativeHeight="251692032" behindDoc="0" locked="0" layoutInCell="1" allowOverlap="1" wp14:anchorId="5C2E8554" wp14:editId="7FBDDF53">
                  <wp:simplePos x="0" y="0"/>
                  <wp:positionH relativeFrom="column">
                    <wp:posOffset>0</wp:posOffset>
                  </wp:positionH>
                  <wp:positionV relativeFrom="paragraph">
                    <wp:posOffset>-2327910</wp:posOffset>
                  </wp:positionV>
                  <wp:extent cx="485775" cy="409575"/>
                  <wp:effectExtent l="0" t="0" r="9525" b="952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5775" cy="409575"/>
                          </a:xfrm>
                          <a:prstGeom prst="rect">
                            <a:avLst/>
                          </a:prstGeom>
                        </pic:spPr>
                      </pic:pic>
                    </a:graphicData>
                  </a:graphic>
                </wp:anchor>
              </w:drawing>
            </w:r>
            <w:r w:rsidRPr="00F65A96">
              <w:t>Step 6 Contractor Selection</w:t>
            </w:r>
          </w:p>
        </w:tc>
        <w:tc>
          <w:tcPr>
            <w:tcW w:w="996" w:type="dxa"/>
            <w:vMerge w:val="restart"/>
            <w:shd w:val="clear" w:color="auto" w:fill="auto"/>
            <w:textDirection w:val="btLr"/>
            <w:hideMark/>
          </w:tcPr>
          <w:p w14:paraId="1D14A87C" w14:textId="77777777" w:rsidR="003C1585" w:rsidRPr="00F65A96" w:rsidRDefault="003C1585" w:rsidP="003C1585">
            <w:pPr>
              <w:pStyle w:val="TableText"/>
            </w:pPr>
            <w:r>
              <w:rPr>
                <w:noProof/>
              </w:rPr>
              <w:drawing>
                <wp:anchor distT="0" distB="0" distL="114300" distR="114300" simplePos="0" relativeHeight="251693056" behindDoc="0" locked="0" layoutInCell="1" allowOverlap="1" wp14:anchorId="322D5E00" wp14:editId="117C00BE">
                  <wp:simplePos x="0" y="0"/>
                  <wp:positionH relativeFrom="column">
                    <wp:posOffset>10160</wp:posOffset>
                  </wp:positionH>
                  <wp:positionV relativeFrom="paragraph">
                    <wp:posOffset>-2349500</wp:posOffset>
                  </wp:positionV>
                  <wp:extent cx="485775" cy="466725"/>
                  <wp:effectExtent l="0" t="0" r="9525" b="952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516"/>
                          <a:stretch/>
                        </pic:blipFill>
                        <pic:spPr bwMode="auto">
                          <a:xfrm>
                            <a:off x="0" y="0"/>
                            <a:ext cx="485775"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S</w:t>
            </w:r>
            <w:r w:rsidRPr="00F65A96">
              <w:t>tep 7 Construction</w:t>
            </w:r>
          </w:p>
        </w:tc>
        <w:tc>
          <w:tcPr>
            <w:tcW w:w="996" w:type="dxa"/>
            <w:vMerge w:val="restart"/>
            <w:shd w:val="clear" w:color="auto" w:fill="auto"/>
            <w:textDirection w:val="btLr"/>
            <w:hideMark/>
          </w:tcPr>
          <w:p w14:paraId="3C9061AF" w14:textId="77777777" w:rsidR="003C1585" w:rsidRPr="00F65A96" w:rsidRDefault="003C1585" w:rsidP="003C1585">
            <w:pPr>
              <w:pStyle w:val="TableText"/>
            </w:pPr>
            <w:r>
              <w:rPr>
                <w:noProof/>
              </w:rPr>
              <w:drawing>
                <wp:anchor distT="0" distB="0" distL="114300" distR="114300" simplePos="0" relativeHeight="251694080" behindDoc="0" locked="0" layoutInCell="1" allowOverlap="1" wp14:anchorId="5D352B39" wp14:editId="5BC81E5E">
                  <wp:simplePos x="0" y="0"/>
                  <wp:positionH relativeFrom="column">
                    <wp:posOffset>6350</wp:posOffset>
                  </wp:positionH>
                  <wp:positionV relativeFrom="paragraph">
                    <wp:posOffset>-2330450</wp:posOffset>
                  </wp:positionV>
                  <wp:extent cx="494030" cy="428625"/>
                  <wp:effectExtent l="0" t="0" r="127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94030" cy="428625"/>
                          </a:xfrm>
                          <a:prstGeom prst="rect">
                            <a:avLst/>
                          </a:prstGeom>
                        </pic:spPr>
                      </pic:pic>
                    </a:graphicData>
                  </a:graphic>
                  <wp14:sizeRelH relativeFrom="margin">
                    <wp14:pctWidth>0</wp14:pctWidth>
                  </wp14:sizeRelH>
                  <wp14:sizeRelV relativeFrom="margin">
                    <wp14:pctHeight>0</wp14:pctHeight>
                  </wp14:sizeRelV>
                </wp:anchor>
              </w:drawing>
            </w:r>
            <w:r>
              <w:t>S</w:t>
            </w:r>
            <w:r w:rsidRPr="00F65A96">
              <w:t>tep 8 Completion</w:t>
            </w:r>
          </w:p>
        </w:tc>
      </w:tr>
      <w:tr w:rsidR="003C1585" w:rsidRPr="00FD09F7" w14:paraId="33AE20A6" w14:textId="77777777" w:rsidTr="00F00A16">
        <w:trPr>
          <w:trHeight w:val="3140"/>
        </w:trPr>
        <w:tc>
          <w:tcPr>
            <w:tcW w:w="1523" w:type="dxa"/>
            <w:vMerge/>
            <w:shd w:val="clear" w:color="auto" w:fill="auto"/>
            <w:hideMark/>
          </w:tcPr>
          <w:p w14:paraId="458D6D0C" w14:textId="77777777" w:rsidR="003C1585" w:rsidRPr="00FD09F7" w:rsidRDefault="003C1585" w:rsidP="003C1585">
            <w:pPr>
              <w:pStyle w:val="TableText"/>
              <w:rPr>
                <w:b/>
              </w:rPr>
            </w:pPr>
          </w:p>
        </w:tc>
        <w:tc>
          <w:tcPr>
            <w:tcW w:w="966" w:type="dxa"/>
            <w:vMerge/>
            <w:shd w:val="clear" w:color="auto" w:fill="auto"/>
            <w:hideMark/>
          </w:tcPr>
          <w:p w14:paraId="5D9D3CA6" w14:textId="77777777" w:rsidR="003C1585" w:rsidRPr="00FD09F7" w:rsidRDefault="003C1585" w:rsidP="003C1585">
            <w:pPr>
              <w:pStyle w:val="TableText"/>
              <w:rPr>
                <w:b/>
              </w:rPr>
            </w:pPr>
          </w:p>
        </w:tc>
        <w:tc>
          <w:tcPr>
            <w:tcW w:w="1026" w:type="dxa"/>
            <w:vMerge/>
            <w:shd w:val="clear" w:color="auto" w:fill="auto"/>
            <w:hideMark/>
          </w:tcPr>
          <w:p w14:paraId="742C9D98" w14:textId="77777777" w:rsidR="003C1585" w:rsidRPr="00FD09F7" w:rsidRDefault="003C1585" w:rsidP="003C1585">
            <w:pPr>
              <w:pStyle w:val="TableText"/>
              <w:rPr>
                <w:b/>
              </w:rPr>
            </w:pPr>
          </w:p>
        </w:tc>
        <w:tc>
          <w:tcPr>
            <w:tcW w:w="1008" w:type="dxa"/>
            <w:vMerge/>
            <w:shd w:val="clear" w:color="auto" w:fill="auto"/>
            <w:hideMark/>
          </w:tcPr>
          <w:p w14:paraId="6EA6C2A2" w14:textId="77777777" w:rsidR="003C1585" w:rsidRPr="00FD09F7" w:rsidRDefault="003C1585" w:rsidP="003C1585">
            <w:pPr>
              <w:pStyle w:val="TableText"/>
              <w:rPr>
                <w:b/>
              </w:rPr>
            </w:pPr>
          </w:p>
        </w:tc>
        <w:tc>
          <w:tcPr>
            <w:tcW w:w="1108" w:type="dxa"/>
            <w:vMerge/>
            <w:shd w:val="clear" w:color="auto" w:fill="auto"/>
            <w:hideMark/>
          </w:tcPr>
          <w:p w14:paraId="0E85A8C8" w14:textId="77777777" w:rsidR="003C1585" w:rsidRPr="00FD09F7" w:rsidRDefault="003C1585" w:rsidP="003C1585">
            <w:pPr>
              <w:pStyle w:val="TableText"/>
              <w:rPr>
                <w:b/>
              </w:rPr>
            </w:pPr>
          </w:p>
        </w:tc>
        <w:tc>
          <w:tcPr>
            <w:tcW w:w="996" w:type="dxa"/>
            <w:vMerge/>
            <w:shd w:val="clear" w:color="auto" w:fill="auto"/>
            <w:hideMark/>
          </w:tcPr>
          <w:p w14:paraId="38A8B1BC" w14:textId="77777777" w:rsidR="003C1585" w:rsidRPr="00FD09F7" w:rsidRDefault="003C1585" w:rsidP="003C1585">
            <w:pPr>
              <w:pStyle w:val="TableText"/>
              <w:rPr>
                <w:b/>
              </w:rPr>
            </w:pPr>
          </w:p>
        </w:tc>
        <w:tc>
          <w:tcPr>
            <w:tcW w:w="996" w:type="dxa"/>
            <w:vMerge/>
            <w:shd w:val="clear" w:color="auto" w:fill="auto"/>
            <w:hideMark/>
          </w:tcPr>
          <w:p w14:paraId="3AB7522A" w14:textId="77777777" w:rsidR="003C1585" w:rsidRPr="00FD09F7" w:rsidRDefault="003C1585" w:rsidP="003C1585">
            <w:pPr>
              <w:pStyle w:val="TableText"/>
              <w:rPr>
                <w:b/>
              </w:rPr>
            </w:pPr>
          </w:p>
        </w:tc>
        <w:tc>
          <w:tcPr>
            <w:tcW w:w="996" w:type="dxa"/>
            <w:vMerge/>
            <w:shd w:val="clear" w:color="auto" w:fill="auto"/>
            <w:hideMark/>
          </w:tcPr>
          <w:p w14:paraId="25D7D912" w14:textId="77777777" w:rsidR="003C1585" w:rsidRPr="00FD09F7" w:rsidRDefault="003C1585" w:rsidP="003C1585">
            <w:pPr>
              <w:pStyle w:val="TableText"/>
              <w:rPr>
                <w:b/>
              </w:rPr>
            </w:pPr>
          </w:p>
        </w:tc>
        <w:tc>
          <w:tcPr>
            <w:tcW w:w="996" w:type="dxa"/>
            <w:vMerge/>
            <w:shd w:val="clear" w:color="auto" w:fill="auto"/>
            <w:hideMark/>
          </w:tcPr>
          <w:p w14:paraId="64AF49C6" w14:textId="77777777" w:rsidR="003C1585" w:rsidRPr="00FD09F7" w:rsidRDefault="003C1585" w:rsidP="003C1585">
            <w:pPr>
              <w:pStyle w:val="TableText"/>
              <w:rPr>
                <w:b/>
              </w:rPr>
            </w:pPr>
          </w:p>
        </w:tc>
      </w:tr>
      <w:tr w:rsidR="003C1585" w:rsidRPr="00FD09F7" w14:paraId="11BA3AA0" w14:textId="77777777" w:rsidTr="009F7400">
        <w:trPr>
          <w:cnfStyle w:val="000000010000" w:firstRow="0" w:lastRow="0" w:firstColumn="0" w:lastColumn="0" w:oddVBand="0" w:evenVBand="0" w:oddHBand="0" w:evenHBand="1" w:firstRowFirstColumn="0" w:firstRowLastColumn="0" w:lastRowFirstColumn="0" w:lastRowLastColumn="0"/>
          <w:trHeight w:val="13"/>
        </w:trPr>
        <w:tc>
          <w:tcPr>
            <w:tcW w:w="9615" w:type="dxa"/>
            <w:gridSpan w:val="9"/>
            <w:shd w:val="clear" w:color="auto" w:fill="244061" w:themeFill="accent1" w:themeFillShade="80"/>
            <w:noWrap/>
            <w:hideMark/>
          </w:tcPr>
          <w:p w14:paraId="3A27537A" w14:textId="77777777" w:rsidR="003C1585" w:rsidRPr="00FD09F7" w:rsidRDefault="003C1585" w:rsidP="003C1585">
            <w:pPr>
              <w:pStyle w:val="TableText"/>
              <w:rPr>
                <w:b/>
              </w:rPr>
            </w:pPr>
          </w:p>
        </w:tc>
      </w:tr>
      <w:tr w:rsidR="003C1585" w:rsidRPr="00BA7243" w14:paraId="4857C71C" w14:textId="77777777" w:rsidTr="009F7400">
        <w:trPr>
          <w:trHeight w:val="13"/>
        </w:trPr>
        <w:tc>
          <w:tcPr>
            <w:tcW w:w="1523" w:type="dxa"/>
            <w:noWrap/>
          </w:tcPr>
          <w:p w14:paraId="3067D4A8" w14:textId="77777777" w:rsidR="003C1585" w:rsidRPr="003C1585" w:rsidRDefault="003C1585" w:rsidP="003C1585">
            <w:pPr>
              <w:pStyle w:val="TableText"/>
            </w:pPr>
            <w:r w:rsidRPr="003C1585">
              <w:t>Bertie</w:t>
            </w:r>
          </w:p>
        </w:tc>
        <w:tc>
          <w:tcPr>
            <w:tcW w:w="966" w:type="dxa"/>
            <w:noWrap/>
          </w:tcPr>
          <w:p w14:paraId="1A560447" w14:textId="77777777" w:rsidR="003C1585" w:rsidRPr="003C1585" w:rsidRDefault="003C1585" w:rsidP="003C1585">
            <w:pPr>
              <w:pStyle w:val="TableText"/>
            </w:pPr>
            <w:r w:rsidRPr="003C1585">
              <w:t>S</w:t>
            </w:r>
          </w:p>
        </w:tc>
        <w:tc>
          <w:tcPr>
            <w:tcW w:w="1026" w:type="dxa"/>
            <w:noWrap/>
          </w:tcPr>
          <w:p w14:paraId="70EEEA10" w14:textId="77777777" w:rsidR="003C1585" w:rsidRPr="003C1585" w:rsidRDefault="003C1585" w:rsidP="003C1585">
            <w:pPr>
              <w:pStyle w:val="TableText"/>
            </w:pPr>
            <w:r w:rsidRPr="003C1585">
              <w:t>S</w:t>
            </w:r>
          </w:p>
        </w:tc>
        <w:tc>
          <w:tcPr>
            <w:tcW w:w="1008" w:type="dxa"/>
            <w:noWrap/>
          </w:tcPr>
          <w:p w14:paraId="18965297" w14:textId="77777777" w:rsidR="003C1585" w:rsidRPr="003C1585" w:rsidRDefault="003C1585" w:rsidP="003C1585">
            <w:pPr>
              <w:pStyle w:val="TableText"/>
            </w:pPr>
            <w:r w:rsidRPr="003C1585">
              <w:t>S</w:t>
            </w:r>
          </w:p>
        </w:tc>
        <w:tc>
          <w:tcPr>
            <w:tcW w:w="1108" w:type="dxa"/>
          </w:tcPr>
          <w:p w14:paraId="59EB1830" w14:textId="77777777" w:rsidR="003C1585" w:rsidRPr="003C1585" w:rsidRDefault="003C1585" w:rsidP="003C1585">
            <w:pPr>
              <w:pStyle w:val="TableText"/>
            </w:pPr>
            <w:r w:rsidRPr="003C1585">
              <w:t>S</w:t>
            </w:r>
          </w:p>
        </w:tc>
        <w:tc>
          <w:tcPr>
            <w:tcW w:w="996" w:type="dxa"/>
            <w:shd w:val="clear" w:color="auto" w:fill="auto"/>
            <w:noWrap/>
          </w:tcPr>
          <w:p w14:paraId="2B0BBF28" w14:textId="77777777" w:rsidR="003C1585" w:rsidRPr="003C1585" w:rsidRDefault="003C1585" w:rsidP="003C1585">
            <w:pPr>
              <w:pStyle w:val="TableText"/>
            </w:pPr>
            <w:r w:rsidRPr="003C1585">
              <w:t>S</w:t>
            </w:r>
          </w:p>
        </w:tc>
        <w:tc>
          <w:tcPr>
            <w:tcW w:w="996" w:type="dxa"/>
            <w:shd w:val="clear" w:color="auto" w:fill="auto"/>
            <w:noWrap/>
          </w:tcPr>
          <w:p w14:paraId="7CB13393" w14:textId="77777777" w:rsidR="003C1585" w:rsidRPr="003C1585" w:rsidRDefault="003C1585" w:rsidP="003C1585">
            <w:pPr>
              <w:pStyle w:val="TableText"/>
            </w:pPr>
            <w:r w:rsidRPr="003C1585">
              <w:t>C</w:t>
            </w:r>
          </w:p>
        </w:tc>
        <w:tc>
          <w:tcPr>
            <w:tcW w:w="996" w:type="dxa"/>
            <w:shd w:val="clear" w:color="auto" w:fill="auto"/>
            <w:noWrap/>
          </w:tcPr>
          <w:p w14:paraId="35148AA2" w14:textId="77777777" w:rsidR="003C1585" w:rsidRPr="003C1585" w:rsidRDefault="003C1585" w:rsidP="003C1585">
            <w:pPr>
              <w:pStyle w:val="TableText"/>
            </w:pPr>
            <w:r w:rsidRPr="003C1585">
              <w:t>C</w:t>
            </w:r>
          </w:p>
        </w:tc>
        <w:tc>
          <w:tcPr>
            <w:tcW w:w="996" w:type="dxa"/>
            <w:noWrap/>
          </w:tcPr>
          <w:p w14:paraId="701748FB" w14:textId="77777777" w:rsidR="003C1585" w:rsidRPr="003C1585" w:rsidRDefault="003C1585" w:rsidP="003C1585">
            <w:pPr>
              <w:pStyle w:val="TableText"/>
            </w:pPr>
            <w:r w:rsidRPr="003C1585">
              <w:t>S</w:t>
            </w:r>
          </w:p>
        </w:tc>
      </w:tr>
      <w:tr w:rsidR="003C1585" w:rsidRPr="00BA7243" w14:paraId="1E1CD189" w14:textId="77777777" w:rsidTr="009F7400">
        <w:trPr>
          <w:cnfStyle w:val="000000010000" w:firstRow="0" w:lastRow="0" w:firstColumn="0" w:lastColumn="0" w:oddVBand="0" w:evenVBand="0" w:oddHBand="0" w:evenHBand="1" w:firstRowFirstColumn="0" w:firstRowLastColumn="0" w:lastRowFirstColumn="0" w:lastRowLastColumn="0"/>
          <w:trHeight w:val="13"/>
        </w:trPr>
        <w:tc>
          <w:tcPr>
            <w:tcW w:w="1523" w:type="dxa"/>
            <w:noWrap/>
          </w:tcPr>
          <w:p w14:paraId="6A7E55CF" w14:textId="77777777" w:rsidR="003C1585" w:rsidRPr="003C1585" w:rsidRDefault="003C1585" w:rsidP="003C1585">
            <w:pPr>
              <w:pStyle w:val="TableText"/>
            </w:pPr>
            <w:r w:rsidRPr="003C1585">
              <w:t>Cumberland</w:t>
            </w:r>
          </w:p>
        </w:tc>
        <w:tc>
          <w:tcPr>
            <w:tcW w:w="966" w:type="dxa"/>
            <w:noWrap/>
          </w:tcPr>
          <w:p w14:paraId="0BAEE1D6" w14:textId="77777777" w:rsidR="003C1585" w:rsidRPr="003C1585" w:rsidRDefault="003C1585" w:rsidP="003C1585">
            <w:pPr>
              <w:pStyle w:val="TableText"/>
            </w:pPr>
            <w:r w:rsidRPr="003C1585">
              <w:t>C</w:t>
            </w:r>
          </w:p>
        </w:tc>
        <w:tc>
          <w:tcPr>
            <w:tcW w:w="1026" w:type="dxa"/>
            <w:noWrap/>
          </w:tcPr>
          <w:p w14:paraId="4F1A76FA" w14:textId="77777777" w:rsidR="003C1585" w:rsidRPr="003C1585" w:rsidRDefault="003C1585" w:rsidP="003C1585">
            <w:pPr>
              <w:pStyle w:val="TableText"/>
            </w:pPr>
            <w:r w:rsidRPr="003C1585">
              <w:t>S</w:t>
            </w:r>
          </w:p>
        </w:tc>
        <w:tc>
          <w:tcPr>
            <w:tcW w:w="1008" w:type="dxa"/>
            <w:noWrap/>
          </w:tcPr>
          <w:p w14:paraId="4553436A" w14:textId="77777777" w:rsidR="003C1585" w:rsidRPr="003C1585" w:rsidRDefault="003C1585" w:rsidP="003C1585">
            <w:pPr>
              <w:pStyle w:val="TableText"/>
            </w:pPr>
            <w:r w:rsidRPr="003C1585">
              <w:t>S</w:t>
            </w:r>
          </w:p>
        </w:tc>
        <w:tc>
          <w:tcPr>
            <w:tcW w:w="1108" w:type="dxa"/>
          </w:tcPr>
          <w:p w14:paraId="264E173F" w14:textId="77777777" w:rsidR="003C1585" w:rsidRPr="003C1585" w:rsidRDefault="003C1585" w:rsidP="003C1585">
            <w:pPr>
              <w:pStyle w:val="TableText"/>
            </w:pPr>
            <w:r w:rsidRPr="003C1585">
              <w:t>S</w:t>
            </w:r>
          </w:p>
        </w:tc>
        <w:tc>
          <w:tcPr>
            <w:tcW w:w="996" w:type="dxa"/>
            <w:noWrap/>
          </w:tcPr>
          <w:p w14:paraId="1CDE8848" w14:textId="77777777" w:rsidR="003C1585" w:rsidRPr="003C1585" w:rsidRDefault="003C1585" w:rsidP="003C1585">
            <w:pPr>
              <w:pStyle w:val="TableText"/>
            </w:pPr>
            <w:r w:rsidRPr="003C1585">
              <w:t>S</w:t>
            </w:r>
          </w:p>
        </w:tc>
        <w:tc>
          <w:tcPr>
            <w:tcW w:w="996" w:type="dxa"/>
            <w:noWrap/>
          </w:tcPr>
          <w:p w14:paraId="201EF512" w14:textId="77777777" w:rsidR="003C1585" w:rsidRPr="003C1585" w:rsidRDefault="003C1585" w:rsidP="003C1585">
            <w:pPr>
              <w:pStyle w:val="TableText"/>
            </w:pPr>
            <w:r w:rsidRPr="003C1585">
              <w:t>S</w:t>
            </w:r>
          </w:p>
        </w:tc>
        <w:tc>
          <w:tcPr>
            <w:tcW w:w="996" w:type="dxa"/>
            <w:noWrap/>
          </w:tcPr>
          <w:p w14:paraId="5EAC6EE1" w14:textId="77777777" w:rsidR="003C1585" w:rsidRPr="003C1585" w:rsidRDefault="003C1585" w:rsidP="003C1585">
            <w:pPr>
              <w:pStyle w:val="TableText"/>
            </w:pPr>
            <w:r w:rsidRPr="003C1585">
              <w:t>S</w:t>
            </w:r>
          </w:p>
        </w:tc>
        <w:tc>
          <w:tcPr>
            <w:tcW w:w="996" w:type="dxa"/>
            <w:noWrap/>
          </w:tcPr>
          <w:p w14:paraId="1826A88C" w14:textId="77777777" w:rsidR="003C1585" w:rsidRPr="003C1585" w:rsidRDefault="003C1585" w:rsidP="003C1585">
            <w:pPr>
              <w:pStyle w:val="TableText"/>
            </w:pPr>
            <w:r w:rsidRPr="003C1585">
              <w:t>S</w:t>
            </w:r>
          </w:p>
        </w:tc>
      </w:tr>
      <w:tr w:rsidR="003C1585" w:rsidRPr="00BA7243" w14:paraId="4A5CEB6A" w14:textId="77777777" w:rsidTr="009F7400">
        <w:trPr>
          <w:trHeight w:val="13"/>
        </w:trPr>
        <w:tc>
          <w:tcPr>
            <w:tcW w:w="1523" w:type="dxa"/>
            <w:noWrap/>
          </w:tcPr>
          <w:p w14:paraId="529F43F8" w14:textId="77777777" w:rsidR="003C1585" w:rsidRPr="003C1585" w:rsidRDefault="003C1585" w:rsidP="003C1585">
            <w:pPr>
              <w:pStyle w:val="TableText"/>
            </w:pPr>
            <w:r w:rsidRPr="003C1585">
              <w:t>Edgecombe</w:t>
            </w:r>
          </w:p>
        </w:tc>
        <w:tc>
          <w:tcPr>
            <w:tcW w:w="966" w:type="dxa"/>
            <w:noWrap/>
          </w:tcPr>
          <w:p w14:paraId="42FF5AB5" w14:textId="77777777" w:rsidR="003C1585" w:rsidRPr="003C1585" w:rsidRDefault="003C1585" w:rsidP="003C1585">
            <w:pPr>
              <w:pStyle w:val="TableText"/>
            </w:pPr>
            <w:r w:rsidRPr="003C1585">
              <w:t>C</w:t>
            </w:r>
          </w:p>
        </w:tc>
        <w:tc>
          <w:tcPr>
            <w:tcW w:w="1026" w:type="dxa"/>
            <w:noWrap/>
          </w:tcPr>
          <w:p w14:paraId="5947B4E2" w14:textId="77777777" w:rsidR="003C1585" w:rsidRPr="003C1585" w:rsidRDefault="003C1585" w:rsidP="003C1585">
            <w:pPr>
              <w:pStyle w:val="TableText"/>
            </w:pPr>
            <w:r w:rsidRPr="003C1585">
              <w:t>S</w:t>
            </w:r>
          </w:p>
        </w:tc>
        <w:tc>
          <w:tcPr>
            <w:tcW w:w="1008" w:type="dxa"/>
            <w:noWrap/>
          </w:tcPr>
          <w:p w14:paraId="2EF327DB" w14:textId="77777777" w:rsidR="003C1585" w:rsidRPr="003C1585" w:rsidRDefault="003C1585" w:rsidP="003C1585">
            <w:pPr>
              <w:pStyle w:val="TableText"/>
            </w:pPr>
            <w:r w:rsidRPr="003C1585">
              <w:t>S</w:t>
            </w:r>
          </w:p>
        </w:tc>
        <w:tc>
          <w:tcPr>
            <w:tcW w:w="1108" w:type="dxa"/>
          </w:tcPr>
          <w:p w14:paraId="414CC9A9" w14:textId="77777777" w:rsidR="003C1585" w:rsidRPr="003C1585" w:rsidRDefault="003C1585" w:rsidP="003C1585">
            <w:pPr>
              <w:pStyle w:val="TableText"/>
            </w:pPr>
            <w:r w:rsidRPr="003C1585">
              <w:t>S</w:t>
            </w:r>
          </w:p>
        </w:tc>
        <w:tc>
          <w:tcPr>
            <w:tcW w:w="996" w:type="dxa"/>
            <w:noWrap/>
          </w:tcPr>
          <w:p w14:paraId="39E12EB6" w14:textId="77777777" w:rsidR="003C1585" w:rsidRPr="003C1585" w:rsidRDefault="003C1585" w:rsidP="003C1585">
            <w:pPr>
              <w:pStyle w:val="TableText"/>
            </w:pPr>
            <w:r w:rsidRPr="003C1585">
              <w:t>S</w:t>
            </w:r>
          </w:p>
        </w:tc>
        <w:tc>
          <w:tcPr>
            <w:tcW w:w="996" w:type="dxa"/>
            <w:noWrap/>
          </w:tcPr>
          <w:p w14:paraId="0EC9DF8D" w14:textId="77777777" w:rsidR="003C1585" w:rsidRPr="003C1585" w:rsidRDefault="003C1585" w:rsidP="003C1585">
            <w:pPr>
              <w:pStyle w:val="TableText"/>
            </w:pPr>
            <w:r w:rsidRPr="003C1585">
              <w:t>S</w:t>
            </w:r>
          </w:p>
        </w:tc>
        <w:tc>
          <w:tcPr>
            <w:tcW w:w="996" w:type="dxa"/>
            <w:noWrap/>
          </w:tcPr>
          <w:p w14:paraId="7191D91F" w14:textId="77777777" w:rsidR="003C1585" w:rsidRPr="003C1585" w:rsidRDefault="003C1585" w:rsidP="003C1585">
            <w:pPr>
              <w:pStyle w:val="TableText"/>
            </w:pPr>
            <w:r w:rsidRPr="003C1585">
              <w:t>S</w:t>
            </w:r>
          </w:p>
        </w:tc>
        <w:tc>
          <w:tcPr>
            <w:tcW w:w="996" w:type="dxa"/>
            <w:noWrap/>
          </w:tcPr>
          <w:p w14:paraId="03435D3F" w14:textId="77777777" w:rsidR="003C1585" w:rsidRPr="003C1585" w:rsidRDefault="003C1585" w:rsidP="003C1585">
            <w:pPr>
              <w:pStyle w:val="TableText"/>
            </w:pPr>
            <w:r w:rsidRPr="003C1585">
              <w:t>S</w:t>
            </w:r>
          </w:p>
        </w:tc>
      </w:tr>
      <w:tr w:rsidR="003C1585" w:rsidRPr="00BA7243" w14:paraId="1E87BEDC" w14:textId="77777777" w:rsidTr="009F7400">
        <w:trPr>
          <w:cnfStyle w:val="000000010000" w:firstRow="0" w:lastRow="0" w:firstColumn="0" w:lastColumn="0" w:oddVBand="0" w:evenVBand="0" w:oddHBand="0" w:evenHBand="1" w:firstRowFirstColumn="0" w:firstRowLastColumn="0" w:lastRowFirstColumn="0" w:lastRowLastColumn="0"/>
          <w:trHeight w:val="13"/>
        </w:trPr>
        <w:tc>
          <w:tcPr>
            <w:tcW w:w="1523" w:type="dxa"/>
            <w:noWrap/>
          </w:tcPr>
          <w:p w14:paraId="69C01DD2" w14:textId="77777777" w:rsidR="003C1585" w:rsidRPr="003C1585" w:rsidRDefault="003C1585" w:rsidP="003C1585">
            <w:pPr>
              <w:pStyle w:val="TableText"/>
            </w:pPr>
            <w:r w:rsidRPr="003C1585">
              <w:t>Robeson</w:t>
            </w:r>
          </w:p>
        </w:tc>
        <w:tc>
          <w:tcPr>
            <w:tcW w:w="966" w:type="dxa"/>
            <w:noWrap/>
          </w:tcPr>
          <w:p w14:paraId="0A44E9BE" w14:textId="77777777" w:rsidR="003C1585" w:rsidRPr="003C1585" w:rsidRDefault="003C1585" w:rsidP="003C1585">
            <w:pPr>
              <w:pStyle w:val="TableText"/>
            </w:pPr>
            <w:r w:rsidRPr="003C1585">
              <w:t>C</w:t>
            </w:r>
          </w:p>
        </w:tc>
        <w:tc>
          <w:tcPr>
            <w:tcW w:w="1026" w:type="dxa"/>
            <w:noWrap/>
          </w:tcPr>
          <w:p w14:paraId="10C7D972" w14:textId="77777777" w:rsidR="003C1585" w:rsidRPr="003C1585" w:rsidRDefault="003C1585" w:rsidP="003C1585">
            <w:pPr>
              <w:pStyle w:val="TableText"/>
            </w:pPr>
            <w:r w:rsidRPr="003C1585">
              <w:t>C</w:t>
            </w:r>
          </w:p>
        </w:tc>
        <w:tc>
          <w:tcPr>
            <w:tcW w:w="1008" w:type="dxa"/>
            <w:noWrap/>
          </w:tcPr>
          <w:p w14:paraId="5DED9F76" w14:textId="77777777" w:rsidR="003C1585" w:rsidRPr="003C1585" w:rsidRDefault="003C1585" w:rsidP="003C1585">
            <w:pPr>
              <w:pStyle w:val="TableText"/>
            </w:pPr>
            <w:r w:rsidRPr="003C1585">
              <w:t>C</w:t>
            </w:r>
          </w:p>
        </w:tc>
        <w:tc>
          <w:tcPr>
            <w:tcW w:w="1108" w:type="dxa"/>
          </w:tcPr>
          <w:p w14:paraId="000B62CA" w14:textId="77777777" w:rsidR="003C1585" w:rsidRPr="003C1585" w:rsidRDefault="003C1585" w:rsidP="003C1585">
            <w:pPr>
              <w:pStyle w:val="TableText"/>
            </w:pPr>
            <w:r w:rsidRPr="003C1585">
              <w:t>C</w:t>
            </w:r>
          </w:p>
        </w:tc>
        <w:tc>
          <w:tcPr>
            <w:tcW w:w="996" w:type="dxa"/>
            <w:noWrap/>
          </w:tcPr>
          <w:p w14:paraId="4FD98898" w14:textId="77777777" w:rsidR="003C1585" w:rsidRPr="003C1585" w:rsidRDefault="003C1585" w:rsidP="003C1585">
            <w:pPr>
              <w:pStyle w:val="TableText"/>
            </w:pPr>
            <w:r w:rsidRPr="003C1585">
              <w:t>C</w:t>
            </w:r>
          </w:p>
        </w:tc>
        <w:tc>
          <w:tcPr>
            <w:tcW w:w="996" w:type="dxa"/>
            <w:noWrap/>
          </w:tcPr>
          <w:p w14:paraId="675A0550" w14:textId="77777777" w:rsidR="003C1585" w:rsidRPr="003C1585" w:rsidRDefault="003C1585" w:rsidP="003C1585">
            <w:pPr>
              <w:pStyle w:val="TableText"/>
            </w:pPr>
            <w:r w:rsidRPr="003C1585">
              <w:t>C</w:t>
            </w:r>
          </w:p>
        </w:tc>
        <w:tc>
          <w:tcPr>
            <w:tcW w:w="996" w:type="dxa"/>
            <w:noWrap/>
          </w:tcPr>
          <w:p w14:paraId="038AAA3A" w14:textId="77777777" w:rsidR="003C1585" w:rsidRPr="003C1585" w:rsidRDefault="003C1585" w:rsidP="003C1585">
            <w:pPr>
              <w:pStyle w:val="TableText"/>
            </w:pPr>
            <w:r w:rsidRPr="003C1585">
              <w:t>C</w:t>
            </w:r>
          </w:p>
        </w:tc>
        <w:tc>
          <w:tcPr>
            <w:tcW w:w="996" w:type="dxa"/>
            <w:noWrap/>
          </w:tcPr>
          <w:p w14:paraId="79B13694" w14:textId="77777777" w:rsidR="003C1585" w:rsidRPr="003C1585" w:rsidRDefault="003C1585" w:rsidP="003C1585">
            <w:pPr>
              <w:pStyle w:val="TableText"/>
            </w:pPr>
            <w:r w:rsidRPr="003C1585">
              <w:t>C</w:t>
            </w:r>
          </w:p>
        </w:tc>
      </w:tr>
      <w:tr w:rsidR="003C1585" w:rsidRPr="00BA7243" w14:paraId="448D83DB" w14:textId="77777777" w:rsidTr="009F7400">
        <w:trPr>
          <w:trHeight w:val="13"/>
        </w:trPr>
        <w:tc>
          <w:tcPr>
            <w:tcW w:w="1523" w:type="dxa"/>
            <w:noWrap/>
          </w:tcPr>
          <w:p w14:paraId="58B1B165" w14:textId="77777777" w:rsidR="003C1585" w:rsidRPr="003C1585" w:rsidRDefault="003C1585" w:rsidP="003C1585">
            <w:pPr>
              <w:pStyle w:val="TableText"/>
            </w:pPr>
            <w:r w:rsidRPr="003C1585">
              <w:t>Wayne</w:t>
            </w:r>
          </w:p>
        </w:tc>
        <w:tc>
          <w:tcPr>
            <w:tcW w:w="966" w:type="dxa"/>
            <w:noWrap/>
          </w:tcPr>
          <w:p w14:paraId="33EF67BA" w14:textId="77777777" w:rsidR="003C1585" w:rsidRPr="003C1585" w:rsidRDefault="003C1585" w:rsidP="003C1585">
            <w:pPr>
              <w:pStyle w:val="TableText"/>
            </w:pPr>
            <w:r w:rsidRPr="003C1585">
              <w:t>C</w:t>
            </w:r>
          </w:p>
        </w:tc>
        <w:tc>
          <w:tcPr>
            <w:tcW w:w="1026" w:type="dxa"/>
            <w:noWrap/>
          </w:tcPr>
          <w:p w14:paraId="026B23F7" w14:textId="77777777" w:rsidR="003C1585" w:rsidRPr="003C1585" w:rsidRDefault="003C1585" w:rsidP="003C1585">
            <w:pPr>
              <w:pStyle w:val="TableText"/>
            </w:pPr>
            <w:r w:rsidRPr="003C1585">
              <w:t>S</w:t>
            </w:r>
          </w:p>
        </w:tc>
        <w:tc>
          <w:tcPr>
            <w:tcW w:w="1008" w:type="dxa"/>
            <w:noWrap/>
          </w:tcPr>
          <w:p w14:paraId="634F6297" w14:textId="77777777" w:rsidR="003C1585" w:rsidRPr="003C1585" w:rsidRDefault="003C1585" w:rsidP="003C1585">
            <w:pPr>
              <w:pStyle w:val="TableText"/>
            </w:pPr>
            <w:r w:rsidRPr="003C1585">
              <w:t>S</w:t>
            </w:r>
          </w:p>
        </w:tc>
        <w:tc>
          <w:tcPr>
            <w:tcW w:w="1108" w:type="dxa"/>
          </w:tcPr>
          <w:p w14:paraId="77862CF8" w14:textId="77777777" w:rsidR="003C1585" w:rsidRPr="003C1585" w:rsidRDefault="003C1585" w:rsidP="003C1585">
            <w:pPr>
              <w:pStyle w:val="TableText"/>
            </w:pPr>
            <w:r w:rsidRPr="003C1585">
              <w:t>S</w:t>
            </w:r>
          </w:p>
        </w:tc>
        <w:tc>
          <w:tcPr>
            <w:tcW w:w="996" w:type="dxa"/>
            <w:noWrap/>
          </w:tcPr>
          <w:p w14:paraId="71782F6F" w14:textId="77777777" w:rsidR="003C1585" w:rsidRPr="003C1585" w:rsidRDefault="003C1585" w:rsidP="003C1585">
            <w:pPr>
              <w:pStyle w:val="TableText"/>
            </w:pPr>
            <w:r w:rsidRPr="003C1585">
              <w:t>S</w:t>
            </w:r>
          </w:p>
        </w:tc>
        <w:tc>
          <w:tcPr>
            <w:tcW w:w="996" w:type="dxa"/>
            <w:noWrap/>
          </w:tcPr>
          <w:p w14:paraId="2AC0B394" w14:textId="77777777" w:rsidR="003C1585" w:rsidRPr="003C1585" w:rsidRDefault="003C1585" w:rsidP="003C1585">
            <w:pPr>
              <w:pStyle w:val="TableText"/>
            </w:pPr>
            <w:r w:rsidRPr="003C1585">
              <w:t>S</w:t>
            </w:r>
          </w:p>
        </w:tc>
        <w:tc>
          <w:tcPr>
            <w:tcW w:w="996" w:type="dxa"/>
            <w:noWrap/>
          </w:tcPr>
          <w:p w14:paraId="3DB61127" w14:textId="77777777" w:rsidR="003C1585" w:rsidRPr="003C1585" w:rsidRDefault="003C1585" w:rsidP="003C1585">
            <w:pPr>
              <w:pStyle w:val="TableText"/>
            </w:pPr>
            <w:r w:rsidRPr="003C1585">
              <w:t>S</w:t>
            </w:r>
          </w:p>
        </w:tc>
        <w:tc>
          <w:tcPr>
            <w:tcW w:w="996" w:type="dxa"/>
            <w:noWrap/>
          </w:tcPr>
          <w:p w14:paraId="0CBCDD96" w14:textId="77777777" w:rsidR="003C1585" w:rsidRPr="003C1585" w:rsidRDefault="003C1585" w:rsidP="003C1585">
            <w:pPr>
              <w:pStyle w:val="TableText"/>
            </w:pPr>
            <w:r w:rsidRPr="003C1585">
              <w:t>S</w:t>
            </w:r>
          </w:p>
        </w:tc>
      </w:tr>
    </w:tbl>
    <w:p w14:paraId="5C001BEF" w14:textId="77777777" w:rsidR="00964B18" w:rsidRDefault="003C1585" w:rsidP="003C1585">
      <w:pPr>
        <w:pStyle w:val="Footnote"/>
      </w:pPr>
      <w:r w:rsidRPr="00820730">
        <w:t>S=State-Centric Activity administered by NC</w:t>
      </w:r>
      <w:r>
        <w:t>D</w:t>
      </w:r>
      <w:r w:rsidRPr="00820730">
        <w:t>EM,</w:t>
      </w:r>
    </w:p>
    <w:p w14:paraId="4C1332C9" w14:textId="3D32AC13" w:rsidR="003C1585" w:rsidRDefault="003C1585" w:rsidP="003C1585">
      <w:pPr>
        <w:pStyle w:val="Footnote"/>
      </w:pPr>
      <w:r w:rsidRPr="00820730">
        <w:t xml:space="preserve">C=County-Centric Activity administered by the </w:t>
      </w:r>
      <w:r w:rsidRPr="00820730">
        <w:rPr>
          <w:i/>
        </w:rPr>
        <w:t>County</w:t>
      </w:r>
      <w:r>
        <w:t xml:space="preserve"> </w:t>
      </w:r>
      <w:r w:rsidRPr="00820730">
        <w:rPr>
          <w:i/>
        </w:rPr>
        <w:t>and/or Municipality</w:t>
      </w:r>
    </w:p>
    <w:p w14:paraId="2260E030" w14:textId="77777777" w:rsidR="00B1045E" w:rsidRDefault="00B1045E">
      <w:pPr>
        <w:jc w:val="left"/>
        <w:rPr>
          <w:rFonts w:ascii="Calibri" w:eastAsia="Calibri" w:hAnsi="Calibri"/>
          <w:sz w:val="24"/>
        </w:rPr>
      </w:pPr>
      <w:r>
        <w:br w:type="page"/>
      </w:r>
    </w:p>
    <w:p w14:paraId="0B74678B" w14:textId="77777777" w:rsidR="0077659C" w:rsidRDefault="0077659C" w:rsidP="0077659C">
      <w:pPr>
        <w:pStyle w:val="Heading1"/>
      </w:pPr>
      <w:bookmarkStart w:id="42" w:name="_Toc21447600"/>
      <w:bookmarkStart w:id="43" w:name="_Toc22822998"/>
      <w:r>
        <w:lastRenderedPageBreak/>
        <w:t>Recovery Programs</w:t>
      </w:r>
      <w:bookmarkEnd w:id="42"/>
      <w:bookmarkEnd w:id="43"/>
    </w:p>
    <w:p w14:paraId="0BB4E962" w14:textId="1B576DD9" w:rsidR="0077659C" w:rsidRDefault="0077659C" w:rsidP="0077659C">
      <w:pPr>
        <w:pStyle w:val="BodyText"/>
      </w:pPr>
      <w:r>
        <w:t>The State’s initial Action Plan created a suite of disaster recovery programs to address the impacts from Hurricane Matthew. While the current CDBG-DR program types remain unchanged as a result of this substantial amendment to the Action Plan, some program requirements and caps have been adjusted to address any potential unmet needs that may arise as a result of subsequent damages resulting from Hurricane Florence. The following sections of the Action Plan describe each program in detail.</w:t>
      </w:r>
    </w:p>
    <w:p w14:paraId="379B6883" w14:textId="40F294C7" w:rsidR="0077659C" w:rsidRPr="0077659C" w:rsidRDefault="0077659C" w:rsidP="0077659C">
      <w:pPr>
        <w:pStyle w:val="Heading2"/>
      </w:pPr>
      <w:bookmarkStart w:id="44" w:name="Program_Name:___Homeowner_Recovery_Progr"/>
      <w:bookmarkStart w:id="45" w:name="_Toc22822999"/>
      <w:bookmarkEnd w:id="44"/>
      <w:r w:rsidRPr="0077659C">
        <w:t>Homeowner Recovery Program</w:t>
      </w:r>
      <w:bookmarkEnd w:id="45"/>
    </w:p>
    <w:p w14:paraId="72E5FECA" w14:textId="7D659BDB" w:rsidR="0077659C" w:rsidRDefault="0077659C" w:rsidP="0077659C">
      <w:pPr>
        <w:pStyle w:val="BodyText"/>
      </w:pPr>
      <w:r>
        <w:t>The</w:t>
      </w:r>
      <w:r>
        <w:rPr>
          <w:spacing w:val="-16"/>
        </w:rPr>
        <w:t xml:space="preserve"> </w:t>
      </w:r>
      <w:r>
        <w:t>Homeowner</w:t>
      </w:r>
      <w:r>
        <w:rPr>
          <w:spacing w:val="-14"/>
        </w:rPr>
        <w:t xml:space="preserve"> </w:t>
      </w:r>
      <w:r>
        <w:t>Recovery</w:t>
      </w:r>
      <w:r>
        <w:rPr>
          <w:spacing w:val="-18"/>
        </w:rPr>
        <w:t xml:space="preserve"> </w:t>
      </w:r>
      <w:r>
        <w:t>Program</w:t>
      </w:r>
      <w:r>
        <w:rPr>
          <w:spacing w:val="-14"/>
        </w:rPr>
        <w:t xml:space="preserve"> </w:t>
      </w:r>
      <w:r>
        <w:t>will</w:t>
      </w:r>
      <w:r>
        <w:rPr>
          <w:spacing w:val="-16"/>
        </w:rPr>
        <w:t xml:space="preserve"> </w:t>
      </w:r>
      <w:r>
        <w:t>provide</w:t>
      </w:r>
      <w:r>
        <w:rPr>
          <w:spacing w:val="-16"/>
        </w:rPr>
        <w:t xml:space="preserve"> </w:t>
      </w:r>
      <w:r>
        <w:t>assistance</w:t>
      </w:r>
      <w:r>
        <w:rPr>
          <w:spacing w:val="-18"/>
        </w:rPr>
        <w:t xml:space="preserve"> </w:t>
      </w:r>
      <w:r>
        <w:t>to</w:t>
      </w:r>
      <w:r>
        <w:rPr>
          <w:spacing w:val="-16"/>
        </w:rPr>
        <w:t xml:space="preserve"> </w:t>
      </w:r>
      <w:r>
        <w:t>homeowners</w:t>
      </w:r>
      <w:r>
        <w:rPr>
          <w:spacing w:val="-15"/>
        </w:rPr>
        <w:t xml:space="preserve"> </w:t>
      </w:r>
      <w:r>
        <w:t>who</w:t>
      </w:r>
      <w:r>
        <w:rPr>
          <w:spacing w:val="-16"/>
        </w:rPr>
        <w:t xml:space="preserve"> </w:t>
      </w:r>
      <w:r>
        <w:t xml:space="preserve">experienced </w:t>
      </w:r>
      <w:r w:rsidRPr="00DB6A2C">
        <w:t>major</w:t>
      </w:r>
      <w:r w:rsidRPr="00DB6A2C">
        <w:rPr>
          <w:spacing w:val="-8"/>
        </w:rPr>
        <w:t xml:space="preserve"> </w:t>
      </w:r>
      <w:r w:rsidRPr="00DB6A2C">
        <w:t>to</w:t>
      </w:r>
      <w:r w:rsidRPr="00DB6A2C">
        <w:rPr>
          <w:spacing w:val="-6"/>
        </w:rPr>
        <w:t xml:space="preserve"> </w:t>
      </w:r>
      <w:r w:rsidRPr="00DB6A2C">
        <w:t>severe</w:t>
      </w:r>
      <w:r w:rsidRPr="00DB6A2C">
        <w:rPr>
          <w:spacing w:val="-6"/>
        </w:rPr>
        <w:t xml:space="preserve"> </w:t>
      </w:r>
      <w:r w:rsidRPr="00DB6A2C">
        <w:t>damage</w:t>
      </w:r>
      <w:r w:rsidRPr="004526E2">
        <w:rPr>
          <w:spacing w:val="-11"/>
        </w:rPr>
        <w:t xml:space="preserve"> </w:t>
      </w:r>
      <w:r>
        <w:t>to</w:t>
      </w:r>
      <w:r>
        <w:rPr>
          <w:spacing w:val="-6"/>
        </w:rPr>
        <w:t xml:space="preserve"> </w:t>
      </w:r>
      <w:r>
        <w:t>their</w:t>
      </w:r>
      <w:r>
        <w:rPr>
          <w:spacing w:val="-8"/>
        </w:rPr>
        <w:t xml:space="preserve"> </w:t>
      </w:r>
      <w:r>
        <w:t>homes</w:t>
      </w:r>
      <w:r>
        <w:rPr>
          <w:spacing w:val="-8"/>
        </w:rPr>
        <w:t xml:space="preserve"> </w:t>
      </w:r>
      <w:r>
        <w:t>and</w:t>
      </w:r>
      <w:r w:rsidRPr="007136B6">
        <w:t xml:space="preserve"> </w:t>
      </w:r>
      <w:r>
        <w:t>have</w:t>
      </w:r>
      <w:r w:rsidRPr="007136B6">
        <w:t xml:space="preserve"> </w:t>
      </w:r>
      <w:r>
        <w:t>remaining</w:t>
      </w:r>
      <w:r w:rsidRPr="007136B6">
        <w:t xml:space="preserve"> </w:t>
      </w:r>
      <w:r>
        <w:t>unmet</w:t>
      </w:r>
      <w:r w:rsidRPr="007136B6">
        <w:t xml:space="preserve"> </w:t>
      </w:r>
      <w:r>
        <w:t>needs,</w:t>
      </w:r>
      <w:r w:rsidRPr="007136B6">
        <w:t xml:space="preserve"> </w:t>
      </w:r>
      <w:r>
        <w:t>after</w:t>
      </w:r>
      <w:r w:rsidRPr="007136B6">
        <w:t xml:space="preserve"> </w:t>
      </w:r>
      <w:r>
        <w:t>subtracting</w:t>
      </w:r>
      <w:r w:rsidRPr="007136B6">
        <w:t xml:space="preserve"> </w:t>
      </w:r>
      <w:r>
        <w:t>other benefits</w:t>
      </w:r>
      <w:r w:rsidRPr="007136B6">
        <w:t xml:space="preserve"> </w:t>
      </w:r>
      <w:r>
        <w:t>received</w:t>
      </w:r>
      <w:r w:rsidRPr="007136B6">
        <w:t xml:space="preserve"> </w:t>
      </w:r>
      <w:r>
        <w:t>from</w:t>
      </w:r>
      <w:r w:rsidRPr="007136B6">
        <w:t xml:space="preserve"> </w:t>
      </w:r>
      <w:r>
        <w:t>FEMA,</w:t>
      </w:r>
      <w:r w:rsidRPr="007136B6">
        <w:t xml:space="preserve"> NFIP, </w:t>
      </w:r>
      <w:r>
        <w:t>private</w:t>
      </w:r>
      <w:r w:rsidRPr="007136B6">
        <w:t xml:space="preserve"> </w:t>
      </w:r>
      <w:r w:rsidRPr="0077659C">
        <w:t>insurance</w:t>
      </w:r>
      <w:r>
        <w:t>,</w:t>
      </w:r>
      <w:r w:rsidRPr="007136B6">
        <w:t xml:space="preserve"> </w:t>
      </w:r>
      <w:r>
        <w:t>and</w:t>
      </w:r>
      <w:r w:rsidRPr="007136B6">
        <w:t xml:space="preserve"> </w:t>
      </w:r>
      <w:r>
        <w:t>charitable</w:t>
      </w:r>
      <w:r w:rsidRPr="007136B6">
        <w:t xml:space="preserve"> </w:t>
      </w:r>
      <w:r>
        <w:t>organizations.</w:t>
      </w:r>
      <w:r w:rsidRPr="00493AA5">
        <w:t xml:space="preserve"> SBA benefits received </w:t>
      </w:r>
      <w:r>
        <w:t xml:space="preserve">are </w:t>
      </w:r>
      <w:r w:rsidRPr="00493AA5">
        <w:t>applied to the benefits calculation based on HUD guidance</w:t>
      </w:r>
      <w:r>
        <w:t xml:space="preserve"> set in 84 FR 28836 </w:t>
      </w:r>
      <w:r w:rsidRPr="00385D86">
        <w:rPr>
          <w:i/>
        </w:rPr>
        <w:t>Updates to Duplication of Benefit Requirements Under the Stafford Act for Community Development Block Grant (CDBG) Disaster Recovery Grantees</w:t>
      </w:r>
      <w:r>
        <w:t>.</w:t>
      </w:r>
      <w:r w:rsidRPr="007136B6">
        <w:t xml:space="preserve"> </w:t>
      </w:r>
      <w:r>
        <w:t>The</w:t>
      </w:r>
      <w:r w:rsidRPr="007136B6">
        <w:t xml:space="preserve"> </w:t>
      </w:r>
      <w:r>
        <w:t>program will include rehabilitation, repair, and reconstruction activities as well as elevation, buyout/acquisition and flood insurance subsidies to eligible homeowners</w:t>
      </w:r>
      <w:r w:rsidRPr="00357E3E">
        <w:t>.</w:t>
      </w:r>
      <w:r w:rsidR="00911DFF">
        <w:t xml:space="preserve"> </w:t>
      </w:r>
      <w:r w:rsidRPr="00CD1704">
        <w:t xml:space="preserve">Homeowner Recovery Programs will be administered by NCORR unless otherwise listed in </w:t>
      </w:r>
      <w:r w:rsidR="00BE2E96">
        <w:fldChar w:fldCharType="begin"/>
      </w:r>
      <w:r w:rsidR="00BE2E96">
        <w:instrText xml:space="preserve"> REF _Ref21524274 \h </w:instrText>
      </w:r>
      <w:r w:rsidR="00BE2E96">
        <w:fldChar w:fldCharType="separate"/>
      </w:r>
      <w:r w:rsidR="00C416B8">
        <w:t xml:space="preserve">Table </w:t>
      </w:r>
      <w:r w:rsidR="00C416B8">
        <w:rPr>
          <w:noProof/>
        </w:rPr>
        <w:t>17</w:t>
      </w:r>
      <w:r w:rsidR="00BE2E96">
        <w:fldChar w:fldCharType="end"/>
      </w:r>
      <w:r w:rsidRPr="00CD1704">
        <w:t>.</w:t>
      </w:r>
    </w:p>
    <w:p w14:paraId="7C6C7CAC" w14:textId="77777777" w:rsidR="0077659C" w:rsidRDefault="0077659C" w:rsidP="0077659C">
      <w:pPr>
        <w:pStyle w:val="BodyText"/>
      </w:pPr>
    </w:p>
    <w:p w14:paraId="68F7C4E6" w14:textId="77777777" w:rsidR="0077659C" w:rsidRPr="007136B6" w:rsidRDefault="0077659C" w:rsidP="0077659C">
      <w:pPr>
        <w:pStyle w:val="BodyText"/>
      </w:pPr>
      <w:bookmarkStart w:id="46" w:name="_Hlk2586864"/>
      <w:r w:rsidRPr="007136B6">
        <w:t>Available homeowner assistance is listed below:</w:t>
      </w:r>
    </w:p>
    <w:p w14:paraId="15ABAD0E" w14:textId="06443D44" w:rsidR="0077659C" w:rsidRDefault="0077659C" w:rsidP="0077659C">
      <w:pPr>
        <w:pStyle w:val="Heading3"/>
      </w:pPr>
      <w:r w:rsidRPr="007136B6">
        <w:t>Single-Family Rehabilitation and Reconstruction</w:t>
      </w:r>
    </w:p>
    <w:p w14:paraId="761A9D9E" w14:textId="761E5EB3" w:rsidR="0077659C" w:rsidRPr="002D6551" w:rsidRDefault="0077659C" w:rsidP="0077659C">
      <w:pPr>
        <w:pStyle w:val="BodyText"/>
      </w:pPr>
      <w:r w:rsidRPr="00465B31">
        <w:t>For homeowners who wish to remain in their homes</w:t>
      </w:r>
      <w:r w:rsidRPr="00B55CF6">
        <w:t xml:space="preserve"> or </w:t>
      </w:r>
      <w:r w:rsidRPr="00406156">
        <w:t>rebuild on their existing property, the program will provide grants for rehabilitation or reconstruction.</w:t>
      </w:r>
      <w:r w:rsidR="00911DFF">
        <w:t xml:space="preserve"> </w:t>
      </w:r>
      <w:r w:rsidRPr="00406156">
        <w:t>Applicants eligible for rehabilitation assistance may reach a level of repair scope, cost, or other situation in which reconstruction, instead of rehabilitation, is more feasible.</w:t>
      </w:r>
      <w:r w:rsidR="00911DFF">
        <w:t xml:space="preserve"> </w:t>
      </w:r>
      <w:r w:rsidRPr="00767D29">
        <w:t>The method of determining the construction intent (rehabilitation, substantial rehabilitation, or reconstruction) wil</w:t>
      </w:r>
      <w:r w:rsidRPr="00465B31">
        <w:t xml:space="preserve">l be outlined in detail in the </w:t>
      </w:r>
      <w:r w:rsidRPr="00BA12E8">
        <w:rPr>
          <w:i/>
        </w:rPr>
        <w:t xml:space="preserve">ReBuild NC </w:t>
      </w:r>
      <w:r w:rsidR="00264533">
        <w:rPr>
          <w:i/>
        </w:rPr>
        <w:t>Single-Family Homeowner Recovery Manual</w:t>
      </w:r>
      <w:r w:rsidRPr="002D6551">
        <w:t>.</w:t>
      </w:r>
    </w:p>
    <w:bookmarkEnd w:id="46"/>
    <w:p w14:paraId="6A440286" w14:textId="77777777" w:rsidR="0077659C" w:rsidRDefault="0077659C" w:rsidP="0077659C">
      <w:pPr>
        <w:pStyle w:val="Heading3"/>
        <w:rPr>
          <w:bCs/>
        </w:rPr>
      </w:pPr>
      <w:r w:rsidRPr="007136B6">
        <w:t>Manufactured Home Repair or Replacement</w:t>
      </w:r>
    </w:p>
    <w:p w14:paraId="4E21C1FE" w14:textId="5CA91EF9" w:rsidR="0077659C" w:rsidRPr="00357E3E" w:rsidRDefault="0077659C" w:rsidP="0077659C">
      <w:pPr>
        <w:pStyle w:val="BodyText"/>
      </w:pPr>
      <w:r w:rsidRPr="00357E3E">
        <w:t>Manufactured homes with damages between $1,000 and $5,000 may be eligible for assistance with repairs. Applicants with repairs exceeding $5,000 may be eligible for replacement.</w:t>
      </w:r>
    </w:p>
    <w:p w14:paraId="516BB120" w14:textId="77777777" w:rsidR="0077659C" w:rsidRDefault="0077659C" w:rsidP="0077659C">
      <w:pPr>
        <w:pStyle w:val="Heading3"/>
      </w:pPr>
      <w:r w:rsidRPr="007136B6">
        <w:t>Reimbursement</w:t>
      </w:r>
    </w:p>
    <w:p w14:paraId="2B76F324" w14:textId="77777777" w:rsidR="0077659C" w:rsidRDefault="0077659C" w:rsidP="0077659C">
      <w:pPr>
        <w:pStyle w:val="BodyText"/>
      </w:pPr>
      <w:r w:rsidRPr="00357E3E">
        <w:t>LMI homeowners and owners with an income equal to or less than 120% AMI who expended funds that are not a duplicating benefit to make necessary repairs or purchased a replacement manufactured home may be eligible for a reimbursement grant if these expenses were incurred prior to application for assistance to the program or September 14, 2018, whichever</w:t>
      </w:r>
      <w:r>
        <w:t xml:space="preserve"> occurred first.</w:t>
      </w:r>
    </w:p>
    <w:p w14:paraId="0D5A7E21" w14:textId="77777777" w:rsidR="0077659C" w:rsidRDefault="0077659C" w:rsidP="0077659C">
      <w:pPr>
        <w:pStyle w:val="BodyText"/>
      </w:pPr>
    </w:p>
    <w:p w14:paraId="63A5677E" w14:textId="77777777" w:rsidR="0077659C" w:rsidRDefault="0077659C" w:rsidP="0077659C">
      <w:pPr>
        <w:pStyle w:val="BodyText"/>
      </w:pPr>
      <w:r w:rsidRPr="003F05EA">
        <w:lastRenderedPageBreak/>
        <w:t xml:space="preserve">Homeowners that performed Emergency Repairs after the </w:t>
      </w:r>
      <w:r>
        <w:t>“stop work” period (from the time of the application until completion of the Tier II environmental review)</w:t>
      </w:r>
      <w:r w:rsidRPr="003F05EA">
        <w:t xml:space="preserve"> may still be eligible for assistance following a review of the scope of the repairs. Emergency Repairs are defined at 24 CFR Part 58.34(a)(10) as </w:t>
      </w:r>
      <w:r>
        <w:t>repairs</w:t>
      </w:r>
      <w:r w:rsidRPr="003F05EA">
        <w:t xml:space="preserve"> that </w:t>
      </w:r>
      <w:r>
        <w:t>‘</w:t>
      </w:r>
      <w:r w:rsidRPr="003F05EA">
        <w:t>do not alter environmental conditions and that are necessary only to arrest the effects from a state or federally declared public disaster or imminent threats to the public safety including those resulting from physical deterioration</w:t>
      </w:r>
      <w:r>
        <w:t>’</w:t>
      </w:r>
      <w:r w:rsidRPr="003F05EA">
        <w:t>.</w:t>
      </w:r>
    </w:p>
    <w:p w14:paraId="5B802CC1" w14:textId="77777777" w:rsidR="0077659C" w:rsidRPr="003F05EA" w:rsidRDefault="0077659C" w:rsidP="0077659C">
      <w:pPr>
        <w:pStyle w:val="BodyText"/>
      </w:pPr>
    </w:p>
    <w:p w14:paraId="5F41DC1A" w14:textId="68A3B39A" w:rsidR="0077659C" w:rsidRPr="005D7702" w:rsidRDefault="0077659C" w:rsidP="0077659C">
      <w:pPr>
        <w:pStyle w:val="BodyText"/>
        <w:rPr>
          <w:spacing w:val="-4"/>
        </w:rPr>
      </w:pPr>
      <w:r w:rsidRPr="005D7702">
        <w:rPr>
          <w:spacing w:val="-4"/>
        </w:rPr>
        <w:t xml:space="preserve">Homeowners that performed Emergency Repairs during the “stop work” period will be asked to submit documentation demonstrating that the repairs performed comply with 24 CFR Part 58.34(a)(10). Homeowner-provided documentation will be reviewed to determine eligibility to participate in the program. Participating homeowners must certify that their repairs meet the definition of Emergency Repairs before receiving reimbursement funding. Emergency Repair scope items eligible for reimbursement, the ReBuild NC review process for eligibility, and homeowner certification forms will be incorporated in the </w:t>
      </w:r>
      <w:r w:rsidR="00264533" w:rsidRPr="00BA12E8">
        <w:rPr>
          <w:i/>
        </w:rPr>
        <w:t xml:space="preserve">ReBuild NC </w:t>
      </w:r>
      <w:r w:rsidR="00264533">
        <w:rPr>
          <w:i/>
        </w:rPr>
        <w:t>Single-Family Homeowner Recovery Manual</w:t>
      </w:r>
      <w:r w:rsidR="00264533" w:rsidRPr="002D6551">
        <w:t>.</w:t>
      </w:r>
    </w:p>
    <w:p w14:paraId="7BB1554A" w14:textId="442E927D" w:rsidR="0077659C" w:rsidRDefault="0077659C" w:rsidP="0077659C">
      <w:pPr>
        <w:pStyle w:val="Heading3"/>
      </w:pPr>
      <w:r w:rsidRPr="007136B6">
        <w:t>Elevation</w:t>
      </w:r>
      <w:r>
        <w:t xml:space="preserve"> Assistance</w:t>
      </w:r>
    </w:p>
    <w:p w14:paraId="5D21FC48" w14:textId="77777777" w:rsidR="0077659C" w:rsidRDefault="0077659C" w:rsidP="0077659C">
      <w:pPr>
        <w:pStyle w:val="BodyText"/>
      </w:pPr>
      <w:r>
        <w:t xml:space="preserve">In addition to assistance for </w:t>
      </w:r>
      <w:r w:rsidRPr="0077659C">
        <w:t>rehabilitation</w:t>
      </w:r>
      <w:r>
        <w:t xml:space="preserve"> and reconstruction, homeowners may receive elevation assistance to ensure that their homes are elevated. Elevation assistance is provided in addition to the rehabilitation and reconstruction award limits. </w:t>
      </w:r>
      <w:r w:rsidRPr="000954EB">
        <w:t xml:space="preserve">The elevation assistance maximum for rehabilitation awards is a $/SF cap and </w:t>
      </w:r>
      <w:r>
        <w:t>limited</w:t>
      </w:r>
      <w:r w:rsidRPr="000954EB">
        <w:t xml:space="preserve"> to the actual cost of elevation. Elevation assistance costs are in addition to the program cap for rehabilitation, reconstruction, and MHU replacement activities.</w:t>
      </w:r>
      <w:r>
        <w:t xml:space="preserve"> Mandatory elevations include:</w:t>
      </w:r>
    </w:p>
    <w:p w14:paraId="7BD82E7E" w14:textId="77777777" w:rsidR="0077659C" w:rsidRPr="005D7702" w:rsidRDefault="0077659C" w:rsidP="0077659C">
      <w:pPr>
        <w:pStyle w:val="Bullets"/>
        <w:rPr>
          <w:spacing w:val="-2"/>
        </w:rPr>
      </w:pPr>
      <w:r w:rsidRPr="005D7702">
        <w:rPr>
          <w:spacing w:val="-2"/>
        </w:rPr>
        <w:t xml:space="preserve">Properties located within the 100-year floodplain that are considered by ReBuild NC to meet the FEMA definition of “substantially damaged” or will be “substantially improved” </w:t>
      </w:r>
    </w:p>
    <w:p w14:paraId="2F7C9DE5" w14:textId="77777777" w:rsidR="0077659C" w:rsidRDefault="0077659C" w:rsidP="0077659C">
      <w:pPr>
        <w:pStyle w:val="Bullets"/>
      </w:pPr>
      <w:r>
        <w:t xml:space="preserve">Any property located in the floodplain which is required to be elevated by local ordinance and the local code enforcement officials; </w:t>
      </w:r>
    </w:p>
    <w:p w14:paraId="5AC2396D" w14:textId="77777777" w:rsidR="0077659C" w:rsidRDefault="0077659C" w:rsidP="0077659C">
      <w:pPr>
        <w:pStyle w:val="Bullets"/>
      </w:pPr>
      <w:r>
        <w:t>Properties outside of the 100-year floodplain which are required to be elevated by local ordinance as part of a reconstruction.</w:t>
      </w:r>
    </w:p>
    <w:p w14:paraId="17D21AA3" w14:textId="77777777" w:rsidR="0077659C" w:rsidRPr="00421648" w:rsidRDefault="0077659C" w:rsidP="00421648">
      <w:pPr>
        <w:pStyle w:val="BodyText"/>
      </w:pPr>
    </w:p>
    <w:p w14:paraId="6821DF44" w14:textId="37C9AA1F" w:rsidR="0077659C" w:rsidRDefault="0077659C" w:rsidP="0077659C">
      <w:pPr>
        <w:pStyle w:val="BodyText"/>
      </w:pPr>
      <w:r w:rsidRPr="0077659C">
        <w:t>ReBuild NC will not elevate slab-on-grade structures.</w:t>
      </w:r>
      <w:r w:rsidR="00923EC3">
        <w:t xml:space="preserve"> If a slab-on-grade structure is required to be elevated in compliance with the mandatory elevation criteria above, ReBuild NC will offer the Single-Family Homeowner Resilient Reconstruction option to the homeowner.</w:t>
      </w:r>
    </w:p>
    <w:p w14:paraId="7BAC8714" w14:textId="77777777" w:rsidR="00510381" w:rsidRPr="0077659C" w:rsidRDefault="00510381" w:rsidP="0077659C">
      <w:pPr>
        <w:pStyle w:val="BodyText"/>
      </w:pPr>
    </w:p>
    <w:p w14:paraId="767F1748" w14:textId="30FCA871" w:rsidR="0077659C" w:rsidRPr="00D53FED" w:rsidRDefault="0077659C" w:rsidP="00D53FED">
      <w:pPr>
        <w:pStyle w:val="BodyText"/>
      </w:pPr>
      <w:r w:rsidRPr="00D53FED">
        <w:t>At a minimum, homes will be elevated to 2’ above the Base Flood Elevation (BFE) as required by HUD or at least 2’ above the highest level of water that can be documented in the home using FEMA data or height of documented water marks in the home as measured by the Damage Assessor, whichever documented water level is highest.</w:t>
      </w:r>
    </w:p>
    <w:p w14:paraId="67D6B850" w14:textId="77777777" w:rsidR="0077659C" w:rsidRPr="0077659C" w:rsidRDefault="0077659C" w:rsidP="0077659C">
      <w:pPr>
        <w:pStyle w:val="BodyText"/>
      </w:pPr>
    </w:p>
    <w:p w14:paraId="04AD0E5C" w14:textId="3369B6EC" w:rsidR="0077659C" w:rsidRDefault="0077659C" w:rsidP="0077659C">
      <w:pPr>
        <w:pStyle w:val="BodyText"/>
      </w:pPr>
      <w:r w:rsidRPr="0077659C">
        <w:t>Optional Elevations may be offered</w:t>
      </w:r>
      <w:r>
        <w:t xml:space="preserve"> to homeowners outside of the 100-year floodplain that:</w:t>
      </w:r>
    </w:p>
    <w:p w14:paraId="7E0C93CB" w14:textId="188C7464" w:rsidR="0077659C" w:rsidRDefault="0077659C" w:rsidP="0077659C">
      <w:pPr>
        <w:pStyle w:val="Bullets"/>
      </w:pPr>
      <w:r>
        <w:t>S</w:t>
      </w:r>
      <w:r w:rsidRPr="002D164D">
        <w:t xml:space="preserve">ustained at least 6” of water damage during Hurricane Matthew and/or sustained </w:t>
      </w:r>
      <w:r w:rsidRPr="002D164D">
        <w:lastRenderedPageBreak/>
        <w:t>water damages from both Hurricanes Matthew and Florence due to flooding and not roof or other “horizontal” water penetration; AND</w:t>
      </w:r>
    </w:p>
    <w:p w14:paraId="5F59D7EC" w14:textId="77777777" w:rsidR="00500374" w:rsidRDefault="00500374" w:rsidP="00500374">
      <w:pPr>
        <w:pStyle w:val="Bullets"/>
        <w:numPr>
          <w:ilvl w:val="0"/>
          <w:numId w:val="0"/>
        </w:numPr>
        <w:ind w:left="720" w:hanging="360"/>
      </w:pPr>
    </w:p>
    <w:p w14:paraId="590EA84C" w14:textId="1EB95CFE" w:rsidR="0077659C" w:rsidRPr="002D164D" w:rsidRDefault="0077659C" w:rsidP="0077659C">
      <w:pPr>
        <w:pStyle w:val="Bullets"/>
      </w:pPr>
      <w:r>
        <w:t>A</w:t>
      </w:r>
      <w:r w:rsidRPr="002D164D">
        <w:t>re considered to be “substantially damaged” or will be “substantially improved” by the program.</w:t>
      </w:r>
      <w:r w:rsidR="007D0327" w:rsidRPr="007D0327">
        <w:rPr>
          <w:rStyle w:val="FootnoteReference"/>
        </w:rPr>
        <w:t xml:space="preserve"> </w:t>
      </w:r>
      <w:r w:rsidR="007D0327">
        <w:rPr>
          <w:rStyle w:val="FootnoteReference"/>
        </w:rPr>
        <w:footnoteReference w:id="3"/>
      </w:r>
    </w:p>
    <w:p w14:paraId="004E8D59" w14:textId="77777777" w:rsidR="00510381" w:rsidRDefault="00510381" w:rsidP="0077659C">
      <w:pPr>
        <w:pStyle w:val="BodyText"/>
      </w:pPr>
    </w:p>
    <w:p w14:paraId="225B4C45" w14:textId="500048C8" w:rsidR="0077659C" w:rsidRPr="007136B6" w:rsidRDefault="0077659C" w:rsidP="0077659C">
      <w:pPr>
        <w:pStyle w:val="BodyText"/>
      </w:pPr>
      <w:r w:rsidRPr="002D164D">
        <w:t>Applicants outside of an area with a designated Base Flood Elevation (BFE) will be required to elevate their home at least 2’ above the highest level of water that can be documented in the home using FEMA data or height of documented water marks in the home as measured by the Damage Assessor, whichever documented water level is highest.</w:t>
      </w:r>
      <w:r w:rsidR="00911DFF">
        <w:t xml:space="preserve"> </w:t>
      </w:r>
      <w:r>
        <w:t>The method of determining elevation assistance and cost reasonableness is outlined in the Elevation Standard Operating Procedure (SOP). Elevation costs are based on the actual cost of elevation and capped by a $/SF amount.</w:t>
      </w:r>
      <w:r w:rsidR="007D0327">
        <w:rPr>
          <w:rStyle w:val="CommentReference"/>
          <w:rFonts w:asciiTheme="minorHAnsi" w:eastAsiaTheme="minorHAnsi" w:hAnsiTheme="minorHAnsi"/>
        </w:rPr>
        <w:t xml:space="preserve"> </w:t>
      </w:r>
    </w:p>
    <w:p w14:paraId="74989F37" w14:textId="77777777" w:rsidR="0077659C" w:rsidRDefault="0077659C" w:rsidP="0077659C">
      <w:pPr>
        <w:pStyle w:val="Heading3"/>
      </w:pPr>
      <w:r w:rsidRPr="007136B6">
        <w:t>Flood Insurance Subsidies</w:t>
      </w:r>
    </w:p>
    <w:p w14:paraId="1E20F14D" w14:textId="77777777" w:rsidR="0077659C" w:rsidRDefault="0077659C" w:rsidP="0077659C">
      <w:pPr>
        <w:pStyle w:val="BodyText"/>
      </w:pPr>
      <w:r>
        <w:t xml:space="preserve">LMI homeowners whose damaged home is located in the 100-year floodplain may be eligible for payment of their </w:t>
      </w:r>
      <w:r w:rsidRPr="0077659C">
        <w:t>flood</w:t>
      </w:r>
      <w:r>
        <w:t xml:space="preserve"> insurance premiums for up to two years.</w:t>
      </w:r>
    </w:p>
    <w:p w14:paraId="56625CD3" w14:textId="52B6AD8C" w:rsidR="0077659C" w:rsidRPr="00312C14" w:rsidRDefault="0077659C" w:rsidP="0077659C">
      <w:pPr>
        <w:pStyle w:val="Heading3"/>
      </w:pPr>
      <w:r w:rsidRPr="00312C14">
        <w:t>Application Process</w:t>
      </w:r>
    </w:p>
    <w:p w14:paraId="45145AC3" w14:textId="77777777" w:rsidR="0077659C" w:rsidRDefault="0077659C" w:rsidP="0077659C">
      <w:pPr>
        <w:pStyle w:val="BodyText"/>
      </w:pPr>
      <w:r>
        <w:t>North Carolina citizens who were directly impacted by the disaster who are located in an eligible county can apply to the Housing Recovery Programs through one application into the program at any of the intake centers as listed on the ReBuild NC website. The application allows applicants to list their housing recovery needs</w:t>
      </w:r>
      <w:r>
        <w:rPr>
          <w:spacing w:val="-5"/>
        </w:rPr>
        <w:t xml:space="preserve"> </w:t>
      </w:r>
      <w:r>
        <w:t>in</w:t>
      </w:r>
      <w:r>
        <w:rPr>
          <w:spacing w:val="-5"/>
        </w:rPr>
        <w:t xml:space="preserve"> </w:t>
      </w:r>
      <w:r>
        <w:t>more</w:t>
      </w:r>
      <w:r>
        <w:rPr>
          <w:spacing w:val="-3"/>
        </w:rPr>
        <w:t xml:space="preserve"> </w:t>
      </w:r>
      <w:r>
        <w:t>than</w:t>
      </w:r>
      <w:r>
        <w:rPr>
          <w:spacing w:val="-5"/>
        </w:rPr>
        <w:t xml:space="preserve"> </w:t>
      </w:r>
      <w:r>
        <w:t>one</w:t>
      </w:r>
      <w:r>
        <w:rPr>
          <w:spacing w:val="-5"/>
        </w:rPr>
        <w:t xml:space="preserve"> </w:t>
      </w:r>
      <w:r>
        <w:t>eligible</w:t>
      </w:r>
      <w:r>
        <w:rPr>
          <w:spacing w:val="-3"/>
        </w:rPr>
        <w:t xml:space="preserve"> </w:t>
      </w:r>
      <w:r>
        <w:t>category</w:t>
      </w:r>
      <w:r>
        <w:rPr>
          <w:spacing w:val="-5"/>
        </w:rPr>
        <w:t xml:space="preserve"> </w:t>
      </w:r>
      <w:r>
        <w:t>of</w:t>
      </w:r>
      <w:r>
        <w:rPr>
          <w:spacing w:val="-1"/>
        </w:rPr>
        <w:t xml:space="preserve"> </w:t>
      </w:r>
      <w:r>
        <w:t>assistance</w:t>
      </w:r>
      <w:r>
        <w:rPr>
          <w:spacing w:val="-3"/>
        </w:rPr>
        <w:t xml:space="preserve"> </w:t>
      </w:r>
      <w:r>
        <w:t>listed above.</w:t>
      </w:r>
    </w:p>
    <w:p w14:paraId="16FCE258" w14:textId="77777777" w:rsidR="00510381" w:rsidRDefault="0077659C" w:rsidP="00510381">
      <w:pPr>
        <w:pStyle w:val="Heading3"/>
      </w:pPr>
      <w:r w:rsidRPr="0077659C">
        <w:t>Allocation for Housing Activities</w:t>
      </w:r>
    </w:p>
    <w:p w14:paraId="1CAF94E1" w14:textId="089353A7" w:rsidR="0077659C" w:rsidRDefault="0077659C" w:rsidP="0077659C">
      <w:pPr>
        <w:pStyle w:val="BodyText"/>
      </w:pPr>
      <w:r w:rsidRPr="00CD1704">
        <w:t>$1</w:t>
      </w:r>
      <w:r>
        <w:t>12,863</w:t>
      </w:r>
      <w:r w:rsidRPr="00CD1704">
        <w:t>,</w:t>
      </w:r>
      <w:r>
        <w:t>832</w:t>
      </w:r>
    </w:p>
    <w:p w14:paraId="741ADE4F" w14:textId="2D8F8391" w:rsidR="0077659C" w:rsidRPr="0077659C" w:rsidRDefault="0077659C" w:rsidP="00510381">
      <w:pPr>
        <w:pStyle w:val="Heading3"/>
      </w:pPr>
      <w:bookmarkStart w:id="47" w:name="_Hlk2586970"/>
      <w:r w:rsidRPr="0077659C">
        <w:t>Maximum</w:t>
      </w:r>
      <w:r w:rsidRPr="0077659C">
        <w:rPr>
          <w:spacing w:val="-2"/>
        </w:rPr>
        <w:t xml:space="preserve"> </w:t>
      </w:r>
      <w:r w:rsidRPr="0077659C">
        <w:t>Award</w:t>
      </w:r>
    </w:p>
    <w:p w14:paraId="45CF7555" w14:textId="77777777" w:rsidR="0077659C" w:rsidRDefault="0077659C" w:rsidP="0077659C">
      <w:pPr>
        <w:pStyle w:val="BodyText"/>
      </w:pPr>
      <w:r w:rsidRPr="0077659C">
        <w:rPr>
          <w:b/>
          <w:u w:val="single"/>
        </w:rPr>
        <w:t>Single-Family Homeowner Rehabilitation:</w:t>
      </w:r>
      <w:r w:rsidRPr="00CF74EE">
        <w:t xml:space="preserve"> up </w:t>
      </w:r>
      <w:r w:rsidRPr="001F01B6">
        <w:t xml:space="preserve">to </w:t>
      </w:r>
      <w:r w:rsidRPr="007136B6">
        <w:t>$70,000</w:t>
      </w:r>
      <w:r w:rsidRPr="001F01B6">
        <w:rPr>
          <w:spacing w:val="35"/>
        </w:rPr>
        <w:t xml:space="preserve"> </w:t>
      </w:r>
      <w:r w:rsidRPr="001F01B6">
        <w:t>per</w:t>
      </w:r>
      <w:r>
        <w:t xml:space="preserve"> home.</w:t>
      </w:r>
    </w:p>
    <w:p w14:paraId="068B2208" w14:textId="77777777" w:rsidR="0077659C" w:rsidRDefault="0077659C" w:rsidP="0077659C">
      <w:pPr>
        <w:pStyle w:val="Bullets"/>
      </w:pPr>
      <w:r>
        <w:t>A</w:t>
      </w:r>
      <w:r w:rsidRPr="001E2894">
        <w:t>dditional</w:t>
      </w:r>
      <w:r>
        <w:t xml:space="preserve"> assistance is </w:t>
      </w:r>
      <w:r w:rsidRPr="001E2894">
        <w:t>available for</w:t>
      </w:r>
      <w:r>
        <w:t xml:space="preserve"> structural </w:t>
      </w:r>
      <w:r w:rsidRPr="001E2894">
        <w:t>elevation</w:t>
      </w:r>
      <w:r>
        <w:t>, consistent with the elevation assistance cost calculation found in the Elevation SOP, based on actual elevation costs.</w:t>
      </w:r>
    </w:p>
    <w:p w14:paraId="22A5536A" w14:textId="77777777" w:rsidR="0077659C" w:rsidRDefault="0077659C" w:rsidP="0077659C">
      <w:pPr>
        <w:pStyle w:val="Bullets"/>
      </w:pPr>
      <w:r>
        <w:t>Costs necessary to perform lead abatement and/or asbestos remediation are in addition to the program cap. Reasonable and necessary costs for lead abatement and asbestos remediation will be paid as needed separate from the program cap of $70,000.</w:t>
      </w:r>
    </w:p>
    <w:p w14:paraId="3B7DE06D" w14:textId="77777777" w:rsidR="0077659C" w:rsidRDefault="0077659C" w:rsidP="0077659C">
      <w:pPr>
        <w:pStyle w:val="Bullets"/>
      </w:pPr>
      <w:r>
        <w:t xml:space="preserve">Unforeseen circumstances identified by a construction contractor, engineer, or architect </w:t>
      </w:r>
      <w:r>
        <w:lastRenderedPageBreak/>
        <w:t>may result in change orders which exceed the $70,000 cap. Change orders will be reviewed to ensure that costs are necessary and reasonable. Change orders that increase the costs of the rehabilitation above the $70,000 cap may be allowable based on a review of the facts and circumstances of each change order proposed.</w:t>
      </w:r>
    </w:p>
    <w:p w14:paraId="3A0EE37D" w14:textId="77777777" w:rsidR="0077659C" w:rsidRPr="0077659C" w:rsidRDefault="0077659C" w:rsidP="0077659C">
      <w:pPr>
        <w:pStyle w:val="BodyText"/>
      </w:pPr>
    </w:p>
    <w:p w14:paraId="6717840C" w14:textId="12516ED4" w:rsidR="0077659C" w:rsidRPr="0077659C" w:rsidRDefault="0077659C" w:rsidP="0077659C">
      <w:pPr>
        <w:pStyle w:val="BodyText"/>
      </w:pPr>
      <w:r w:rsidRPr="0077659C">
        <w:t>The minimum amount of rehabilitation assistance needed to participate is $1,000.</w:t>
      </w:r>
    </w:p>
    <w:p w14:paraId="5915668C" w14:textId="77777777" w:rsidR="0077659C" w:rsidRPr="0077659C" w:rsidRDefault="0077659C" w:rsidP="0077659C">
      <w:pPr>
        <w:pStyle w:val="BodyText"/>
      </w:pPr>
    </w:p>
    <w:p w14:paraId="0C31A105" w14:textId="77777777" w:rsidR="0077659C" w:rsidRPr="0077659C" w:rsidRDefault="0077659C" w:rsidP="0077659C">
      <w:pPr>
        <w:pStyle w:val="BodyText"/>
      </w:pPr>
      <w:r w:rsidRPr="0077659C">
        <w:t>LMI applicants located in the 100-year floodplain may also receive up to $2,000 in Flood Insurance Assistance.</w:t>
      </w:r>
    </w:p>
    <w:p w14:paraId="66FAFC6E" w14:textId="77777777" w:rsidR="0077659C" w:rsidRDefault="0077659C" w:rsidP="0077659C">
      <w:pPr>
        <w:pStyle w:val="BodyText"/>
      </w:pPr>
    </w:p>
    <w:p w14:paraId="45B2E9F8" w14:textId="56E759D1" w:rsidR="0077659C" w:rsidRPr="00AD54D5" w:rsidRDefault="0077659C" w:rsidP="0077659C">
      <w:pPr>
        <w:pStyle w:val="BodyText"/>
      </w:pPr>
      <w:r w:rsidRPr="0077659C">
        <w:rPr>
          <w:b/>
          <w:u w:val="single"/>
        </w:rPr>
        <w:t>Single-Family Homeowner Resilient Reconstruction</w:t>
      </w:r>
      <w:r w:rsidRPr="0077659C">
        <w:rPr>
          <w:b/>
        </w:rPr>
        <w:t>:</w:t>
      </w:r>
      <w:r w:rsidRPr="00357E3E">
        <w:t xml:space="preserve"> Reconstruction</w:t>
      </w:r>
      <w:r>
        <w:t xml:space="preserve"> </w:t>
      </w:r>
      <w:r w:rsidRPr="00063F80">
        <w:t>Assistance may</w:t>
      </w:r>
      <w:r>
        <w:t xml:space="preserve"> </w:t>
      </w:r>
      <w:r w:rsidRPr="00063F80">
        <w:t xml:space="preserve">be available to applicants that qualify for assistance to resiliently rebuild their </w:t>
      </w:r>
      <w:r w:rsidRPr="001F01B6">
        <w:t>property.</w:t>
      </w:r>
      <w:r w:rsidR="00911DFF">
        <w:t xml:space="preserve"> </w:t>
      </w:r>
      <w:r w:rsidRPr="00406156">
        <w:t>Reconstruction costs are based upon the needs and actual bids for reconstruction not to exceed the program cap of $127 per square foot.</w:t>
      </w:r>
      <w:r w:rsidR="00911DFF">
        <w:t xml:space="preserve"> </w:t>
      </w:r>
      <w:r w:rsidRPr="007136B6">
        <w:t xml:space="preserve">An additional </w:t>
      </w:r>
      <w:r>
        <w:t>amount</w:t>
      </w:r>
      <w:r w:rsidRPr="007136B6">
        <w:t xml:space="preserve"> may be available for </w:t>
      </w:r>
      <w:r>
        <w:t xml:space="preserve">structural </w:t>
      </w:r>
      <w:r w:rsidRPr="007136B6">
        <w:t>elevation</w:t>
      </w:r>
      <w:r>
        <w:t xml:space="preserve">, as set in the </w:t>
      </w:r>
      <w:r w:rsidRPr="001020AD">
        <w:rPr>
          <w:i/>
        </w:rPr>
        <w:t>Single-Family Homeowner Program Manual</w:t>
      </w:r>
      <w:r w:rsidRPr="00406156">
        <w:t>.</w:t>
      </w:r>
    </w:p>
    <w:bookmarkEnd w:id="47"/>
    <w:p w14:paraId="7BC6990B" w14:textId="77777777" w:rsidR="0077659C" w:rsidRPr="00063F80" w:rsidRDefault="0077659C" w:rsidP="0077659C">
      <w:pPr>
        <w:pStyle w:val="BodyText"/>
        <w:rPr>
          <w:sz w:val="20"/>
        </w:rPr>
      </w:pPr>
    </w:p>
    <w:p w14:paraId="0CEA45EB" w14:textId="77777777" w:rsidR="0077659C" w:rsidRDefault="0077659C" w:rsidP="0077659C">
      <w:pPr>
        <w:pStyle w:val="BodyText"/>
      </w:pPr>
      <w:r w:rsidRPr="0077659C">
        <w:rPr>
          <w:b/>
          <w:u w:val="single"/>
        </w:rPr>
        <w:t>Housing Repair Reimbursement:</w:t>
      </w:r>
      <w:r w:rsidRPr="001E4B3B">
        <w:t xml:space="preserve"> up to </w:t>
      </w:r>
      <w:r w:rsidRPr="007136B6">
        <w:t>$70,000</w:t>
      </w:r>
      <w:r w:rsidRPr="001F01B6">
        <w:t xml:space="preserve"> to reimburse homeowners for non-duplicative </w:t>
      </w:r>
      <w:r w:rsidRPr="001E4B3B">
        <w:t xml:space="preserve">expenses to repair their homes following the disaster prior to applying to the Homeowner Recovery Program. The reimbursement of expenses will be paid to homeowners who have completed disaster related repairs verified by inspections and program staff </w:t>
      </w:r>
      <w:r w:rsidRPr="007136B6">
        <w:t xml:space="preserve">subject to environmental review. </w:t>
      </w:r>
      <w:r>
        <w:t>The conditions for exceeding the program cap specified in the ‘Maximum Award’ section of the Single-Family Homeowner Rehabilitation Program are also in effect for the Housing Repair Reimbursement Program.</w:t>
      </w:r>
      <w:r w:rsidRPr="00406156">
        <w:t xml:space="preserve"> </w:t>
      </w:r>
      <w:r>
        <w:t>C</w:t>
      </w:r>
      <w:r w:rsidRPr="00406156">
        <w:t>osts</w:t>
      </w:r>
      <w:r w:rsidRPr="007136B6">
        <w:t xml:space="preserve"> are only reimbursable if expended after Hurricane Matthew and prior to application for CDBG-DR assistance or September 14, 2018, whichever occurred first.</w:t>
      </w:r>
      <w:r w:rsidRPr="001F01B6">
        <w:t xml:space="preserve"> </w:t>
      </w:r>
      <w:r w:rsidRPr="001E4B3B">
        <w:t xml:space="preserve">Homeowners that performed Emergency Repairs </w:t>
      </w:r>
      <w:r>
        <w:t xml:space="preserve">during the “stop work” period </w:t>
      </w:r>
      <w:r w:rsidRPr="001E4B3B">
        <w:t>may still be eligible for assistance following a review of the scope of the repairs. Emergency Repairs are defined at 24 CFR Part 58.34(a)(10) as repairs that ‘do not alter environmental conditions and that are necessary only to arrest the effects from a state or federally declared public disaster or imminent threats to the public safety including those resulting from physical deterioration’.</w:t>
      </w:r>
    </w:p>
    <w:p w14:paraId="1288F2DC" w14:textId="77777777" w:rsidR="0077659C" w:rsidRPr="003F05EA" w:rsidRDefault="0077659C" w:rsidP="0077659C">
      <w:pPr>
        <w:pStyle w:val="BodyText"/>
      </w:pPr>
    </w:p>
    <w:p w14:paraId="2AD99506" w14:textId="77777777" w:rsidR="0077659C" w:rsidRPr="00500374" w:rsidRDefault="0077659C" w:rsidP="0077659C">
      <w:pPr>
        <w:pStyle w:val="BodyText"/>
        <w:rPr>
          <w:spacing w:val="-4"/>
        </w:rPr>
      </w:pPr>
      <w:r w:rsidRPr="00500374">
        <w:rPr>
          <w:spacing w:val="-4"/>
        </w:rPr>
        <w:t xml:space="preserve">Homeowners that performed Emergency Repairs during the “stop work” period will be asked to submit documentation demonstrating that the repairs performed comply with 24 CFR Part 58.34(a)(10). Homeowner-provided documentation will be reviewed to determine eligibility to participate in the program. Participating homeowners must certify that their repairs meet the definition of Emergency Repairs before receiving reimbursement funding. Emergency Repair scope items eligible for reimbursement, the ReBuild NC review process for eligibility, and homeowner certification forms will be incorporated in the </w:t>
      </w:r>
      <w:r w:rsidRPr="00500374">
        <w:rPr>
          <w:i/>
          <w:spacing w:val="-4"/>
        </w:rPr>
        <w:t>ReBuild NC Single-Family Housing Manual</w:t>
      </w:r>
      <w:r w:rsidRPr="00500374">
        <w:rPr>
          <w:spacing w:val="-4"/>
        </w:rPr>
        <w:t>.</w:t>
      </w:r>
    </w:p>
    <w:p w14:paraId="7836DC5F" w14:textId="77777777" w:rsidR="0077659C" w:rsidRDefault="0077659C" w:rsidP="0077659C">
      <w:pPr>
        <w:pStyle w:val="BodyText"/>
        <w:rPr>
          <w:sz w:val="20"/>
        </w:rPr>
      </w:pPr>
    </w:p>
    <w:p w14:paraId="6BB11681" w14:textId="77777777" w:rsidR="0077659C" w:rsidRPr="00BC3909" w:rsidRDefault="0077659C" w:rsidP="0077659C">
      <w:pPr>
        <w:pStyle w:val="BodyText"/>
      </w:pPr>
      <w:r w:rsidRPr="0077659C">
        <w:rPr>
          <w:b/>
          <w:u w:val="single"/>
        </w:rPr>
        <w:t>Mobile Home Repair:</w:t>
      </w:r>
      <w:r w:rsidRPr="00BC3909">
        <w:t xml:space="preserve"> Up to $5,000 per applicant for homes with damages totaling</w:t>
      </w:r>
      <w:r>
        <w:t xml:space="preserve"> between $1,000 and $5,000.</w:t>
      </w:r>
    </w:p>
    <w:p w14:paraId="03B94595" w14:textId="77777777" w:rsidR="0077659C" w:rsidRDefault="0077659C" w:rsidP="0077659C">
      <w:pPr>
        <w:pStyle w:val="BodyText"/>
        <w:rPr>
          <w:u w:val="single"/>
        </w:rPr>
      </w:pPr>
    </w:p>
    <w:p w14:paraId="75AF1C33" w14:textId="065A88DD" w:rsidR="0077659C" w:rsidRDefault="0077659C" w:rsidP="0077659C">
      <w:pPr>
        <w:pStyle w:val="BodyText"/>
      </w:pPr>
      <w:r w:rsidRPr="0077659C">
        <w:rPr>
          <w:b/>
          <w:u w:val="single"/>
        </w:rPr>
        <w:t>Manufactured Home Replacement</w:t>
      </w:r>
      <w:r w:rsidRPr="0077659C">
        <w:rPr>
          <w:b/>
        </w:rPr>
        <w:t>:</w:t>
      </w:r>
      <w:r w:rsidRPr="00BC3909">
        <w:t xml:space="preserve"> up to $</w:t>
      </w:r>
      <w:r>
        <w:t>60</w:t>
      </w:r>
      <w:r w:rsidRPr="00312C14">
        <w:t>,000 for single-wide manufactured homes and $90,000 for double-wide manufactured homes</w:t>
      </w:r>
      <w:r w:rsidR="007D0327">
        <w:rPr>
          <w:rStyle w:val="CommentReference"/>
          <w:rFonts w:asciiTheme="minorHAnsi" w:eastAsiaTheme="minorHAnsi" w:hAnsiTheme="minorHAnsi"/>
        </w:rPr>
        <w:t>,</w:t>
      </w:r>
      <w:r>
        <w:t xml:space="preserve"> i</w:t>
      </w:r>
      <w:r w:rsidRPr="00312C14">
        <w:t xml:space="preserve">f it is </w:t>
      </w:r>
      <w:r w:rsidRPr="00BC3909">
        <w:t xml:space="preserve">determined </w:t>
      </w:r>
      <w:r w:rsidRPr="00312C14">
        <w:t xml:space="preserve">that the manufactured home </w:t>
      </w:r>
      <w:r w:rsidRPr="00312C14">
        <w:lastRenderedPageBreak/>
        <w:t xml:space="preserve">has </w:t>
      </w:r>
      <w:r>
        <w:t>over $5,000 in damages.</w:t>
      </w:r>
    </w:p>
    <w:p w14:paraId="59D9BDC6" w14:textId="77777777" w:rsidR="0077659C" w:rsidRDefault="0077659C" w:rsidP="0077659C">
      <w:pPr>
        <w:pStyle w:val="BodyText"/>
        <w:rPr>
          <w:sz w:val="20"/>
        </w:rPr>
      </w:pPr>
    </w:p>
    <w:p w14:paraId="1152287A" w14:textId="4E1F4AE8" w:rsidR="0077659C" w:rsidRDefault="0077659C" w:rsidP="0077659C">
      <w:pPr>
        <w:pStyle w:val="BodyText"/>
      </w:pPr>
      <w:r w:rsidRPr="0077659C">
        <w:rPr>
          <w:b/>
          <w:u w:val="single"/>
        </w:rPr>
        <w:t>Temporary Relocation Assistance (TRA):</w:t>
      </w:r>
      <w:r w:rsidRPr="00D262B6">
        <w:t xml:space="preserve"> </w:t>
      </w:r>
      <w:r>
        <w:t>NCORR</w:t>
      </w:r>
      <w:r w:rsidRPr="00D262B6">
        <w:t xml:space="preserve"> </w:t>
      </w:r>
      <w:r>
        <w:t>has adopted</w:t>
      </w:r>
      <w:r w:rsidRPr="00D262B6">
        <w:t xml:space="preserve"> an Optional Relocation Policy to provide owner-occupants</w:t>
      </w:r>
      <w:r>
        <w:t xml:space="preserve"> or households</w:t>
      </w:r>
      <w:r w:rsidRPr="00D262B6">
        <w:t xml:space="preserve"> </w:t>
      </w:r>
      <w:r>
        <w:t xml:space="preserve">with incomes less than 120% of Area Median Income (AMI) </w:t>
      </w:r>
      <w:r w:rsidRPr="00D262B6">
        <w:t xml:space="preserve">with </w:t>
      </w:r>
      <w:r>
        <w:t>TRA</w:t>
      </w:r>
      <w:r w:rsidRPr="00D262B6">
        <w:t xml:space="preserve"> for those households who are unable to occupy their home during construction activities</w:t>
      </w:r>
      <w:r>
        <w:t>. Owner-occupants or households making greater than 120% AMI may qualify for TRA through a hardship exception. Up to $12,000 in TRA is available. This benefit is in addition to program caps for construction assistance</w:t>
      </w:r>
      <w:r w:rsidRPr="00D262B6">
        <w:t>.</w:t>
      </w:r>
    </w:p>
    <w:p w14:paraId="17E7981B" w14:textId="77777777" w:rsidR="0077659C" w:rsidRDefault="0077659C" w:rsidP="0077659C">
      <w:pPr>
        <w:pStyle w:val="BodyText"/>
      </w:pPr>
    </w:p>
    <w:p w14:paraId="2AC2F7BC" w14:textId="2189806C" w:rsidR="0077659C" w:rsidRDefault="0077659C" w:rsidP="0077659C">
      <w:pPr>
        <w:pStyle w:val="BodyText"/>
      </w:pPr>
      <w:r w:rsidRPr="00D262B6">
        <w:t xml:space="preserve">Uniform Relocation Act (URA) policies and notification requirements will be followed to assist </w:t>
      </w:r>
      <w:r>
        <w:t xml:space="preserve">any </w:t>
      </w:r>
      <w:r w:rsidRPr="00D262B6">
        <w:t>tenants who are temporarily or permanently displaced due to program activities.</w:t>
      </w:r>
    </w:p>
    <w:p w14:paraId="14A6BC6B" w14:textId="77777777" w:rsidR="0077659C" w:rsidRDefault="0077659C" w:rsidP="0077659C">
      <w:pPr>
        <w:pStyle w:val="BodyText"/>
      </w:pPr>
    </w:p>
    <w:p w14:paraId="5B971588" w14:textId="048C3A47" w:rsidR="0077659C" w:rsidRDefault="0077659C" w:rsidP="0077659C">
      <w:pPr>
        <w:pStyle w:val="BodyText"/>
      </w:pPr>
      <w:r w:rsidRPr="00D262B6">
        <w:t xml:space="preserve">Any units occupied and paid for with CDBG-DR funds </w:t>
      </w:r>
      <w:r>
        <w:t xml:space="preserve">are </w:t>
      </w:r>
      <w:r w:rsidRPr="00D262B6">
        <w:t xml:space="preserve">subject to </w:t>
      </w:r>
      <w:r>
        <w:t>inspection</w:t>
      </w:r>
      <w:r w:rsidRPr="00D262B6">
        <w:t>.</w:t>
      </w:r>
    </w:p>
    <w:p w14:paraId="5E107AE6" w14:textId="3947A771" w:rsidR="00E06912" w:rsidRDefault="0077659C" w:rsidP="00510381">
      <w:pPr>
        <w:pStyle w:val="Heading3"/>
      </w:pPr>
      <w:r w:rsidRPr="00861638">
        <w:t>National Objectiv</w:t>
      </w:r>
      <w:r w:rsidR="00E06912">
        <w:t>e</w:t>
      </w:r>
    </w:p>
    <w:p w14:paraId="08639C83" w14:textId="130485DF" w:rsidR="0077659C" w:rsidRPr="00861638" w:rsidRDefault="00DC73CD" w:rsidP="00861638">
      <w:pPr>
        <w:pStyle w:val="BodyText"/>
      </w:pPr>
      <w:r>
        <w:t>LMI, Urgent Need</w:t>
      </w:r>
      <w:r w:rsidR="00C43BA9">
        <w:t>.</w:t>
      </w:r>
    </w:p>
    <w:p w14:paraId="339BC515" w14:textId="7E84180A" w:rsidR="00E06912" w:rsidRDefault="0077659C" w:rsidP="00510381">
      <w:pPr>
        <w:pStyle w:val="Heading3"/>
      </w:pPr>
      <w:r w:rsidRPr="00861638">
        <w:t>Eligible Activities</w:t>
      </w:r>
    </w:p>
    <w:p w14:paraId="1E1C0B03" w14:textId="2F91AF2E" w:rsidR="0077659C" w:rsidRPr="00861638" w:rsidRDefault="0077659C" w:rsidP="00861638">
      <w:pPr>
        <w:pStyle w:val="BodyText"/>
      </w:pPr>
      <w:r w:rsidRPr="00861638">
        <w:t>105 (a) (1) (3) (4) (5) (6) (7) (8) (9) (10) (11) (13) (14) (15) (16) (18)</w:t>
      </w:r>
      <w:r w:rsidR="00367F7F">
        <w:t xml:space="preserve"> </w:t>
      </w:r>
      <w:r w:rsidRPr="00861638">
        <w:t>(20) (23) (24) (25) Rehabilitation; Reconstruction, Acquisition; New Residential Construction; Relocation, Demolition and Clearance, Non-Federal Match, and Homeowner Assistance</w:t>
      </w:r>
      <w:r w:rsidR="00B94709">
        <w:t>.</w:t>
      </w:r>
    </w:p>
    <w:p w14:paraId="6F74A010" w14:textId="79E48274" w:rsidR="0077659C" w:rsidRPr="00861638" w:rsidRDefault="0077659C" w:rsidP="00510381">
      <w:pPr>
        <w:pStyle w:val="Heading3"/>
      </w:pPr>
      <w:r w:rsidRPr="00861638">
        <w:t>Geographic Eligibility</w:t>
      </w:r>
    </w:p>
    <w:p w14:paraId="682D6904" w14:textId="4C5485C5" w:rsidR="0077659C" w:rsidRPr="00861638" w:rsidRDefault="0077659C" w:rsidP="00861638">
      <w:pPr>
        <w:pStyle w:val="BodyText"/>
      </w:pPr>
      <w:r w:rsidRPr="00861638">
        <w:t>Homes must be located in one of the damaged-declared counties eligible to receive HUD funds.</w:t>
      </w:r>
    </w:p>
    <w:p w14:paraId="1A0DA655" w14:textId="4E6D9573" w:rsidR="0077659C" w:rsidRPr="00861638" w:rsidRDefault="0077659C" w:rsidP="00510381">
      <w:pPr>
        <w:pStyle w:val="Heading3"/>
      </w:pPr>
      <w:r w:rsidRPr="00861638">
        <w:t>Priorities</w:t>
      </w:r>
    </w:p>
    <w:p w14:paraId="18B2BB36" w14:textId="52D21B55" w:rsidR="0077659C" w:rsidRPr="00861638" w:rsidRDefault="0077659C" w:rsidP="00861638">
      <w:pPr>
        <w:pStyle w:val="BodyText"/>
      </w:pPr>
      <w:r w:rsidRPr="00861638">
        <w:t>Homeowner Rehabilitation, Repair, and Reconstruction: LMI households will be prioritized for assistance.</w:t>
      </w:r>
    </w:p>
    <w:p w14:paraId="1BC4C02A" w14:textId="77777777" w:rsidR="0077659C" w:rsidRPr="00861638" w:rsidRDefault="0077659C" w:rsidP="00861638">
      <w:pPr>
        <w:pStyle w:val="BodyText"/>
      </w:pPr>
    </w:p>
    <w:p w14:paraId="660CD1EA" w14:textId="77777777" w:rsidR="0077659C" w:rsidRPr="00861638" w:rsidRDefault="0077659C" w:rsidP="00861638">
      <w:pPr>
        <w:pStyle w:val="BodyText"/>
      </w:pPr>
      <w:r w:rsidRPr="00861638">
        <w:t>Homeowner Reimbursement: Funds will be distributed on a first- come-first-serve basis.</w:t>
      </w:r>
    </w:p>
    <w:p w14:paraId="1F54FE7F" w14:textId="5D0B399D" w:rsidR="0077659C" w:rsidRPr="00E51077" w:rsidRDefault="0077659C" w:rsidP="00510381">
      <w:pPr>
        <w:pStyle w:val="Heading3"/>
      </w:pPr>
      <w:r w:rsidRPr="00E51077">
        <w:t>Eligible Applicants</w:t>
      </w:r>
    </w:p>
    <w:p w14:paraId="1AB4092F" w14:textId="0AD4878D" w:rsidR="0077659C" w:rsidRPr="00861638" w:rsidRDefault="0077659C" w:rsidP="00861638">
      <w:pPr>
        <w:pStyle w:val="BodyText"/>
      </w:pPr>
      <w:r w:rsidRPr="00861638">
        <w:t>All owner-occupants whose primary residence was directly impacted by Hurricane Matthew are eligible for Homeowner Rehabilitation, Homeowner Reconstruction, Manufactured Home Repair, and Manufactured Home Replacement.</w:t>
      </w:r>
    </w:p>
    <w:p w14:paraId="07D108A6" w14:textId="77777777" w:rsidR="0077659C" w:rsidRPr="00861638" w:rsidRDefault="0077659C" w:rsidP="00861638">
      <w:pPr>
        <w:pStyle w:val="BodyText"/>
      </w:pPr>
    </w:p>
    <w:p w14:paraId="79458119" w14:textId="77777777" w:rsidR="0077659C" w:rsidRPr="00861638" w:rsidRDefault="0077659C" w:rsidP="00861638">
      <w:pPr>
        <w:pStyle w:val="BodyText"/>
      </w:pPr>
      <w:r w:rsidRPr="00861638">
        <w:t>Homeowner Reimbursement will be limited to homeowners with incomes up to 120% AMI.</w:t>
      </w:r>
    </w:p>
    <w:p w14:paraId="7A769025" w14:textId="77777777" w:rsidR="0077659C" w:rsidRPr="00861638" w:rsidRDefault="0077659C" w:rsidP="00861638">
      <w:pPr>
        <w:pStyle w:val="BodyText"/>
      </w:pPr>
    </w:p>
    <w:p w14:paraId="3184C338" w14:textId="77777777" w:rsidR="0077659C" w:rsidRPr="00861638" w:rsidRDefault="0077659C" w:rsidP="00861638">
      <w:pPr>
        <w:pStyle w:val="BodyText"/>
      </w:pPr>
      <w:r w:rsidRPr="00861638">
        <w:t>Flood Insurance Assistance is limited to LMI applicants (80% AMI) located in the 100-year floodplain.</w:t>
      </w:r>
    </w:p>
    <w:p w14:paraId="15571E74" w14:textId="77777777" w:rsidR="00E06912" w:rsidRDefault="0077659C" w:rsidP="00510381">
      <w:pPr>
        <w:pStyle w:val="Heading3"/>
      </w:pPr>
      <w:r w:rsidRPr="00E51077">
        <w:lastRenderedPageBreak/>
        <w:t>Program Start Date</w:t>
      </w:r>
    </w:p>
    <w:p w14:paraId="4E5096FA" w14:textId="77777777" w:rsidR="00E06912" w:rsidRPr="00510381" w:rsidRDefault="0077659C" w:rsidP="00510381">
      <w:pPr>
        <w:pStyle w:val="BodyText"/>
      </w:pPr>
      <w:r w:rsidRPr="00E51077">
        <w:t>July 2017</w:t>
      </w:r>
    </w:p>
    <w:p w14:paraId="559F55B4" w14:textId="621EAFF1" w:rsidR="00E06912" w:rsidRDefault="0077659C" w:rsidP="00510381">
      <w:pPr>
        <w:pStyle w:val="Heading3"/>
      </w:pPr>
      <w:r w:rsidRPr="00E51077">
        <w:t>Projected End Date</w:t>
      </w:r>
    </w:p>
    <w:p w14:paraId="78C0D9F0" w14:textId="49296F4A" w:rsidR="0077659C" w:rsidRPr="00510381" w:rsidRDefault="0077659C" w:rsidP="00510381">
      <w:pPr>
        <w:pStyle w:val="BodyText"/>
      </w:pPr>
      <w:r w:rsidRPr="00E51077">
        <w:t>July 2023</w:t>
      </w:r>
    </w:p>
    <w:p w14:paraId="5E8787F7" w14:textId="5E3CA75F" w:rsidR="00510381" w:rsidRPr="00510381" w:rsidRDefault="00510381" w:rsidP="00510381">
      <w:pPr>
        <w:pStyle w:val="Heading2"/>
      </w:pPr>
      <w:bookmarkStart w:id="48" w:name="_Toc22823000"/>
      <w:r w:rsidRPr="00510381">
        <w:t>Small Rental Repair Program</w:t>
      </w:r>
      <w:bookmarkEnd w:id="48"/>
    </w:p>
    <w:p w14:paraId="1D39B045" w14:textId="02D34892" w:rsidR="00510381" w:rsidRPr="00357E3E" w:rsidRDefault="00510381" w:rsidP="00510381">
      <w:pPr>
        <w:pStyle w:val="BodyText"/>
      </w:pPr>
      <w:r>
        <w:t>The</w:t>
      </w:r>
      <w:r>
        <w:rPr>
          <w:spacing w:val="-17"/>
        </w:rPr>
        <w:t xml:space="preserve"> </w:t>
      </w:r>
      <w:r>
        <w:t>Small</w:t>
      </w:r>
      <w:r>
        <w:rPr>
          <w:spacing w:val="-17"/>
        </w:rPr>
        <w:t xml:space="preserve"> </w:t>
      </w:r>
      <w:r>
        <w:t>Rental</w:t>
      </w:r>
      <w:r>
        <w:rPr>
          <w:spacing w:val="-17"/>
        </w:rPr>
        <w:t xml:space="preserve"> </w:t>
      </w:r>
      <w:r>
        <w:t xml:space="preserve">Repair Program (SRRP) will provide assistance to landlords whose rental units experienced damage and have not been repaired or reconstructed. The program is reserved for small rental </w:t>
      </w:r>
      <w:r w:rsidRPr="00357E3E">
        <w:t xml:space="preserve">structures, including single family rental units, duplexes, triplexes, and buildings with </w:t>
      </w:r>
      <w:r>
        <w:t>4 or fewer units</w:t>
      </w:r>
      <w:r w:rsidRPr="00357E3E">
        <w:t xml:space="preserve">. </w:t>
      </w:r>
      <w:r w:rsidRPr="00CD1704">
        <w:t>The program will be administered by NCORR.</w:t>
      </w:r>
    </w:p>
    <w:p w14:paraId="650347E6" w14:textId="77777777" w:rsidR="00510381" w:rsidRDefault="00510381" w:rsidP="00510381">
      <w:pPr>
        <w:pStyle w:val="Heading3"/>
      </w:pPr>
      <w:r w:rsidRPr="00357E3E">
        <w:t>Allocation for Activity</w:t>
      </w:r>
    </w:p>
    <w:p w14:paraId="3B0BAC12" w14:textId="36FB629F" w:rsidR="00510381" w:rsidRPr="00357E3E" w:rsidRDefault="00510381" w:rsidP="00510381">
      <w:pPr>
        <w:pStyle w:val="BodyText"/>
      </w:pPr>
      <w:r w:rsidRPr="00357E3E">
        <w:t>$18,204,756</w:t>
      </w:r>
    </w:p>
    <w:p w14:paraId="1F5BDA5A" w14:textId="77777777" w:rsidR="00510381" w:rsidRDefault="00510381" w:rsidP="00510381">
      <w:pPr>
        <w:pStyle w:val="Heading3"/>
      </w:pPr>
      <w:r w:rsidRPr="00357E3E">
        <w:t>Maximum</w:t>
      </w:r>
      <w:r w:rsidRPr="00357E3E">
        <w:rPr>
          <w:spacing w:val="-2"/>
        </w:rPr>
        <w:t xml:space="preserve"> </w:t>
      </w:r>
      <w:r w:rsidRPr="00357E3E">
        <w:t>Award</w:t>
      </w:r>
    </w:p>
    <w:p w14:paraId="08FD8D76" w14:textId="005D2871" w:rsidR="00510381" w:rsidRPr="00357E3E" w:rsidRDefault="00510381" w:rsidP="00510381">
      <w:pPr>
        <w:pStyle w:val="BodyText"/>
      </w:pPr>
      <w:r w:rsidRPr="00510381">
        <w:t>A</w:t>
      </w:r>
      <w:r w:rsidRPr="00493AA5">
        <w:t xml:space="preserve"> minimum of $5,000 total and a maximum of</w:t>
      </w:r>
      <w:r>
        <w:t xml:space="preserve"> </w:t>
      </w:r>
      <w:r w:rsidRPr="00357E3E">
        <w:t>$</w:t>
      </w:r>
      <w:r>
        <w:t>70</w:t>
      </w:r>
      <w:r w:rsidRPr="00357E3E">
        <w:t>,000 per</w:t>
      </w:r>
      <w:r w:rsidRPr="00493AA5">
        <w:t xml:space="preserve"> </w:t>
      </w:r>
      <w:r w:rsidRPr="00357E3E">
        <w:t>unit</w:t>
      </w:r>
      <w:r>
        <w:t xml:space="preserve">. </w:t>
      </w:r>
      <w:r w:rsidR="00E11CB5">
        <w:t>Permissible c</w:t>
      </w:r>
      <w:r>
        <w:t xml:space="preserve">onstruction costs greater than the $70,000 cap </w:t>
      </w:r>
      <w:r w:rsidR="00E11CB5">
        <w:t>include lead and asbestos abatement costs and NCORR-approved construction change orders if necessary and reasonable to complete construction. These additional costs are addressed in a manner consistent with the Single Family Homeowner Rehabilitation Program.</w:t>
      </w:r>
    </w:p>
    <w:p w14:paraId="3D9B89A4" w14:textId="77777777" w:rsidR="00510381" w:rsidRDefault="00510381" w:rsidP="00510381">
      <w:pPr>
        <w:pStyle w:val="Heading3"/>
      </w:pPr>
      <w:r w:rsidRPr="00357E3E">
        <w:t>National</w:t>
      </w:r>
      <w:r w:rsidRPr="00357E3E">
        <w:rPr>
          <w:spacing w:val="-5"/>
        </w:rPr>
        <w:t xml:space="preserve"> </w:t>
      </w:r>
      <w:r w:rsidRPr="00357E3E">
        <w:t>Objective</w:t>
      </w:r>
    </w:p>
    <w:p w14:paraId="6CC21AC8" w14:textId="397102DF" w:rsidR="00510381" w:rsidRPr="00357E3E" w:rsidRDefault="00C43BA9" w:rsidP="00510381">
      <w:pPr>
        <w:pStyle w:val="BodyText"/>
      </w:pPr>
      <w:r>
        <w:t>LMI, Urgent Need.</w:t>
      </w:r>
    </w:p>
    <w:p w14:paraId="4E0DC011" w14:textId="77777777" w:rsidR="00510381" w:rsidRDefault="00510381" w:rsidP="00510381">
      <w:pPr>
        <w:pStyle w:val="Heading3"/>
      </w:pPr>
      <w:r w:rsidRPr="00357E3E">
        <w:t>Eligible</w:t>
      </w:r>
      <w:r w:rsidRPr="00357E3E">
        <w:rPr>
          <w:spacing w:val="-2"/>
        </w:rPr>
        <w:t xml:space="preserve"> </w:t>
      </w:r>
      <w:r w:rsidRPr="00357E3E">
        <w:t>Activity</w:t>
      </w:r>
    </w:p>
    <w:p w14:paraId="749F0F24" w14:textId="6F946B23" w:rsidR="00510381" w:rsidRPr="00357E3E" w:rsidRDefault="00510381" w:rsidP="00510381">
      <w:pPr>
        <w:pStyle w:val="BodyText"/>
      </w:pPr>
      <w:r w:rsidRPr="00357E3E">
        <w:t>Sec.</w:t>
      </w:r>
      <w:r w:rsidRPr="00357E3E">
        <w:rPr>
          <w:spacing w:val="-4"/>
        </w:rPr>
        <w:t xml:space="preserve"> </w:t>
      </w:r>
      <w:r w:rsidRPr="00357E3E">
        <w:t>105</w:t>
      </w:r>
      <w:r w:rsidRPr="00357E3E">
        <w:rPr>
          <w:spacing w:val="-8"/>
        </w:rPr>
        <w:t xml:space="preserve"> </w:t>
      </w:r>
      <w:r w:rsidRPr="00357E3E">
        <w:t>(a)</w:t>
      </w:r>
      <w:r w:rsidRPr="00357E3E">
        <w:rPr>
          <w:spacing w:val="-7"/>
        </w:rPr>
        <w:t xml:space="preserve"> </w:t>
      </w:r>
      <w:r w:rsidRPr="00357E3E">
        <w:t>(1)</w:t>
      </w:r>
      <w:r w:rsidRPr="00357E3E">
        <w:rPr>
          <w:spacing w:val="-7"/>
        </w:rPr>
        <w:t xml:space="preserve"> </w:t>
      </w:r>
      <w:r w:rsidRPr="00357E3E">
        <w:t>(3)</w:t>
      </w:r>
      <w:r w:rsidRPr="00357E3E">
        <w:rPr>
          <w:spacing w:val="-7"/>
        </w:rPr>
        <w:t xml:space="preserve"> </w:t>
      </w:r>
      <w:r w:rsidRPr="00357E3E">
        <w:t>(4)</w:t>
      </w:r>
      <w:r w:rsidRPr="00357E3E">
        <w:rPr>
          <w:spacing w:val="-4"/>
        </w:rPr>
        <w:t xml:space="preserve"> </w:t>
      </w:r>
      <w:r w:rsidRPr="00357E3E">
        <w:t>(5)</w:t>
      </w:r>
      <w:r w:rsidRPr="00357E3E">
        <w:rPr>
          <w:spacing w:val="-4"/>
        </w:rPr>
        <w:t xml:space="preserve"> </w:t>
      </w:r>
      <w:r w:rsidRPr="00357E3E">
        <w:t>(6)</w:t>
      </w:r>
      <w:r w:rsidRPr="00357E3E">
        <w:rPr>
          <w:spacing w:val="-7"/>
        </w:rPr>
        <w:t xml:space="preserve"> </w:t>
      </w:r>
      <w:r w:rsidRPr="00357E3E">
        <w:t>(7)</w:t>
      </w:r>
      <w:r w:rsidRPr="00357E3E">
        <w:rPr>
          <w:spacing w:val="-7"/>
        </w:rPr>
        <w:t xml:space="preserve"> </w:t>
      </w:r>
      <w:r w:rsidRPr="00357E3E">
        <w:t>(8)</w:t>
      </w:r>
      <w:r w:rsidRPr="00357E3E">
        <w:rPr>
          <w:spacing w:val="-4"/>
        </w:rPr>
        <w:t xml:space="preserve"> </w:t>
      </w:r>
      <w:r w:rsidRPr="00357E3E">
        <w:t>(9)</w:t>
      </w:r>
      <w:r w:rsidRPr="00357E3E">
        <w:rPr>
          <w:spacing w:val="-7"/>
        </w:rPr>
        <w:t xml:space="preserve"> </w:t>
      </w:r>
      <w:r w:rsidRPr="00357E3E">
        <w:t>(10)</w:t>
      </w:r>
      <w:r w:rsidRPr="00357E3E">
        <w:rPr>
          <w:spacing w:val="-7"/>
        </w:rPr>
        <w:t xml:space="preserve"> </w:t>
      </w:r>
      <w:r w:rsidRPr="00357E3E">
        <w:t>(11)</w:t>
      </w:r>
      <w:r w:rsidRPr="00357E3E">
        <w:rPr>
          <w:spacing w:val="-7"/>
        </w:rPr>
        <w:t xml:space="preserve"> </w:t>
      </w:r>
      <w:r w:rsidRPr="00357E3E">
        <w:t>(13)</w:t>
      </w:r>
      <w:r w:rsidRPr="00357E3E">
        <w:rPr>
          <w:spacing w:val="-4"/>
        </w:rPr>
        <w:t xml:space="preserve"> </w:t>
      </w:r>
      <w:r w:rsidRPr="00357E3E">
        <w:t>(14)</w:t>
      </w:r>
      <w:r w:rsidRPr="00357E3E">
        <w:rPr>
          <w:spacing w:val="-7"/>
        </w:rPr>
        <w:t xml:space="preserve"> </w:t>
      </w:r>
      <w:r w:rsidRPr="00357E3E">
        <w:t>(15)</w:t>
      </w:r>
      <w:r w:rsidRPr="00357E3E">
        <w:rPr>
          <w:spacing w:val="-7"/>
        </w:rPr>
        <w:t xml:space="preserve"> </w:t>
      </w:r>
      <w:r w:rsidRPr="00357E3E">
        <w:t>(16)</w:t>
      </w:r>
      <w:r>
        <w:t xml:space="preserve"> </w:t>
      </w:r>
      <w:r w:rsidRPr="00357E3E">
        <w:t>(18) (20) (23) (25) Rehabilitation; Reconstruction, Acquisition; New Residential Construction; Relocation, Demolition and Clearance, Non-Federal Match.</w:t>
      </w:r>
    </w:p>
    <w:p w14:paraId="3494D131" w14:textId="77777777" w:rsidR="00510381" w:rsidRDefault="00510381" w:rsidP="00510381">
      <w:pPr>
        <w:pStyle w:val="Heading3"/>
      </w:pPr>
      <w:r w:rsidRPr="00CD1704">
        <w:t>Geographic</w:t>
      </w:r>
      <w:r w:rsidRPr="00CD1704">
        <w:rPr>
          <w:spacing w:val="-4"/>
        </w:rPr>
        <w:t xml:space="preserve"> </w:t>
      </w:r>
      <w:r w:rsidRPr="00CD1704">
        <w:t>Eligibility</w:t>
      </w:r>
      <w:bookmarkStart w:id="49" w:name="_Hlk343511"/>
    </w:p>
    <w:p w14:paraId="4BA6F33E" w14:textId="3B55CD22" w:rsidR="00510381" w:rsidRPr="002E3CF7" w:rsidRDefault="00510381" w:rsidP="00510381">
      <w:pPr>
        <w:pStyle w:val="BodyText"/>
        <w:rPr>
          <w:spacing w:val="-2"/>
        </w:rPr>
      </w:pPr>
      <w:r w:rsidRPr="002E3CF7">
        <w:rPr>
          <w:spacing w:val="-2"/>
        </w:rPr>
        <w:t>Homes must be located in one of the damaged-declared counties eligible to receive HUD funds.</w:t>
      </w:r>
    </w:p>
    <w:bookmarkEnd w:id="49"/>
    <w:p w14:paraId="09CED8B3" w14:textId="77777777" w:rsidR="00510381" w:rsidRDefault="00510381" w:rsidP="00510381">
      <w:pPr>
        <w:pStyle w:val="Heading3"/>
      </w:pPr>
      <w:r>
        <w:t>Priorities</w:t>
      </w:r>
    </w:p>
    <w:p w14:paraId="325B050B" w14:textId="6520B36E" w:rsidR="00510381" w:rsidRPr="00510381" w:rsidRDefault="00510381" w:rsidP="00510381">
      <w:pPr>
        <w:pStyle w:val="BodyText"/>
      </w:pPr>
      <w:r w:rsidRPr="00493AA5">
        <w:t>The program will prioritize damaged</w:t>
      </w:r>
      <w:r w:rsidRPr="007136B6">
        <w:t xml:space="preserve"> </w:t>
      </w:r>
      <w:r w:rsidRPr="00493AA5">
        <w:t>rental</w:t>
      </w:r>
      <w:r w:rsidRPr="007136B6">
        <w:t xml:space="preserve"> </w:t>
      </w:r>
      <w:r w:rsidRPr="00493AA5">
        <w:t>units</w:t>
      </w:r>
      <w:r w:rsidRPr="007136B6">
        <w:t xml:space="preserve"> </w:t>
      </w:r>
      <w:r w:rsidRPr="00510381">
        <w:t>located</w:t>
      </w:r>
      <w:r w:rsidRPr="00493AA5">
        <w:t xml:space="preserve"> in MID counties, followed by similarly damaged rental units in non-MID counties.</w:t>
      </w:r>
    </w:p>
    <w:p w14:paraId="1485751D" w14:textId="77777777" w:rsidR="00510381" w:rsidRDefault="00510381" w:rsidP="00510381">
      <w:pPr>
        <w:pStyle w:val="Heading3"/>
      </w:pPr>
      <w:r>
        <w:lastRenderedPageBreak/>
        <w:t>Eligible</w:t>
      </w:r>
      <w:r>
        <w:rPr>
          <w:spacing w:val="-2"/>
        </w:rPr>
        <w:t xml:space="preserve"> </w:t>
      </w:r>
      <w:r>
        <w:t>Applicants</w:t>
      </w:r>
    </w:p>
    <w:p w14:paraId="08EF6768" w14:textId="10E52E0D" w:rsidR="00510381" w:rsidRPr="00662BC6" w:rsidRDefault="00510381" w:rsidP="00510381">
      <w:pPr>
        <w:pStyle w:val="BodyText"/>
      </w:pPr>
      <w:r>
        <w:t>Owners of rental</w:t>
      </w:r>
      <w:r>
        <w:rPr>
          <w:spacing w:val="25"/>
        </w:rPr>
        <w:t xml:space="preserve"> </w:t>
      </w:r>
      <w:r w:rsidRPr="00662BC6">
        <w:t>units</w:t>
      </w:r>
      <w:r w:rsidRPr="007136B6">
        <w:t xml:space="preserve"> </w:t>
      </w:r>
      <w:r w:rsidRPr="00662BC6">
        <w:t>with</w:t>
      </w:r>
      <w:r w:rsidRPr="007136B6">
        <w:t xml:space="preserve"> </w:t>
      </w:r>
      <w:r w:rsidRPr="00493AA5">
        <w:t>4 or fewer</w:t>
      </w:r>
      <w:r w:rsidRPr="007136B6">
        <w:t xml:space="preserve"> </w:t>
      </w:r>
      <w:r w:rsidRPr="00662BC6">
        <w:t>units</w:t>
      </w:r>
      <w:r w:rsidRPr="007136B6">
        <w:t xml:space="preserve"> </w:t>
      </w:r>
      <w:r w:rsidRPr="00662BC6">
        <w:t>that</w:t>
      </w:r>
      <w:r w:rsidRPr="007136B6">
        <w:t xml:space="preserve"> </w:t>
      </w:r>
      <w:r w:rsidRPr="00662BC6">
        <w:t xml:space="preserve">experienced </w:t>
      </w:r>
      <w:r w:rsidR="00E11CB5">
        <w:t xml:space="preserve">storm-related </w:t>
      </w:r>
      <w:r w:rsidRPr="00662BC6">
        <w:t xml:space="preserve">damage and have remaining unmet needs. </w:t>
      </w:r>
      <w:r w:rsidRPr="00493AA5">
        <w:t xml:space="preserve">A separate application is required for each property, and an owner may submit a maximum of 4 applications under this program. </w:t>
      </w:r>
      <w:r w:rsidRPr="00662BC6">
        <w:t>Units must be affordable to renters earning less than 80% AMI for at least five years.</w:t>
      </w:r>
    </w:p>
    <w:p w14:paraId="3D5C2842" w14:textId="77777777" w:rsidR="00510381" w:rsidRDefault="00510381" w:rsidP="00510381">
      <w:pPr>
        <w:pStyle w:val="Heading3"/>
      </w:pPr>
      <w:r w:rsidRPr="00DB6A2C">
        <w:t>Projected Start Date:</w:t>
      </w:r>
    </w:p>
    <w:p w14:paraId="67E66893" w14:textId="4F4DFBA5" w:rsidR="00510381" w:rsidRDefault="002013C4" w:rsidP="00510381">
      <w:pPr>
        <w:pStyle w:val="BodyText"/>
      </w:pPr>
      <w:r>
        <w:t>December</w:t>
      </w:r>
      <w:r w:rsidR="00510381" w:rsidRPr="00DB6A2C">
        <w:t xml:space="preserve"> 2019</w:t>
      </w:r>
    </w:p>
    <w:p w14:paraId="38D660D8" w14:textId="77777777" w:rsidR="00510381" w:rsidRDefault="00510381" w:rsidP="00510381">
      <w:pPr>
        <w:pStyle w:val="Heading3"/>
      </w:pPr>
      <w:r w:rsidRPr="00DB6A2C">
        <w:t>Projected End Date</w:t>
      </w:r>
    </w:p>
    <w:p w14:paraId="44330E45" w14:textId="0E6E4EEC" w:rsidR="00510381" w:rsidRDefault="00510381" w:rsidP="00510381">
      <w:pPr>
        <w:pStyle w:val="BodyText"/>
      </w:pPr>
      <w:r w:rsidRPr="00D81AA0">
        <w:t>July 2023</w:t>
      </w:r>
    </w:p>
    <w:p w14:paraId="018BEB75" w14:textId="432468A3" w:rsidR="00FB2994" w:rsidRPr="00E560AF" w:rsidRDefault="00FB2994" w:rsidP="00E560AF">
      <w:pPr>
        <w:pStyle w:val="Heading2"/>
      </w:pPr>
      <w:bookmarkStart w:id="50" w:name="_Toc22823001"/>
      <w:r w:rsidRPr="00E560AF">
        <w:t>Multi-Family Rental Housing</w:t>
      </w:r>
      <w:bookmarkEnd w:id="50"/>
    </w:p>
    <w:p w14:paraId="3E886CAA" w14:textId="556A2EDB" w:rsidR="00FB2994" w:rsidRDefault="00FB2994" w:rsidP="00FB2994">
      <w:pPr>
        <w:pStyle w:val="BodyText"/>
      </w:pPr>
      <w:r>
        <w:t>The Multi-Family</w:t>
      </w:r>
      <w:r>
        <w:rPr>
          <w:spacing w:val="-6"/>
        </w:rPr>
        <w:t xml:space="preserve"> </w:t>
      </w:r>
      <w:r>
        <w:t>Rental</w:t>
      </w:r>
      <w:r>
        <w:rPr>
          <w:spacing w:val="-6"/>
        </w:rPr>
        <w:t xml:space="preserve"> </w:t>
      </w:r>
      <w:r>
        <w:t>Housing</w:t>
      </w:r>
      <w:r>
        <w:rPr>
          <w:spacing w:val="-3"/>
        </w:rPr>
        <w:t xml:space="preserve"> </w:t>
      </w:r>
      <w:r>
        <w:t>Program</w:t>
      </w:r>
      <w:r>
        <w:rPr>
          <w:spacing w:val="-4"/>
        </w:rPr>
        <w:t xml:space="preserve"> has been designed to </w:t>
      </w:r>
      <w:r>
        <w:t>provide</w:t>
      </w:r>
      <w:r>
        <w:rPr>
          <w:spacing w:val="-5"/>
        </w:rPr>
        <w:t xml:space="preserve"> </w:t>
      </w:r>
      <w:r>
        <w:t>gap</w:t>
      </w:r>
      <w:r>
        <w:rPr>
          <w:spacing w:val="-6"/>
        </w:rPr>
        <w:t xml:space="preserve"> </w:t>
      </w:r>
      <w:r>
        <w:t>financing</w:t>
      </w:r>
      <w:r>
        <w:rPr>
          <w:spacing w:val="-5"/>
        </w:rPr>
        <w:t xml:space="preserve"> </w:t>
      </w:r>
      <w:r>
        <w:t>to</w:t>
      </w:r>
      <w:r>
        <w:rPr>
          <w:spacing w:val="-5"/>
        </w:rPr>
        <w:t xml:space="preserve"> </w:t>
      </w:r>
      <w:r>
        <w:t>repair</w:t>
      </w:r>
      <w:r>
        <w:rPr>
          <w:spacing w:val="-6"/>
        </w:rPr>
        <w:t xml:space="preserve"> </w:t>
      </w:r>
      <w:r>
        <w:t>majorly</w:t>
      </w:r>
      <w:r>
        <w:rPr>
          <w:spacing w:val="-6"/>
        </w:rPr>
        <w:t xml:space="preserve"> </w:t>
      </w:r>
      <w:r>
        <w:t>to</w:t>
      </w:r>
      <w:r>
        <w:rPr>
          <w:spacing w:val="-5"/>
        </w:rPr>
        <w:t xml:space="preserve"> </w:t>
      </w:r>
      <w:r>
        <w:t>severely</w:t>
      </w:r>
      <w:r>
        <w:rPr>
          <w:spacing w:val="-6"/>
        </w:rPr>
        <w:t xml:space="preserve"> </w:t>
      </w:r>
      <w:r>
        <w:t xml:space="preserve">damaged rental housing in the most impacted communities, and to create new affordable multi-family housing for LMI renters in the most impacted </w:t>
      </w:r>
      <w:r w:rsidRPr="00357E3E">
        <w:t>communities</w:t>
      </w:r>
      <w:r>
        <w:t xml:space="preserve">. The Multi-Family Rental Housing Program may also fund </w:t>
      </w:r>
      <w:r>
        <w:rPr>
          <w:spacing w:val="-6"/>
        </w:rPr>
        <w:t xml:space="preserve">the one for one replacement of units within the </w:t>
      </w:r>
      <w:r w:rsidR="00206069">
        <w:rPr>
          <w:spacing w:val="-6"/>
        </w:rPr>
        <w:t>100-year</w:t>
      </w:r>
      <w:r>
        <w:rPr>
          <w:spacing w:val="-6"/>
        </w:rPr>
        <w:t xml:space="preserve"> floodplain to a new location outside of the 100 year floodplain</w:t>
      </w:r>
      <w:r w:rsidRPr="00357E3E">
        <w:t xml:space="preserve">. </w:t>
      </w:r>
      <w:r w:rsidRPr="00CD1704">
        <w:t xml:space="preserve">The program will be administered by </w:t>
      </w:r>
      <w:r>
        <w:t>the North Carolina Housing Finance Authority (NCHFA) on behalf of NCORR</w:t>
      </w:r>
      <w:r w:rsidRPr="00CD1704">
        <w:t xml:space="preserve">. </w:t>
      </w:r>
      <w:r>
        <w:t>NCHFA will loan CDBG-DR funds to qualified developers to execute construction of new multi-family facilities. NCORR will monitor NCHFA to ensure compliance with the Action Plan and adherence to the Multi-Family Rental Housing Program policies and procedures, as well as crosscutting federal statutory requirements.</w:t>
      </w:r>
    </w:p>
    <w:p w14:paraId="7BBC3366" w14:textId="77777777" w:rsidR="00FB2994" w:rsidRDefault="00FB2994" w:rsidP="00FB2994">
      <w:pPr>
        <w:pStyle w:val="Heading3"/>
      </w:pPr>
      <w:r>
        <w:t>Allocation</w:t>
      </w:r>
      <w:r>
        <w:rPr>
          <w:spacing w:val="-4"/>
        </w:rPr>
        <w:t xml:space="preserve"> </w:t>
      </w:r>
      <w:r>
        <w:t>for</w:t>
      </w:r>
      <w:r>
        <w:rPr>
          <w:spacing w:val="-3"/>
        </w:rPr>
        <w:t xml:space="preserve"> </w:t>
      </w:r>
      <w:r>
        <w:t>Activity:</w:t>
      </w:r>
    </w:p>
    <w:p w14:paraId="0D1553F0" w14:textId="5F0FC9C3" w:rsidR="00FB2994" w:rsidRDefault="00FB2994" w:rsidP="00FB2994">
      <w:pPr>
        <w:pStyle w:val="BodyText"/>
      </w:pPr>
      <w:r>
        <w:t>$23,204,756</w:t>
      </w:r>
    </w:p>
    <w:p w14:paraId="03A4CC28" w14:textId="77777777" w:rsidR="00FB2994" w:rsidRPr="00DC73CD" w:rsidRDefault="00FB2994" w:rsidP="00FB2994">
      <w:pPr>
        <w:pStyle w:val="Heading3"/>
        <w:rPr>
          <w:color w:val="000000" w:themeColor="text1"/>
        </w:rPr>
      </w:pPr>
      <w:r w:rsidRPr="00DC73CD">
        <w:rPr>
          <w:color w:val="000000" w:themeColor="text1"/>
        </w:rPr>
        <w:t>Maximum</w:t>
      </w:r>
      <w:r w:rsidRPr="00DC73CD">
        <w:rPr>
          <w:color w:val="000000" w:themeColor="text1"/>
          <w:spacing w:val="-2"/>
        </w:rPr>
        <w:t xml:space="preserve"> </w:t>
      </w:r>
      <w:r w:rsidRPr="00DC73CD">
        <w:rPr>
          <w:color w:val="000000" w:themeColor="text1"/>
        </w:rPr>
        <w:t>Award</w:t>
      </w:r>
    </w:p>
    <w:p w14:paraId="284B7EF4" w14:textId="4B1FF4D7" w:rsidR="00FB2994" w:rsidRDefault="00FB2994" w:rsidP="00FB2994">
      <w:pPr>
        <w:pStyle w:val="BodyText"/>
      </w:pPr>
      <w:r w:rsidRPr="00357E3E">
        <w:t>Up</w:t>
      </w:r>
      <w:r w:rsidRPr="00357E3E">
        <w:rPr>
          <w:spacing w:val="10"/>
        </w:rPr>
        <w:t xml:space="preserve"> </w:t>
      </w:r>
      <w:r w:rsidRPr="00357E3E">
        <w:t>to</w:t>
      </w:r>
      <w:r w:rsidRPr="00357E3E">
        <w:rPr>
          <w:spacing w:val="10"/>
        </w:rPr>
        <w:t xml:space="preserve"> </w:t>
      </w:r>
      <w:r w:rsidRPr="00357E3E">
        <w:t>$53,000</w:t>
      </w:r>
      <w:r w:rsidRPr="00357E3E">
        <w:rPr>
          <w:spacing w:val="10"/>
        </w:rPr>
        <w:t xml:space="preserve"> </w:t>
      </w:r>
      <w:r w:rsidRPr="00357E3E">
        <w:t>per</w:t>
      </w:r>
      <w:r w:rsidRPr="00357E3E">
        <w:rPr>
          <w:spacing w:val="11"/>
        </w:rPr>
        <w:t xml:space="preserve"> </w:t>
      </w:r>
      <w:r w:rsidRPr="00357E3E">
        <w:t>unit</w:t>
      </w:r>
      <w:r w:rsidRPr="00357E3E">
        <w:rPr>
          <w:spacing w:val="8"/>
        </w:rPr>
        <w:t xml:space="preserve"> </w:t>
      </w:r>
      <w:r w:rsidRPr="00357E3E">
        <w:t>for</w:t>
      </w:r>
      <w:r w:rsidRPr="00357E3E">
        <w:rPr>
          <w:spacing w:val="11"/>
        </w:rPr>
        <w:t xml:space="preserve"> </w:t>
      </w:r>
      <w:r w:rsidRPr="00357E3E">
        <w:t>rehabilitation.</w:t>
      </w:r>
      <w:r w:rsidRPr="00357E3E">
        <w:rPr>
          <w:spacing w:val="11"/>
        </w:rPr>
        <w:t xml:space="preserve"> </w:t>
      </w:r>
      <w:r w:rsidRPr="00CD1704">
        <w:t>Up</w:t>
      </w:r>
      <w:r w:rsidRPr="00CD1704">
        <w:rPr>
          <w:spacing w:val="7"/>
        </w:rPr>
        <w:t xml:space="preserve"> </w:t>
      </w:r>
      <w:r w:rsidRPr="00CD1704">
        <w:t>to</w:t>
      </w:r>
      <w:r w:rsidRPr="00CD1704">
        <w:rPr>
          <w:spacing w:val="10"/>
        </w:rPr>
        <w:t xml:space="preserve"> </w:t>
      </w:r>
      <w:r w:rsidRPr="00CD1704">
        <w:t>$150,000</w:t>
      </w:r>
      <w:r w:rsidRPr="00CD1704">
        <w:rPr>
          <w:spacing w:val="7"/>
        </w:rPr>
        <w:t xml:space="preserve"> per unit </w:t>
      </w:r>
      <w:r w:rsidRPr="00CD1704">
        <w:t xml:space="preserve">for reconstruction or new construction. </w:t>
      </w:r>
      <w:r w:rsidRPr="00357E3E">
        <w:t xml:space="preserve">The State, upon review of applications for this Housing Program, reserves the right to alter the maximum award based on applications and may on a case by case </w:t>
      </w:r>
      <w:r w:rsidRPr="00063F80">
        <w:t>basis utilize this exception policy to address specific rental housing needs.</w:t>
      </w:r>
      <w:r w:rsidR="00E11CB5">
        <w:t xml:space="preserve"> The conditions through which the program maximum award can be exceeded will be detailed in program policies and procedures and NCORR will document when the exception is applied.</w:t>
      </w:r>
    </w:p>
    <w:p w14:paraId="3F78DD08" w14:textId="088B0830" w:rsidR="00FB2994" w:rsidRDefault="00FB2994" w:rsidP="00FB2994">
      <w:pPr>
        <w:pStyle w:val="Heading3"/>
      </w:pPr>
      <w:r>
        <w:t>National</w:t>
      </w:r>
      <w:r>
        <w:rPr>
          <w:spacing w:val="-5"/>
        </w:rPr>
        <w:t xml:space="preserve"> </w:t>
      </w:r>
      <w:r>
        <w:t>Objective</w:t>
      </w:r>
    </w:p>
    <w:p w14:paraId="321ADBDE" w14:textId="756A6309" w:rsidR="00FB2994" w:rsidRDefault="00D01787" w:rsidP="00FB2994">
      <w:pPr>
        <w:pStyle w:val="BodyText"/>
      </w:pPr>
      <w:r>
        <w:t>LMI, Urgent Need</w:t>
      </w:r>
    </w:p>
    <w:p w14:paraId="0B8DA2C9" w14:textId="77777777" w:rsidR="00FB2994" w:rsidRDefault="00FB2994" w:rsidP="00FB2994">
      <w:pPr>
        <w:pStyle w:val="Heading3"/>
      </w:pPr>
      <w:r>
        <w:lastRenderedPageBreak/>
        <w:t>Eligible</w:t>
      </w:r>
      <w:r>
        <w:rPr>
          <w:spacing w:val="-2"/>
        </w:rPr>
        <w:t xml:space="preserve"> </w:t>
      </w:r>
      <w:r>
        <w:t>Activity</w:t>
      </w:r>
    </w:p>
    <w:p w14:paraId="4D2AEA2A" w14:textId="57ADAB61" w:rsidR="00FB2994" w:rsidRDefault="00FB2994" w:rsidP="00FB2994">
      <w:pPr>
        <w:pStyle w:val="BodyText"/>
      </w:pPr>
      <w:r>
        <w:t>Sec.</w:t>
      </w:r>
      <w:r>
        <w:rPr>
          <w:spacing w:val="-4"/>
        </w:rPr>
        <w:t xml:space="preserve"> </w:t>
      </w:r>
      <w:r>
        <w:t>105</w:t>
      </w:r>
      <w:r>
        <w:rPr>
          <w:spacing w:val="-8"/>
        </w:rPr>
        <w:t xml:space="preserve"> </w:t>
      </w:r>
      <w:r>
        <w:t>(a)</w:t>
      </w:r>
      <w:r>
        <w:rPr>
          <w:spacing w:val="-7"/>
        </w:rPr>
        <w:t xml:space="preserve"> </w:t>
      </w:r>
      <w:r>
        <w:t>(1)</w:t>
      </w:r>
      <w:r>
        <w:rPr>
          <w:spacing w:val="-7"/>
        </w:rPr>
        <w:t xml:space="preserve"> </w:t>
      </w:r>
      <w:r>
        <w:t>(3)</w:t>
      </w:r>
      <w:r>
        <w:rPr>
          <w:spacing w:val="-7"/>
        </w:rPr>
        <w:t xml:space="preserve"> </w:t>
      </w:r>
      <w:r>
        <w:t>(4)</w:t>
      </w:r>
      <w:r>
        <w:rPr>
          <w:spacing w:val="-4"/>
        </w:rPr>
        <w:t xml:space="preserve"> </w:t>
      </w:r>
      <w:r>
        <w:t>(5)</w:t>
      </w:r>
      <w:r>
        <w:rPr>
          <w:spacing w:val="-4"/>
        </w:rPr>
        <w:t xml:space="preserve"> </w:t>
      </w:r>
      <w:r>
        <w:t>(6)</w:t>
      </w:r>
      <w:r>
        <w:rPr>
          <w:spacing w:val="-7"/>
        </w:rPr>
        <w:t xml:space="preserve"> </w:t>
      </w:r>
      <w:r>
        <w:t>(7)</w:t>
      </w:r>
      <w:r>
        <w:rPr>
          <w:spacing w:val="-7"/>
        </w:rPr>
        <w:t xml:space="preserve"> </w:t>
      </w:r>
      <w:r>
        <w:t>(8)</w:t>
      </w:r>
      <w:r>
        <w:rPr>
          <w:spacing w:val="-4"/>
        </w:rPr>
        <w:t xml:space="preserve"> </w:t>
      </w:r>
      <w:r>
        <w:t>(9)</w:t>
      </w:r>
      <w:r>
        <w:rPr>
          <w:spacing w:val="-7"/>
        </w:rPr>
        <w:t xml:space="preserve"> </w:t>
      </w:r>
      <w:r>
        <w:t>(10)</w:t>
      </w:r>
      <w:r>
        <w:rPr>
          <w:spacing w:val="-7"/>
        </w:rPr>
        <w:t xml:space="preserve"> </w:t>
      </w:r>
      <w:r>
        <w:t>(11)</w:t>
      </w:r>
      <w:r>
        <w:rPr>
          <w:spacing w:val="-7"/>
        </w:rPr>
        <w:t xml:space="preserve"> </w:t>
      </w:r>
      <w:r>
        <w:t>(13)</w:t>
      </w:r>
      <w:r>
        <w:rPr>
          <w:spacing w:val="-4"/>
        </w:rPr>
        <w:t xml:space="preserve"> </w:t>
      </w:r>
      <w:r>
        <w:t>(14)</w:t>
      </w:r>
      <w:r>
        <w:rPr>
          <w:spacing w:val="-7"/>
        </w:rPr>
        <w:t xml:space="preserve"> </w:t>
      </w:r>
      <w:r>
        <w:t>(15)</w:t>
      </w:r>
      <w:r>
        <w:rPr>
          <w:spacing w:val="-7"/>
        </w:rPr>
        <w:t xml:space="preserve"> </w:t>
      </w:r>
      <w:r>
        <w:t>(16) (20) (23) (25) Rehabilitation; Reconstruction, Acquisition; New Residential Construction; Relocation, Demolition and Clearance, Non-Federal Match, Construction of Housing</w:t>
      </w:r>
      <w:r w:rsidR="00104882">
        <w:t>.</w:t>
      </w:r>
    </w:p>
    <w:p w14:paraId="177C4A34" w14:textId="77777777" w:rsidR="00FB2994" w:rsidRDefault="00FB2994" w:rsidP="00FB2994">
      <w:pPr>
        <w:pStyle w:val="Heading3"/>
      </w:pPr>
      <w:r>
        <w:t>Geographic</w:t>
      </w:r>
      <w:r>
        <w:rPr>
          <w:spacing w:val="-4"/>
        </w:rPr>
        <w:t xml:space="preserve"> </w:t>
      </w:r>
      <w:r>
        <w:t>Eligibility</w:t>
      </w:r>
    </w:p>
    <w:p w14:paraId="268EBDE2" w14:textId="054A8927" w:rsidR="00FB2994" w:rsidRDefault="00FB2994" w:rsidP="00FB2994">
      <w:pPr>
        <w:pStyle w:val="BodyText"/>
      </w:pPr>
      <w:r>
        <w:t>Rental</w:t>
      </w:r>
      <w:r>
        <w:rPr>
          <w:spacing w:val="-6"/>
        </w:rPr>
        <w:t xml:space="preserve"> </w:t>
      </w:r>
      <w:r>
        <w:t>housing</w:t>
      </w:r>
      <w:r>
        <w:rPr>
          <w:spacing w:val="-5"/>
        </w:rPr>
        <w:t xml:space="preserve"> </w:t>
      </w:r>
      <w:r>
        <w:t>must</w:t>
      </w:r>
      <w:r>
        <w:rPr>
          <w:spacing w:val="-6"/>
        </w:rPr>
        <w:t xml:space="preserve"> </w:t>
      </w:r>
      <w:r>
        <w:t>be</w:t>
      </w:r>
      <w:r>
        <w:rPr>
          <w:spacing w:val="-8"/>
        </w:rPr>
        <w:t xml:space="preserve"> </w:t>
      </w:r>
      <w:r>
        <w:t>located</w:t>
      </w:r>
      <w:r>
        <w:rPr>
          <w:spacing w:val="-8"/>
        </w:rPr>
        <w:t xml:space="preserve"> </w:t>
      </w:r>
      <w:r>
        <w:t xml:space="preserve">in </w:t>
      </w:r>
      <w:r>
        <w:rPr>
          <w:spacing w:val="-8"/>
        </w:rPr>
        <w:t xml:space="preserve">a </w:t>
      </w:r>
      <w:r>
        <w:t>damaged-declared</w:t>
      </w:r>
      <w:r>
        <w:rPr>
          <w:spacing w:val="-8"/>
        </w:rPr>
        <w:t xml:space="preserve"> </w:t>
      </w:r>
      <w:r>
        <w:t>county eligible to receive HUD funds.</w:t>
      </w:r>
    </w:p>
    <w:p w14:paraId="765C2EAB" w14:textId="77777777" w:rsidR="00FB2994" w:rsidRDefault="00FB2994" w:rsidP="00FB2994">
      <w:pPr>
        <w:pStyle w:val="Heading3"/>
      </w:pPr>
      <w:r>
        <w:t>Priorities</w:t>
      </w:r>
    </w:p>
    <w:p w14:paraId="75AA17A4" w14:textId="3071F993" w:rsidR="00FB2994" w:rsidRDefault="00FB2994" w:rsidP="00FB2994">
      <w:pPr>
        <w:pStyle w:val="BodyText"/>
      </w:pPr>
      <w:r>
        <w:t>Priority will be given to projects located in the most</w:t>
      </w:r>
      <w:r w:rsidR="00E11CB5">
        <w:rPr>
          <w:spacing w:val="32"/>
        </w:rPr>
        <w:t xml:space="preserve"> </w:t>
      </w:r>
      <w:r>
        <w:t xml:space="preserve">impacted </w:t>
      </w:r>
      <w:r w:rsidR="00E11CB5">
        <w:t xml:space="preserve">and distressed </w:t>
      </w:r>
      <w:r>
        <w:t>counties. Priority will also be given to projects that leverage other resources and produce new housing that is sustainable, integrated with neighborhood services and jobs, and provides deeper affordability. Projects will be selected through a competitive application process overseen by NCHFA.</w:t>
      </w:r>
    </w:p>
    <w:p w14:paraId="242170C9" w14:textId="77777777" w:rsidR="00FB2994" w:rsidRDefault="00FB2994" w:rsidP="00FB2994">
      <w:pPr>
        <w:pStyle w:val="Heading3"/>
      </w:pPr>
      <w:r>
        <w:t>Eligible</w:t>
      </w:r>
      <w:r>
        <w:rPr>
          <w:spacing w:val="-2"/>
        </w:rPr>
        <w:t xml:space="preserve"> </w:t>
      </w:r>
      <w:r>
        <w:t>Applicants</w:t>
      </w:r>
    </w:p>
    <w:p w14:paraId="4DE968FA" w14:textId="75C36199" w:rsidR="00FB2994" w:rsidRDefault="00FB2994" w:rsidP="00FB2994">
      <w:pPr>
        <w:pStyle w:val="BodyText"/>
      </w:pPr>
      <w:r>
        <w:t>Developers building rental housing reserved for</w:t>
      </w:r>
      <w:r>
        <w:rPr>
          <w:spacing w:val="55"/>
        </w:rPr>
        <w:t xml:space="preserve"> </w:t>
      </w:r>
      <w:r>
        <w:t>households earning less than 80% of AMI. Projects must be multi-family new construction or substantial rehabilitation, consisting of more than 8 units.</w:t>
      </w:r>
    </w:p>
    <w:p w14:paraId="669486ED" w14:textId="77777777" w:rsidR="00FB2994" w:rsidRDefault="00FB2994" w:rsidP="00FB2994">
      <w:pPr>
        <w:pStyle w:val="Heading3"/>
      </w:pPr>
      <w:r w:rsidRPr="00DB6A2C">
        <w:t>Projected Start Date</w:t>
      </w:r>
    </w:p>
    <w:p w14:paraId="58F2C865" w14:textId="77777777" w:rsidR="00FB2994" w:rsidRPr="00FB2994" w:rsidRDefault="00FB2994" w:rsidP="00FB2994">
      <w:pPr>
        <w:pStyle w:val="BodyText"/>
      </w:pPr>
      <w:r w:rsidRPr="00DB6A2C">
        <w:t>July 2019</w:t>
      </w:r>
    </w:p>
    <w:p w14:paraId="294B51E7" w14:textId="77777777" w:rsidR="00FB2994" w:rsidRDefault="00FB2994" w:rsidP="00FB2994">
      <w:pPr>
        <w:pStyle w:val="Heading3"/>
      </w:pPr>
      <w:r w:rsidRPr="00DB6A2C">
        <w:t>Projected End Date</w:t>
      </w:r>
    </w:p>
    <w:p w14:paraId="08413520" w14:textId="091C99F7" w:rsidR="00FB2994" w:rsidRDefault="00FB2994" w:rsidP="00FB2994">
      <w:pPr>
        <w:pStyle w:val="BodyText"/>
      </w:pPr>
      <w:r w:rsidRPr="00D81AA0">
        <w:t>July 2023</w:t>
      </w:r>
    </w:p>
    <w:p w14:paraId="77671067" w14:textId="1F8058DE" w:rsidR="00E560AF" w:rsidRPr="00E560AF" w:rsidRDefault="00E560AF" w:rsidP="00E560AF">
      <w:pPr>
        <w:pStyle w:val="Heading2"/>
      </w:pPr>
      <w:bookmarkStart w:id="51" w:name="_Toc22823002"/>
      <w:r w:rsidRPr="00E560AF">
        <w:t>Buyout and Acquisition Program</w:t>
      </w:r>
      <w:bookmarkEnd w:id="51"/>
    </w:p>
    <w:p w14:paraId="430FA55C" w14:textId="26479DF6" w:rsidR="00E560AF" w:rsidRDefault="00E560AF" w:rsidP="00E560AF">
      <w:pPr>
        <w:pStyle w:val="BodyText"/>
      </w:pPr>
      <w:r w:rsidRPr="00CC267D">
        <w:t>Homeowners who do not wish to remain at their damaged address may be eligible for participation in either the Buyout or Acquisition programs depending upon the location of their damaged property.</w:t>
      </w:r>
      <w:r w:rsidR="00911DFF">
        <w:t xml:space="preserve"> </w:t>
      </w:r>
      <w:r w:rsidRPr="00CC267D">
        <w:t xml:space="preserve">Applicants approved for participation in the Buyout Program may be eligible to receive funding based upon the pre-storm value for their damaged property minus any duplicative </w:t>
      </w:r>
      <w:r w:rsidRPr="00CD1704">
        <w:rPr>
          <w:shd w:val="clear" w:color="auto" w:fill="FFFFFF" w:themeFill="background1"/>
        </w:rPr>
        <w:t>assistance.</w:t>
      </w:r>
      <w:r w:rsidR="00911DFF">
        <w:rPr>
          <w:shd w:val="clear" w:color="auto" w:fill="FFFFFF" w:themeFill="background1"/>
        </w:rPr>
        <w:t xml:space="preserve"> </w:t>
      </w:r>
      <w:r w:rsidRPr="00CD1704">
        <w:rPr>
          <w:shd w:val="clear" w:color="auto" w:fill="FFFFFF" w:themeFill="background1"/>
        </w:rPr>
        <w:t xml:space="preserve">Applicants approved for participation in the Acquisition Program may be eligible to receive </w:t>
      </w:r>
      <w:r w:rsidRPr="00357E3E">
        <w:rPr>
          <w:shd w:val="clear" w:color="auto" w:fill="FFFFFF" w:themeFill="background1"/>
        </w:rPr>
        <w:t>funding based upon the post-storm value of their property minus any</w:t>
      </w:r>
      <w:r w:rsidRPr="00357E3E">
        <w:t xml:space="preserve"> </w:t>
      </w:r>
      <w:r w:rsidRPr="00357E3E">
        <w:rPr>
          <w:shd w:val="clear" w:color="auto" w:fill="FFFFFF" w:themeFill="background1"/>
        </w:rPr>
        <w:t>duplicative assistance.</w:t>
      </w:r>
      <w:r w:rsidR="00911DFF">
        <w:t xml:space="preserve"> </w:t>
      </w:r>
      <w:r w:rsidRPr="00357E3E">
        <w:t>The program will be administered by NCORR.</w:t>
      </w:r>
    </w:p>
    <w:p w14:paraId="4A47A20C" w14:textId="77777777" w:rsidR="00E560AF" w:rsidRPr="00CC267D" w:rsidRDefault="00E560AF" w:rsidP="00E560AF">
      <w:pPr>
        <w:pStyle w:val="BodyText"/>
      </w:pPr>
    </w:p>
    <w:p w14:paraId="39208837" w14:textId="77777777" w:rsidR="00E560AF" w:rsidRDefault="00E560AF" w:rsidP="00E560AF">
      <w:pPr>
        <w:pStyle w:val="BodyText"/>
      </w:pPr>
      <w:r>
        <w:t>Applicants of properties located in defined Disaster Risk Reduction Areas (DRRAs) may be eligible to receive the pre-storm Fair Market Value of their property plus incentive(s) as outlined below.</w:t>
      </w:r>
    </w:p>
    <w:p w14:paraId="6B7A1E37" w14:textId="77777777" w:rsidR="00E560AF" w:rsidRPr="00DF226D" w:rsidRDefault="00E560AF" w:rsidP="00E560AF">
      <w:pPr>
        <w:pStyle w:val="Heading3"/>
      </w:pPr>
      <w:r w:rsidRPr="00DF226D">
        <w:lastRenderedPageBreak/>
        <w:t>Disaster Risk Reduction Areas (DRRAs) or Enhanced Buyout Areas</w:t>
      </w:r>
    </w:p>
    <w:p w14:paraId="7702EF14" w14:textId="6B4536DE" w:rsidR="00E560AF" w:rsidRDefault="00800F46" w:rsidP="00800F46">
      <w:pPr>
        <w:pStyle w:val="BodyText"/>
      </w:pPr>
      <w:r w:rsidRPr="00800F46">
        <w:t>The Buyout Program will be prioritize eligible property owners located in Buyout Zones. These zones are comprised of priority areas, properties located in floodways, and/or DRRA(s). A DRRA is an area of increased hazard risk that is located outside of the 100-year floodplain. A priority area is a discrete area based on existing buyout or acquisition interest and/or repetitive loss property located within the 100-year floodplain.</w:t>
      </w:r>
    </w:p>
    <w:p w14:paraId="5956C494" w14:textId="77777777" w:rsidR="00800F46" w:rsidRPr="00800F46" w:rsidRDefault="00800F46" w:rsidP="00800F46">
      <w:pPr>
        <w:pStyle w:val="BodyText"/>
      </w:pPr>
    </w:p>
    <w:p w14:paraId="76CEF439" w14:textId="77777777" w:rsidR="00800F46" w:rsidRDefault="00800F46" w:rsidP="00800F46">
      <w:pPr>
        <w:pStyle w:val="Heading3"/>
        <w:numPr>
          <w:ilvl w:val="0"/>
          <w:numId w:val="0"/>
        </w:numPr>
        <w:rPr>
          <w:rFonts w:ascii="Calibri" w:eastAsia="Calibri" w:hAnsi="Calibri"/>
          <w:b w:val="0"/>
          <w:sz w:val="24"/>
        </w:rPr>
      </w:pPr>
      <w:r w:rsidRPr="00800F46">
        <w:rPr>
          <w:rFonts w:ascii="Calibri" w:eastAsia="Calibri" w:hAnsi="Calibri"/>
          <w:b w:val="0"/>
          <w:sz w:val="24"/>
        </w:rPr>
        <w:t>Applicants of properties located in defined Buyout Zones may</w:t>
      </w:r>
      <w:r>
        <w:rPr>
          <w:rFonts w:ascii="Calibri" w:eastAsia="Calibri" w:hAnsi="Calibri"/>
          <w:b w:val="0"/>
          <w:sz w:val="24"/>
        </w:rPr>
        <w:t xml:space="preserve"> be eligible to receive the pre-</w:t>
      </w:r>
      <w:r w:rsidRPr="00800F46">
        <w:rPr>
          <w:rFonts w:ascii="Calibri" w:eastAsia="Calibri" w:hAnsi="Calibri"/>
          <w:b w:val="0"/>
          <w:sz w:val="24"/>
        </w:rPr>
        <w:t xml:space="preserve">storm Fair Market Value of their property plus incentive(s). The method of determining the amount of the incentive will be outlined in the Buyout Program Manual. DRRAs and priority areas comprising the Buyout Zones are posted on the ReBuild NC website as they are finalized. </w:t>
      </w:r>
    </w:p>
    <w:p w14:paraId="3BD9301B" w14:textId="2FCD6CAD" w:rsidR="00E560AF" w:rsidRDefault="00E560AF" w:rsidP="00800F46">
      <w:pPr>
        <w:pStyle w:val="Heading3"/>
        <w:numPr>
          <w:ilvl w:val="0"/>
          <w:numId w:val="0"/>
        </w:numPr>
      </w:pPr>
      <w:r>
        <w:t>Program Description</w:t>
      </w:r>
    </w:p>
    <w:p w14:paraId="18C78CC6" w14:textId="09FA5D73" w:rsidR="00E560AF" w:rsidRPr="00E1085C" w:rsidRDefault="00E560AF" w:rsidP="00E560AF">
      <w:pPr>
        <w:pStyle w:val="BodyText"/>
      </w:pPr>
      <w:r>
        <w:t>In accordance with the notice governing the use of these funds, properties purchased as a “buyout” will be maintained in perpetuity as buffer zones, while properties purchased as “acquisitions”</w:t>
      </w:r>
      <w:r>
        <w:rPr>
          <w:spacing w:val="-6"/>
        </w:rPr>
        <w:t xml:space="preserve"> </w:t>
      </w:r>
      <w:r>
        <w:t>will</w:t>
      </w:r>
      <w:r>
        <w:rPr>
          <w:spacing w:val="-8"/>
        </w:rPr>
        <w:t xml:space="preserve"> </w:t>
      </w:r>
      <w:r>
        <w:t>be</w:t>
      </w:r>
      <w:r>
        <w:rPr>
          <w:spacing w:val="-7"/>
        </w:rPr>
        <w:t xml:space="preserve"> </w:t>
      </w:r>
      <w:r>
        <w:t>eligible</w:t>
      </w:r>
      <w:r>
        <w:rPr>
          <w:spacing w:val="-7"/>
        </w:rPr>
        <w:t xml:space="preserve"> </w:t>
      </w:r>
      <w:r>
        <w:t>for</w:t>
      </w:r>
      <w:r>
        <w:rPr>
          <w:spacing w:val="-6"/>
        </w:rPr>
        <w:t xml:space="preserve"> </w:t>
      </w:r>
      <w:r>
        <w:t>redevelopment</w:t>
      </w:r>
      <w:r>
        <w:rPr>
          <w:spacing w:val="-6"/>
        </w:rPr>
        <w:t xml:space="preserve"> </w:t>
      </w:r>
      <w:r>
        <w:t>in</w:t>
      </w:r>
      <w:r>
        <w:rPr>
          <w:spacing w:val="-10"/>
        </w:rPr>
        <w:t xml:space="preserve"> </w:t>
      </w:r>
      <w:r>
        <w:t>the</w:t>
      </w:r>
      <w:r>
        <w:rPr>
          <w:spacing w:val="-10"/>
        </w:rPr>
        <w:t xml:space="preserve"> </w:t>
      </w:r>
      <w:r>
        <w:t>future</w:t>
      </w:r>
      <w:r>
        <w:rPr>
          <w:spacing w:val="-7"/>
        </w:rPr>
        <w:t xml:space="preserve"> </w:t>
      </w:r>
      <w:r>
        <w:t>in</w:t>
      </w:r>
      <w:r>
        <w:rPr>
          <w:spacing w:val="-7"/>
        </w:rPr>
        <w:t xml:space="preserve"> </w:t>
      </w:r>
      <w:r>
        <w:t>a</w:t>
      </w:r>
      <w:r>
        <w:rPr>
          <w:spacing w:val="-10"/>
        </w:rPr>
        <w:t xml:space="preserve"> </w:t>
      </w:r>
      <w:r>
        <w:t>resilient</w:t>
      </w:r>
      <w:r>
        <w:rPr>
          <w:spacing w:val="-6"/>
        </w:rPr>
        <w:t xml:space="preserve"> </w:t>
      </w:r>
      <w:r>
        <w:t>manner</w:t>
      </w:r>
      <w:r>
        <w:rPr>
          <w:spacing w:val="-6"/>
        </w:rPr>
        <w:t xml:space="preserve"> </w:t>
      </w:r>
      <w:r>
        <w:t>to</w:t>
      </w:r>
      <w:r>
        <w:rPr>
          <w:spacing w:val="-7"/>
        </w:rPr>
        <w:t xml:space="preserve"> </w:t>
      </w:r>
      <w:r>
        <w:t>protect</w:t>
      </w:r>
      <w:r>
        <w:rPr>
          <w:spacing w:val="-8"/>
        </w:rPr>
        <w:t xml:space="preserve"> </w:t>
      </w:r>
      <w:r>
        <w:t>future occupants of this property. The post-purchase fate of acquired properties will be determined by the</w:t>
      </w:r>
      <w:r>
        <w:rPr>
          <w:spacing w:val="-11"/>
        </w:rPr>
        <w:t xml:space="preserve"> </w:t>
      </w:r>
      <w:r>
        <w:t>State,</w:t>
      </w:r>
      <w:r>
        <w:rPr>
          <w:spacing w:val="-10"/>
        </w:rPr>
        <w:t xml:space="preserve"> </w:t>
      </w:r>
      <w:r>
        <w:t>in</w:t>
      </w:r>
      <w:r>
        <w:rPr>
          <w:spacing w:val="-11"/>
        </w:rPr>
        <w:t xml:space="preserve"> </w:t>
      </w:r>
      <w:r>
        <w:t>consultation</w:t>
      </w:r>
      <w:r>
        <w:rPr>
          <w:spacing w:val="-14"/>
        </w:rPr>
        <w:t xml:space="preserve"> </w:t>
      </w:r>
      <w:r>
        <w:t>with</w:t>
      </w:r>
      <w:r>
        <w:rPr>
          <w:spacing w:val="-11"/>
        </w:rPr>
        <w:t xml:space="preserve"> </w:t>
      </w:r>
      <w:r>
        <w:t>local</w:t>
      </w:r>
      <w:r>
        <w:rPr>
          <w:spacing w:val="-12"/>
        </w:rPr>
        <w:t xml:space="preserve"> </w:t>
      </w:r>
      <w:r>
        <w:t>officials,</w:t>
      </w:r>
      <w:r>
        <w:rPr>
          <w:spacing w:val="-12"/>
        </w:rPr>
        <w:t xml:space="preserve"> </w:t>
      </w:r>
      <w:r>
        <w:t>to</w:t>
      </w:r>
      <w:r>
        <w:rPr>
          <w:spacing w:val="-14"/>
        </w:rPr>
        <w:t xml:space="preserve"> </w:t>
      </w:r>
      <w:r>
        <w:t>ensure</w:t>
      </w:r>
      <w:r>
        <w:rPr>
          <w:spacing w:val="-14"/>
        </w:rPr>
        <w:t xml:space="preserve"> </w:t>
      </w:r>
      <w:r>
        <w:t>these</w:t>
      </w:r>
      <w:r>
        <w:rPr>
          <w:spacing w:val="-11"/>
        </w:rPr>
        <w:t xml:space="preserve"> </w:t>
      </w:r>
      <w:r>
        <w:t>properties</w:t>
      </w:r>
      <w:r>
        <w:rPr>
          <w:spacing w:val="-11"/>
        </w:rPr>
        <w:t xml:space="preserve"> </w:t>
      </w:r>
      <w:r>
        <w:t>best</w:t>
      </w:r>
      <w:r>
        <w:rPr>
          <w:spacing w:val="-12"/>
        </w:rPr>
        <w:t xml:space="preserve"> </w:t>
      </w:r>
      <w:r>
        <w:t>serve</w:t>
      </w:r>
      <w:r>
        <w:rPr>
          <w:spacing w:val="-11"/>
        </w:rPr>
        <w:t xml:space="preserve"> </w:t>
      </w:r>
      <w:r>
        <w:t>the</w:t>
      </w:r>
      <w:r>
        <w:rPr>
          <w:spacing w:val="-16"/>
        </w:rPr>
        <w:t xml:space="preserve"> </w:t>
      </w:r>
      <w:r>
        <w:t>future</w:t>
      </w:r>
      <w:r>
        <w:rPr>
          <w:spacing w:val="-16"/>
        </w:rPr>
        <w:t xml:space="preserve"> </w:t>
      </w:r>
      <w:r>
        <w:t>goals of</w:t>
      </w:r>
      <w:r>
        <w:rPr>
          <w:spacing w:val="-8"/>
        </w:rPr>
        <w:t xml:space="preserve"> </w:t>
      </w:r>
      <w:r>
        <w:t>the</w:t>
      </w:r>
      <w:r>
        <w:rPr>
          <w:spacing w:val="-15"/>
        </w:rPr>
        <w:t xml:space="preserve"> </w:t>
      </w:r>
      <w:r>
        <w:t>community.</w:t>
      </w:r>
      <w:r>
        <w:rPr>
          <w:spacing w:val="-11"/>
        </w:rPr>
        <w:t xml:space="preserve"> </w:t>
      </w:r>
      <w:r>
        <w:t>In</w:t>
      </w:r>
      <w:r>
        <w:rPr>
          <w:spacing w:val="-15"/>
        </w:rPr>
        <w:t xml:space="preserve"> </w:t>
      </w:r>
      <w:r>
        <w:t>some</w:t>
      </w:r>
      <w:r>
        <w:rPr>
          <w:spacing w:val="-12"/>
        </w:rPr>
        <w:t xml:space="preserve"> </w:t>
      </w:r>
      <w:r>
        <w:t>cases,</w:t>
      </w:r>
      <w:r>
        <w:rPr>
          <w:spacing w:val="-13"/>
        </w:rPr>
        <w:t xml:space="preserve"> </w:t>
      </w:r>
      <w:r>
        <w:t>the</w:t>
      </w:r>
      <w:r>
        <w:rPr>
          <w:spacing w:val="-15"/>
        </w:rPr>
        <w:t xml:space="preserve"> </w:t>
      </w:r>
      <w:r>
        <w:t>properties</w:t>
      </w:r>
      <w:r>
        <w:rPr>
          <w:spacing w:val="-14"/>
        </w:rPr>
        <w:t xml:space="preserve"> </w:t>
      </w:r>
      <w:r>
        <w:t>will</w:t>
      </w:r>
      <w:r>
        <w:rPr>
          <w:spacing w:val="-13"/>
        </w:rPr>
        <w:t xml:space="preserve"> </w:t>
      </w:r>
      <w:r>
        <w:t>remain</w:t>
      </w:r>
      <w:r>
        <w:rPr>
          <w:spacing w:val="-12"/>
        </w:rPr>
        <w:t xml:space="preserve"> </w:t>
      </w:r>
      <w:r>
        <w:t>undeveloped</w:t>
      </w:r>
      <w:r>
        <w:rPr>
          <w:spacing w:val="-12"/>
        </w:rPr>
        <w:t xml:space="preserve"> </w:t>
      </w:r>
      <w:r>
        <w:t>and</w:t>
      </w:r>
      <w:r>
        <w:rPr>
          <w:spacing w:val="-12"/>
        </w:rPr>
        <w:t xml:space="preserve"> </w:t>
      </w:r>
      <w:r>
        <w:t>be</w:t>
      </w:r>
      <w:r>
        <w:rPr>
          <w:spacing w:val="-12"/>
        </w:rPr>
        <w:t xml:space="preserve"> </w:t>
      </w:r>
      <w:r>
        <w:t>transformed</w:t>
      </w:r>
      <w:r>
        <w:rPr>
          <w:spacing w:val="-12"/>
        </w:rPr>
        <w:t xml:space="preserve"> </w:t>
      </w:r>
      <w:r>
        <w:t>into parks or other non-residential uses, while in other cases they may</w:t>
      </w:r>
      <w:r w:rsidR="003B223C">
        <w:t xml:space="preserve"> be</w:t>
      </w:r>
      <w:r>
        <w:t xml:space="preserve"> redeveloped in a resilient manner. The final disposition plan will be further detailed by the State in the acquisition program guidelines, but disposition may include: the sale of property through </w:t>
      </w:r>
      <w:r w:rsidR="00FC75D7">
        <w:t>an</w:t>
      </w:r>
      <w:r>
        <w:t xml:space="preserve"> FMV and competitive process for resilient redevelopment; the conversion of the property into public green space; and/or the donation of property </w:t>
      </w:r>
      <w:r w:rsidRPr="00E1085C">
        <w:t>to an eligible recipient to carry out eligible</w:t>
      </w:r>
      <w:r w:rsidRPr="00E1085C">
        <w:rPr>
          <w:spacing w:val="-11"/>
        </w:rPr>
        <w:t xml:space="preserve"> </w:t>
      </w:r>
      <w:r w:rsidRPr="00E1085C">
        <w:t>activities.</w:t>
      </w:r>
    </w:p>
    <w:p w14:paraId="3A7034F6" w14:textId="77777777" w:rsidR="00E560AF" w:rsidRPr="00E560AF" w:rsidRDefault="00E560AF" w:rsidP="00E560AF">
      <w:pPr>
        <w:pStyle w:val="BodyText"/>
      </w:pPr>
    </w:p>
    <w:p w14:paraId="7DACA192" w14:textId="77777777" w:rsidR="00E560AF" w:rsidRPr="00E560AF" w:rsidRDefault="00E560AF" w:rsidP="00E560AF">
      <w:pPr>
        <w:pStyle w:val="BodyText"/>
      </w:pPr>
      <w:r w:rsidRPr="00E560AF">
        <w:t>The State will use the current Federal Housing Association (FHA) loan limits as the ceiling for the purchase price for properties that participate in this program.</w:t>
      </w:r>
    </w:p>
    <w:p w14:paraId="4CAFFF05" w14:textId="77777777" w:rsidR="00E560AF" w:rsidRDefault="00E560AF" w:rsidP="00E560AF">
      <w:pPr>
        <w:pStyle w:val="Heading3"/>
      </w:pPr>
      <w:r w:rsidRPr="00E1085C">
        <w:t>Activity</w:t>
      </w:r>
      <w:r w:rsidRPr="00E1085C">
        <w:rPr>
          <w:spacing w:val="-3"/>
        </w:rPr>
        <w:t xml:space="preserve"> </w:t>
      </w:r>
      <w:r w:rsidRPr="00E1085C">
        <w:t>Type</w:t>
      </w:r>
    </w:p>
    <w:p w14:paraId="63DCB344" w14:textId="29B2F88A" w:rsidR="00E560AF" w:rsidRPr="00E1085C" w:rsidRDefault="00E560AF" w:rsidP="00E560AF">
      <w:pPr>
        <w:pStyle w:val="BodyText"/>
      </w:pPr>
      <w:r w:rsidRPr="00E1085C">
        <w:t xml:space="preserve">Buyout or Acquisition of </w:t>
      </w:r>
      <w:r w:rsidR="00FC75D7">
        <w:t>single-family</w:t>
      </w:r>
      <w:r>
        <w:t xml:space="preserve"> property</w:t>
      </w:r>
      <w:r w:rsidR="00FC75D7">
        <w:t>.</w:t>
      </w:r>
    </w:p>
    <w:p w14:paraId="0CE69EBD" w14:textId="77777777" w:rsidR="00E560AF" w:rsidRDefault="00E560AF" w:rsidP="00E560AF">
      <w:pPr>
        <w:pStyle w:val="Heading3"/>
      </w:pPr>
      <w:r w:rsidRPr="00E1085C">
        <w:t>Allocation</w:t>
      </w:r>
      <w:r w:rsidRPr="00E1085C">
        <w:rPr>
          <w:spacing w:val="-4"/>
        </w:rPr>
        <w:t xml:space="preserve"> </w:t>
      </w:r>
      <w:r w:rsidRPr="00E1085C">
        <w:t>for</w:t>
      </w:r>
      <w:r w:rsidRPr="00E1085C">
        <w:rPr>
          <w:spacing w:val="-3"/>
        </w:rPr>
        <w:t xml:space="preserve"> </w:t>
      </w:r>
      <w:r w:rsidRPr="00E1085C">
        <w:t>Activity</w:t>
      </w:r>
    </w:p>
    <w:p w14:paraId="477F4439" w14:textId="652D10B3" w:rsidR="00E560AF" w:rsidRPr="00E1085C" w:rsidRDefault="00E560AF" w:rsidP="00E560AF">
      <w:pPr>
        <w:pStyle w:val="BodyText"/>
      </w:pPr>
      <w:r w:rsidRPr="00E1085C">
        <w:t>$25,000,000</w:t>
      </w:r>
    </w:p>
    <w:p w14:paraId="7379D4B9" w14:textId="77777777" w:rsidR="00E560AF" w:rsidRDefault="00E560AF" w:rsidP="00E560AF">
      <w:pPr>
        <w:pStyle w:val="Heading3"/>
      </w:pPr>
      <w:r w:rsidRPr="00E1085C">
        <w:t>Maximum</w:t>
      </w:r>
      <w:r w:rsidRPr="00E1085C">
        <w:rPr>
          <w:spacing w:val="-2"/>
        </w:rPr>
        <w:t xml:space="preserve"> </w:t>
      </w:r>
      <w:r w:rsidRPr="00E1085C">
        <w:t>Award</w:t>
      </w:r>
    </w:p>
    <w:p w14:paraId="72D6E4EB" w14:textId="0A49F264" w:rsidR="00E560AF" w:rsidRDefault="00E560AF" w:rsidP="00E560AF">
      <w:pPr>
        <w:pStyle w:val="BodyText"/>
      </w:pPr>
      <w:r w:rsidRPr="00CD1704">
        <w:t>Pre-Storm Fair Market Value will be provided to eligible applicants with properties identified for Buyout.</w:t>
      </w:r>
      <w:r w:rsidR="00911DFF">
        <w:t xml:space="preserve"> </w:t>
      </w:r>
      <w:r w:rsidRPr="00CD1704">
        <w:t>Post-Storm Fair Market Value will be provided to eligible applicants with properties identified for Acquisition.</w:t>
      </w:r>
      <w:r w:rsidRPr="00E1085C">
        <w:t xml:space="preserve"> The State upon review of applications for the</w:t>
      </w:r>
      <w:r w:rsidRPr="00063F80">
        <w:rPr>
          <w:spacing w:val="6"/>
        </w:rPr>
        <w:t xml:space="preserve"> </w:t>
      </w:r>
      <w:r w:rsidRPr="00063F80">
        <w:t>Program reserves the right to offer incentives to alter the</w:t>
      </w:r>
      <w:r>
        <w:t xml:space="preserve"> maximum award amount.</w:t>
      </w:r>
    </w:p>
    <w:p w14:paraId="301B2C71" w14:textId="77777777" w:rsidR="00E560AF" w:rsidRDefault="00E560AF" w:rsidP="00E560AF">
      <w:pPr>
        <w:pStyle w:val="Heading3"/>
      </w:pPr>
      <w:r>
        <w:lastRenderedPageBreak/>
        <w:t>National</w:t>
      </w:r>
      <w:r>
        <w:rPr>
          <w:spacing w:val="-5"/>
        </w:rPr>
        <w:t xml:space="preserve"> </w:t>
      </w:r>
      <w:r>
        <w:t>Objective</w:t>
      </w:r>
    </w:p>
    <w:p w14:paraId="0CEA05AD" w14:textId="1D744071" w:rsidR="00E560AF" w:rsidRDefault="00C43BA9" w:rsidP="00E560AF">
      <w:pPr>
        <w:pStyle w:val="BodyText"/>
      </w:pPr>
      <w:r>
        <w:t>LMI, Urgent Need.</w:t>
      </w:r>
    </w:p>
    <w:p w14:paraId="046D02A3" w14:textId="77777777" w:rsidR="00E560AF" w:rsidRDefault="00E560AF" w:rsidP="00E560AF">
      <w:pPr>
        <w:pStyle w:val="Heading3"/>
      </w:pPr>
      <w:r>
        <w:t>Eligible</w:t>
      </w:r>
      <w:r>
        <w:rPr>
          <w:spacing w:val="-2"/>
        </w:rPr>
        <w:t xml:space="preserve"> </w:t>
      </w:r>
      <w:r>
        <w:t>Activity</w:t>
      </w:r>
    </w:p>
    <w:p w14:paraId="3B731507" w14:textId="6E09D7BC" w:rsidR="00E560AF" w:rsidRDefault="00E560AF" w:rsidP="00E560AF">
      <w:pPr>
        <w:pStyle w:val="BodyText"/>
      </w:pPr>
      <w:r>
        <w:t>Sec.</w:t>
      </w:r>
      <w:r>
        <w:rPr>
          <w:spacing w:val="7"/>
        </w:rPr>
        <w:t xml:space="preserve"> </w:t>
      </w:r>
      <w:r>
        <w:t>105</w:t>
      </w:r>
      <w:r>
        <w:rPr>
          <w:spacing w:val="3"/>
        </w:rPr>
        <w:t xml:space="preserve"> </w:t>
      </w:r>
      <w:r>
        <w:t>(a)</w:t>
      </w:r>
      <w:r>
        <w:rPr>
          <w:spacing w:val="5"/>
        </w:rPr>
        <w:t xml:space="preserve"> </w:t>
      </w:r>
      <w:r>
        <w:t>(1)</w:t>
      </w:r>
      <w:r>
        <w:rPr>
          <w:spacing w:val="5"/>
        </w:rPr>
        <w:t xml:space="preserve"> </w:t>
      </w:r>
      <w:r>
        <w:t>(2)</w:t>
      </w:r>
      <w:r>
        <w:rPr>
          <w:spacing w:val="5"/>
        </w:rPr>
        <w:t xml:space="preserve"> </w:t>
      </w:r>
      <w:r>
        <w:t>(4)</w:t>
      </w:r>
      <w:r>
        <w:rPr>
          <w:spacing w:val="7"/>
        </w:rPr>
        <w:t xml:space="preserve"> </w:t>
      </w:r>
      <w:r>
        <w:t>(11)</w:t>
      </w:r>
      <w:r>
        <w:rPr>
          <w:spacing w:val="7"/>
        </w:rPr>
        <w:t xml:space="preserve"> </w:t>
      </w:r>
      <w:r>
        <w:t>(24)</w:t>
      </w:r>
      <w:r>
        <w:rPr>
          <w:spacing w:val="7"/>
        </w:rPr>
        <w:t xml:space="preserve"> </w:t>
      </w:r>
      <w:r>
        <w:t>42</w:t>
      </w:r>
      <w:r>
        <w:rPr>
          <w:spacing w:val="5"/>
        </w:rPr>
        <w:t xml:space="preserve"> </w:t>
      </w:r>
      <w:r>
        <w:t>U.S.C.</w:t>
      </w:r>
      <w:r>
        <w:rPr>
          <w:spacing w:val="5"/>
        </w:rPr>
        <w:t xml:space="preserve"> </w:t>
      </w:r>
      <w:r>
        <w:t>5305(a)</w:t>
      </w:r>
      <w:r>
        <w:rPr>
          <w:spacing w:val="7"/>
        </w:rPr>
        <w:t xml:space="preserve"> </w:t>
      </w:r>
      <w:r>
        <w:t>(1)</w:t>
      </w:r>
      <w:r>
        <w:rPr>
          <w:spacing w:val="7"/>
        </w:rPr>
        <w:t xml:space="preserve"> </w:t>
      </w:r>
      <w:r>
        <w:t>(2)</w:t>
      </w:r>
      <w:r>
        <w:rPr>
          <w:spacing w:val="5"/>
        </w:rPr>
        <w:t xml:space="preserve"> </w:t>
      </w:r>
      <w:r>
        <w:t>(4)</w:t>
      </w:r>
      <w:r>
        <w:rPr>
          <w:spacing w:val="5"/>
        </w:rPr>
        <w:t xml:space="preserve"> </w:t>
      </w:r>
      <w:r>
        <w:t>(11) FR–5696–N–01 (VI) (B) (31)</w:t>
      </w:r>
    </w:p>
    <w:p w14:paraId="33301475" w14:textId="77777777" w:rsidR="00E560AF" w:rsidRDefault="00E560AF" w:rsidP="00E560AF">
      <w:pPr>
        <w:pStyle w:val="Heading3"/>
      </w:pPr>
      <w:r w:rsidRPr="00E1085C">
        <w:t>Geographic</w:t>
      </w:r>
      <w:r w:rsidRPr="00E1085C">
        <w:rPr>
          <w:spacing w:val="-4"/>
        </w:rPr>
        <w:t xml:space="preserve"> </w:t>
      </w:r>
      <w:r w:rsidRPr="00E1085C">
        <w:t>Eligibility</w:t>
      </w:r>
    </w:p>
    <w:p w14:paraId="5D9778AF" w14:textId="64DFBDB9" w:rsidR="00E560AF" w:rsidRPr="00FC75D7" w:rsidRDefault="00E560AF" w:rsidP="00E560AF">
      <w:pPr>
        <w:pStyle w:val="BodyText"/>
        <w:rPr>
          <w:spacing w:val="-2"/>
        </w:rPr>
      </w:pPr>
      <w:r w:rsidRPr="00FC75D7">
        <w:rPr>
          <w:spacing w:val="-2"/>
        </w:rPr>
        <w:t>Homes must be located in one of the damaged-declared counties eligible to receive HUD funds for Acquisition and Buyout.</w:t>
      </w:r>
      <w:r w:rsidR="00911DFF" w:rsidRPr="00FC75D7">
        <w:rPr>
          <w:spacing w:val="-2"/>
        </w:rPr>
        <w:t xml:space="preserve"> </w:t>
      </w:r>
      <w:r w:rsidRPr="00FC75D7">
        <w:rPr>
          <w:spacing w:val="-2"/>
        </w:rPr>
        <w:t xml:space="preserve">In addition, properties identified for Buyout must be located in a floodway, floodplain, </w:t>
      </w:r>
      <w:r w:rsidR="003B223C">
        <w:rPr>
          <w:spacing w:val="-2"/>
        </w:rPr>
        <w:t xml:space="preserve">or </w:t>
      </w:r>
      <w:r w:rsidRPr="00FC75D7">
        <w:rPr>
          <w:spacing w:val="-2"/>
        </w:rPr>
        <w:t>designated Disaster Risk Reduction Areas (DRRAs)</w:t>
      </w:r>
      <w:r w:rsidR="003B223C">
        <w:rPr>
          <w:spacing w:val="-2"/>
        </w:rPr>
        <w:t>, described in Section 8.4.1 above.</w:t>
      </w:r>
    </w:p>
    <w:p w14:paraId="26715744" w14:textId="77777777" w:rsidR="00E560AF" w:rsidRDefault="00E560AF" w:rsidP="00E560AF">
      <w:pPr>
        <w:pStyle w:val="Heading3"/>
      </w:pPr>
      <w:r w:rsidRPr="00063F80">
        <w:t>Priorities</w:t>
      </w:r>
    </w:p>
    <w:p w14:paraId="20ED01E9" w14:textId="292C6026" w:rsidR="00E560AF" w:rsidRPr="00E1085C" w:rsidRDefault="00E560AF" w:rsidP="00E560AF">
      <w:pPr>
        <w:pStyle w:val="BodyText"/>
      </w:pPr>
      <w:r w:rsidRPr="00CD1704">
        <w:t xml:space="preserve">Homes located in the floodway, floodplain, or DRRA, with a history of repetitive </w:t>
      </w:r>
      <w:r w:rsidRPr="00E560AF">
        <w:t>flooding</w:t>
      </w:r>
      <w:r w:rsidRPr="00CD1704">
        <w:t xml:space="preserve"> and loss in a HUD defined most impacted county followed by a non-MID county.</w:t>
      </w:r>
    </w:p>
    <w:p w14:paraId="5977BF09" w14:textId="77777777" w:rsidR="00E560AF" w:rsidRDefault="00E560AF" w:rsidP="00E560AF">
      <w:pPr>
        <w:pStyle w:val="Heading3"/>
      </w:pPr>
      <w:r w:rsidRPr="00063F80">
        <w:t>Eligible</w:t>
      </w:r>
      <w:r w:rsidRPr="00063F80">
        <w:rPr>
          <w:spacing w:val="-2"/>
        </w:rPr>
        <w:t xml:space="preserve"> </w:t>
      </w:r>
      <w:r w:rsidRPr="00063F80">
        <w:t>Applicants</w:t>
      </w:r>
    </w:p>
    <w:p w14:paraId="1FFDC1ED" w14:textId="53411095" w:rsidR="00E560AF" w:rsidRPr="00CD1704" w:rsidRDefault="00E560AF" w:rsidP="00E560AF">
      <w:pPr>
        <w:pStyle w:val="BodyText"/>
      </w:pPr>
      <w:r w:rsidRPr="00CD1704">
        <w:t>Applicants must own damaged properties</w:t>
      </w:r>
      <w:r>
        <w:t xml:space="preserve"> as primary residences</w:t>
      </w:r>
      <w:r w:rsidRPr="00CD1704">
        <w:t xml:space="preserve"> meeting the geographic eligibility requirements listed above.</w:t>
      </w:r>
    </w:p>
    <w:p w14:paraId="5B5619B0" w14:textId="77777777" w:rsidR="00E560AF" w:rsidRDefault="00E560AF" w:rsidP="00E560AF">
      <w:pPr>
        <w:pStyle w:val="Heading3"/>
      </w:pPr>
      <w:r w:rsidRPr="00DB6A2C">
        <w:t>Projected Start Date</w:t>
      </w:r>
    </w:p>
    <w:p w14:paraId="274AC01F" w14:textId="541E3484" w:rsidR="00E560AF" w:rsidRDefault="002013C4" w:rsidP="00E560AF">
      <w:pPr>
        <w:pStyle w:val="BodyText"/>
      </w:pPr>
      <w:r>
        <w:t>January</w:t>
      </w:r>
      <w:r w:rsidR="00E560AF" w:rsidRPr="00DB6A2C">
        <w:t xml:space="preserve"> 20</w:t>
      </w:r>
      <w:r>
        <w:t>20</w:t>
      </w:r>
    </w:p>
    <w:p w14:paraId="2B71A99B" w14:textId="77777777" w:rsidR="00E560AF" w:rsidRDefault="00E560AF" w:rsidP="00E560AF">
      <w:pPr>
        <w:pStyle w:val="Heading3"/>
      </w:pPr>
      <w:r w:rsidRPr="00DB6A2C">
        <w:t>Projected End Date</w:t>
      </w:r>
    </w:p>
    <w:p w14:paraId="1C53117E" w14:textId="18F5DED1" w:rsidR="00E560AF" w:rsidRDefault="00E560AF" w:rsidP="00E560AF">
      <w:pPr>
        <w:pStyle w:val="BodyText"/>
      </w:pPr>
      <w:r w:rsidRPr="00287275">
        <w:t>July 2023</w:t>
      </w:r>
    </w:p>
    <w:p w14:paraId="71AFF01A" w14:textId="641766ED" w:rsidR="003C241B" w:rsidRPr="003C241B" w:rsidRDefault="003C241B" w:rsidP="003C241B">
      <w:pPr>
        <w:pStyle w:val="Heading2"/>
      </w:pPr>
      <w:bookmarkStart w:id="52" w:name="_Toc22823003"/>
      <w:r w:rsidRPr="003C241B">
        <w:t>Public Housing Restoration Fund</w:t>
      </w:r>
      <w:bookmarkEnd w:id="52"/>
    </w:p>
    <w:p w14:paraId="3430915D" w14:textId="1DAF59A6" w:rsidR="003C241B" w:rsidRPr="00FC75D7" w:rsidRDefault="003C241B" w:rsidP="003C241B">
      <w:pPr>
        <w:pStyle w:val="BodyText"/>
        <w:rPr>
          <w:spacing w:val="-2"/>
        </w:rPr>
      </w:pPr>
      <w:r w:rsidRPr="00FC75D7">
        <w:rPr>
          <w:spacing w:val="-2"/>
        </w:rPr>
        <w:t>The State’s initial Action Plan created the Public Housing Restoration Fund and allocated $5 million to the program. Action Plan Amendment 5 has increased the Public Housing Restoration Fund by $</w:t>
      </w:r>
      <w:r w:rsidR="00870984">
        <w:rPr>
          <w:spacing w:val="-2"/>
        </w:rPr>
        <w:t>4</w:t>
      </w:r>
      <w:r w:rsidRPr="00FC75D7">
        <w:rPr>
          <w:spacing w:val="-2"/>
        </w:rPr>
        <w:t xml:space="preserve">.959 million to </w:t>
      </w:r>
      <w:r w:rsidR="00870984">
        <w:rPr>
          <w:spacing w:val="-2"/>
        </w:rPr>
        <w:t>correctly identify</w:t>
      </w:r>
      <w:r w:rsidR="00870984" w:rsidRPr="00FC75D7">
        <w:rPr>
          <w:spacing w:val="-2"/>
        </w:rPr>
        <w:t xml:space="preserve"> </w:t>
      </w:r>
      <w:r w:rsidR="00870984">
        <w:rPr>
          <w:spacing w:val="-2"/>
        </w:rPr>
        <w:t>projects</w:t>
      </w:r>
      <w:r w:rsidRPr="00FC75D7">
        <w:rPr>
          <w:spacing w:val="-2"/>
        </w:rPr>
        <w:t xml:space="preserve"> in Robeson, Wilson, and Wayne counties</w:t>
      </w:r>
      <w:r w:rsidR="00870984">
        <w:rPr>
          <w:spacing w:val="-2"/>
        </w:rPr>
        <w:t xml:space="preserve"> as eligible for the Public Housing Restoration Fund. Addressing these needs was previously identified as multi-family housing or infrastructure-related projects</w:t>
      </w:r>
      <w:r w:rsidRPr="00FC75D7">
        <w:rPr>
          <w:spacing w:val="-2"/>
        </w:rPr>
        <w:t xml:space="preserve">. </w:t>
      </w:r>
      <w:r w:rsidR="00870984">
        <w:rPr>
          <w:spacing w:val="-2"/>
        </w:rPr>
        <w:t>T</w:t>
      </w:r>
      <w:r w:rsidRPr="00FC75D7">
        <w:rPr>
          <w:spacing w:val="-2"/>
        </w:rPr>
        <w:t>he types of activities that PHAs can engage in, including using funds to cover the non-federal share or local match from FEMA PA program and engaging in activities that make facilities and units more resilient to future storm events</w:t>
      </w:r>
      <w:r w:rsidR="00870984">
        <w:rPr>
          <w:spacing w:val="-2"/>
        </w:rPr>
        <w:t>,</w:t>
      </w:r>
      <w:r w:rsidRPr="00FC75D7">
        <w:rPr>
          <w:spacing w:val="-2"/>
        </w:rPr>
        <w:t xml:space="preserve"> have also been added.</w:t>
      </w:r>
    </w:p>
    <w:p w14:paraId="46455BA6" w14:textId="77777777" w:rsidR="003C241B" w:rsidRPr="003C241B" w:rsidRDefault="003C241B" w:rsidP="003C241B">
      <w:pPr>
        <w:pStyle w:val="BodyText"/>
      </w:pPr>
    </w:p>
    <w:p w14:paraId="6DD9D85A" w14:textId="77777777" w:rsidR="003C241B" w:rsidRPr="003C241B" w:rsidRDefault="003C241B" w:rsidP="003C241B">
      <w:pPr>
        <w:pStyle w:val="BodyText"/>
      </w:pPr>
      <w:r w:rsidRPr="003C241B">
        <w:t xml:space="preserve">The original Action Plan highlighted the significant damages that PHAs suffered as a result of Hurricane Matthew based on surveys administered to PHAs in March 2017. The action plan singled out the Lumberton Public Housing Authority as having $5 million of unmet recovery </w:t>
      </w:r>
      <w:r w:rsidRPr="003C241B">
        <w:lastRenderedPageBreak/>
        <w:t>need. Since the initial Plan, additional PHAs have identified potential unmet recovery needs. In total, seven PHA’s have been identified as having eligible FEMA PA claims that will require a local match. As a result of the additional facilities having identified unmet recovery needs, funds from the program can be used to assist any of the PHAs that were impacted by Matthew.</w:t>
      </w:r>
    </w:p>
    <w:p w14:paraId="43988A5B" w14:textId="77777777" w:rsidR="003C241B" w:rsidRDefault="003C241B" w:rsidP="003C241B">
      <w:pPr>
        <w:pStyle w:val="Heading3"/>
      </w:pPr>
      <w:r>
        <w:t>Program Description:</w:t>
      </w:r>
    </w:p>
    <w:p w14:paraId="083BB679" w14:textId="77777777" w:rsidR="003C241B" w:rsidRDefault="003C241B" w:rsidP="003C241B">
      <w:pPr>
        <w:pStyle w:val="BodyText"/>
      </w:pPr>
      <w:r>
        <w:t>The Public Housing Restoration Fund will be administered by NCORR. Funds from the Program can be used to rehabilitate and/or repair PHA properties that</w:t>
      </w:r>
      <w:r>
        <w:rPr>
          <w:spacing w:val="-5"/>
        </w:rPr>
        <w:t xml:space="preserve"> </w:t>
      </w:r>
      <w:r>
        <w:t>were</w:t>
      </w:r>
      <w:r>
        <w:rPr>
          <w:spacing w:val="-6"/>
        </w:rPr>
        <w:t xml:space="preserve"> </w:t>
      </w:r>
      <w:r>
        <w:t>damaged</w:t>
      </w:r>
      <w:r>
        <w:rPr>
          <w:spacing w:val="-9"/>
        </w:rPr>
        <w:t xml:space="preserve"> </w:t>
      </w:r>
      <w:r>
        <w:t>from</w:t>
      </w:r>
      <w:r>
        <w:rPr>
          <w:spacing w:val="-10"/>
        </w:rPr>
        <w:t xml:space="preserve"> </w:t>
      </w:r>
      <w:r>
        <w:t>Hurricane</w:t>
      </w:r>
      <w:r>
        <w:rPr>
          <w:spacing w:val="-6"/>
        </w:rPr>
        <w:t xml:space="preserve"> </w:t>
      </w:r>
      <w:r>
        <w:t>Matthew.</w:t>
      </w:r>
      <w:r>
        <w:rPr>
          <w:spacing w:val="-5"/>
        </w:rPr>
        <w:t xml:space="preserve"> </w:t>
      </w:r>
      <w:r>
        <w:t>Funds</w:t>
      </w:r>
      <w:r>
        <w:rPr>
          <w:spacing w:val="-6"/>
        </w:rPr>
        <w:t xml:space="preserve"> </w:t>
      </w:r>
      <w:r>
        <w:t>can</w:t>
      </w:r>
      <w:r>
        <w:rPr>
          <w:spacing w:val="-6"/>
        </w:rPr>
        <w:t xml:space="preserve"> </w:t>
      </w:r>
      <w:r>
        <w:t>also</w:t>
      </w:r>
      <w:r>
        <w:rPr>
          <w:spacing w:val="-6"/>
        </w:rPr>
        <w:t xml:space="preserve"> </w:t>
      </w:r>
      <w:r>
        <w:t>be</w:t>
      </w:r>
      <w:r>
        <w:rPr>
          <w:spacing w:val="-6"/>
        </w:rPr>
        <w:t xml:space="preserve"> </w:t>
      </w:r>
      <w:r>
        <w:t>used</w:t>
      </w:r>
      <w:r>
        <w:rPr>
          <w:spacing w:val="-9"/>
        </w:rPr>
        <w:t xml:space="preserve"> </w:t>
      </w:r>
      <w:r>
        <w:t>to</w:t>
      </w:r>
      <w:r>
        <w:rPr>
          <w:spacing w:val="-6"/>
        </w:rPr>
        <w:t xml:space="preserve"> </w:t>
      </w:r>
      <w:r>
        <w:t>address</w:t>
      </w:r>
      <w:r>
        <w:rPr>
          <w:spacing w:val="-6"/>
        </w:rPr>
        <w:t xml:space="preserve"> </w:t>
      </w:r>
      <w:r>
        <w:t>unmet</w:t>
      </w:r>
      <w:r>
        <w:rPr>
          <w:spacing w:val="-7"/>
        </w:rPr>
        <w:t xml:space="preserve"> </w:t>
      </w:r>
      <w:r>
        <w:t>recovery needs</w:t>
      </w:r>
      <w:r>
        <w:rPr>
          <w:spacing w:val="-12"/>
        </w:rPr>
        <w:t xml:space="preserve"> </w:t>
      </w:r>
      <w:r>
        <w:t>after</w:t>
      </w:r>
      <w:r>
        <w:rPr>
          <w:spacing w:val="-13"/>
        </w:rPr>
        <w:t xml:space="preserve"> </w:t>
      </w:r>
      <w:r>
        <w:t>accounting</w:t>
      </w:r>
      <w:r>
        <w:rPr>
          <w:spacing w:val="-12"/>
        </w:rPr>
        <w:t xml:space="preserve"> </w:t>
      </w:r>
      <w:r>
        <w:t>for</w:t>
      </w:r>
      <w:r>
        <w:rPr>
          <w:spacing w:val="-11"/>
        </w:rPr>
        <w:t xml:space="preserve"> </w:t>
      </w:r>
      <w:r>
        <w:t>insurance</w:t>
      </w:r>
      <w:r>
        <w:rPr>
          <w:spacing w:val="-12"/>
        </w:rPr>
        <w:t xml:space="preserve"> </w:t>
      </w:r>
      <w:r>
        <w:t>and</w:t>
      </w:r>
      <w:r>
        <w:rPr>
          <w:spacing w:val="-15"/>
        </w:rPr>
        <w:t xml:space="preserve"> </w:t>
      </w:r>
      <w:r>
        <w:t>other</w:t>
      </w:r>
      <w:r>
        <w:rPr>
          <w:spacing w:val="-13"/>
        </w:rPr>
        <w:t xml:space="preserve"> </w:t>
      </w:r>
      <w:r>
        <w:t>Federal</w:t>
      </w:r>
      <w:r>
        <w:rPr>
          <w:spacing w:val="-13"/>
        </w:rPr>
        <w:t xml:space="preserve"> </w:t>
      </w:r>
      <w:r>
        <w:t>disaster</w:t>
      </w:r>
      <w:r>
        <w:rPr>
          <w:spacing w:val="-16"/>
        </w:rPr>
        <w:t xml:space="preserve"> </w:t>
      </w:r>
      <w:r>
        <w:t>funding,</w:t>
      </w:r>
      <w:r>
        <w:rPr>
          <w:spacing w:val="-16"/>
        </w:rPr>
        <w:t xml:space="preserve"> </w:t>
      </w:r>
      <w:r>
        <w:t>to</w:t>
      </w:r>
      <w:r>
        <w:rPr>
          <w:spacing w:val="-15"/>
        </w:rPr>
        <w:t xml:space="preserve"> </w:t>
      </w:r>
      <w:r>
        <w:t>cover</w:t>
      </w:r>
      <w:r>
        <w:rPr>
          <w:spacing w:val="-11"/>
        </w:rPr>
        <w:t xml:space="preserve"> </w:t>
      </w:r>
      <w:r>
        <w:t>the</w:t>
      </w:r>
      <w:r>
        <w:rPr>
          <w:spacing w:val="-15"/>
        </w:rPr>
        <w:t xml:space="preserve"> </w:t>
      </w:r>
      <w:r>
        <w:t>non-Federal share or local match that PHAs have to provide to access FEMA PA grant program, or to make facilities more resilient from future storm events. Based on direct communication between NCORR and the PHAs, deeply affordable rental units managed by PHAs in impacted</w:t>
      </w:r>
      <w:r>
        <w:rPr>
          <w:spacing w:val="-18"/>
        </w:rPr>
        <w:t xml:space="preserve"> </w:t>
      </w:r>
      <w:r>
        <w:t>areas</w:t>
      </w:r>
      <w:r>
        <w:rPr>
          <w:spacing w:val="-19"/>
        </w:rPr>
        <w:t xml:space="preserve"> </w:t>
      </w:r>
      <w:r>
        <w:t>experienced</w:t>
      </w:r>
      <w:r>
        <w:rPr>
          <w:spacing w:val="-18"/>
        </w:rPr>
        <w:t xml:space="preserve"> </w:t>
      </w:r>
      <w:r>
        <w:t>severe</w:t>
      </w:r>
      <w:r>
        <w:rPr>
          <w:spacing w:val="-18"/>
        </w:rPr>
        <w:t xml:space="preserve"> </w:t>
      </w:r>
      <w:r>
        <w:t>damage</w:t>
      </w:r>
      <w:r>
        <w:rPr>
          <w:spacing w:val="-18"/>
        </w:rPr>
        <w:t xml:space="preserve"> </w:t>
      </w:r>
      <w:r>
        <w:t>due</w:t>
      </w:r>
      <w:r>
        <w:rPr>
          <w:spacing w:val="-19"/>
        </w:rPr>
        <w:t xml:space="preserve"> </w:t>
      </w:r>
      <w:r>
        <w:t>to</w:t>
      </w:r>
      <w:r>
        <w:rPr>
          <w:spacing w:val="-18"/>
        </w:rPr>
        <w:t xml:space="preserve"> </w:t>
      </w:r>
      <w:r>
        <w:t>Hurricane</w:t>
      </w:r>
      <w:r>
        <w:rPr>
          <w:spacing w:val="-18"/>
        </w:rPr>
        <w:t xml:space="preserve"> </w:t>
      </w:r>
      <w:r>
        <w:t>Matthew.</w:t>
      </w:r>
      <w:r>
        <w:rPr>
          <w:spacing w:val="-17"/>
        </w:rPr>
        <w:t xml:space="preserve"> </w:t>
      </w:r>
      <w:r>
        <w:t>NCORR is working directly with the PHAs to assess and determine the total unmet need for each facility. In the event that the unmet need of the PHAs exceeds the total allocation of funds, the program, through</w:t>
      </w:r>
      <w:r>
        <w:rPr>
          <w:spacing w:val="-12"/>
        </w:rPr>
        <w:t xml:space="preserve"> </w:t>
      </w:r>
      <w:r>
        <w:t>its</w:t>
      </w:r>
      <w:r>
        <w:rPr>
          <w:spacing w:val="-12"/>
        </w:rPr>
        <w:t xml:space="preserve"> </w:t>
      </w:r>
      <w:r>
        <w:t>policy</w:t>
      </w:r>
      <w:r>
        <w:rPr>
          <w:spacing w:val="-14"/>
        </w:rPr>
        <w:t xml:space="preserve"> </w:t>
      </w:r>
      <w:r>
        <w:t>and</w:t>
      </w:r>
      <w:r>
        <w:rPr>
          <w:spacing w:val="-12"/>
        </w:rPr>
        <w:t xml:space="preserve"> </w:t>
      </w:r>
      <w:r>
        <w:t>procedures,</w:t>
      </w:r>
      <w:r>
        <w:rPr>
          <w:spacing w:val="-13"/>
        </w:rPr>
        <w:t xml:space="preserve"> </w:t>
      </w:r>
      <w:r>
        <w:t>will</w:t>
      </w:r>
      <w:r>
        <w:rPr>
          <w:spacing w:val="-13"/>
        </w:rPr>
        <w:t xml:space="preserve"> </w:t>
      </w:r>
      <w:r>
        <w:t>document</w:t>
      </w:r>
      <w:r>
        <w:rPr>
          <w:spacing w:val="-13"/>
        </w:rPr>
        <w:t xml:space="preserve"> </w:t>
      </w:r>
      <w:r>
        <w:t>how</w:t>
      </w:r>
      <w:r>
        <w:rPr>
          <w:spacing w:val="-14"/>
        </w:rPr>
        <w:t xml:space="preserve"> </w:t>
      </w:r>
      <w:r>
        <w:t>funding</w:t>
      </w:r>
      <w:r>
        <w:rPr>
          <w:spacing w:val="-12"/>
        </w:rPr>
        <w:t xml:space="preserve"> </w:t>
      </w:r>
      <w:r>
        <w:t>allocations</w:t>
      </w:r>
      <w:r>
        <w:rPr>
          <w:spacing w:val="-14"/>
        </w:rPr>
        <w:t xml:space="preserve"> </w:t>
      </w:r>
      <w:r>
        <w:t>to</w:t>
      </w:r>
      <w:r>
        <w:rPr>
          <w:spacing w:val="-14"/>
        </w:rPr>
        <w:t xml:space="preserve"> </w:t>
      </w:r>
      <w:r>
        <w:t>PHAs</w:t>
      </w:r>
      <w:r>
        <w:rPr>
          <w:spacing w:val="-12"/>
        </w:rPr>
        <w:t xml:space="preserve"> </w:t>
      </w:r>
      <w:r>
        <w:t>were</w:t>
      </w:r>
      <w:r>
        <w:rPr>
          <w:spacing w:val="-12"/>
        </w:rPr>
        <w:t xml:space="preserve"> </w:t>
      </w:r>
      <w:r>
        <w:t>made</w:t>
      </w:r>
      <w:r>
        <w:rPr>
          <w:spacing w:val="-12"/>
        </w:rPr>
        <w:t xml:space="preserve"> </w:t>
      </w:r>
      <w:r>
        <w:t>and what</w:t>
      </w:r>
      <w:r>
        <w:rPr>
          <w:spacing w:val="-13"/>
        </w:rPr>
        <w:t xml:space="preserve"> </w:t>
      </w:r>
      <w:r>
        <w:t>eligible</w:t>
      </w:r>
      <w:r>
        <w:rPr>
          <w:spacing w:val="-15"/>
        </w:rPr>
        <w:t xml:space="preserve"> </w:t>
      </w:r>
      <w:r>
        <w:t>activities</w:t>
      </w:r>
      <w:r>
        <w:rPr>
          <w:spacing w:val="-14"/>
        </w:rPr>
        <w:t xml:space="preserve"> </w:t>
      </w:r>
      <w:r>
        <w:t>will</w:t>
      </w:r>
      <w:r>
        <w:rPr>
          <w:spacing w:val="-13"/>
        </w:rPr>
        <w:t xml:space="preserve"> </w:t>
      </w:r>
      <w:r>
        <w:t>be</w:t>
      </w:r>
      <w:r>
        <w:rPr>
          <w:spacing w:val="-17"/>
        </w:rPr>
        <w:t xml:space="preserve"> </w:t>
      </w:r>
      <w:r>
        <w:t>prioritized.</w:t>
      </w:r>
      <w:r>
        <w:rPr>
          <w:spacing w:val="-18"/>
        </w:rPr>
        <w:t xml:space="preserve"> </w:t>
      </w:r>
      <w:r>
        <w:t>The</w:t>
      </w:r>
      <w:r>
        <w:rPr>
          <w:spacing w:val="-15"/>
        </w:rPr>
        <w:t xml:space="preserve"> </w:t>
      </w:r>
      <w:r>
        <w:t>State</w:t>
      </w:r>
      <w:r>
        <w:rPr>
          <w:spacing w:val="-19"/>
        </w:rPr>
        <w:t xml:space="preserve"> </w:t>
      </w:r>
      <w:r>
        <w:t>also</w:t>
      </w:r>
      <w:r>
        <w:rPr>
          <w:spacing w:val="-15"/>
        </w:rPr>
        <w:t xml:space="preserve"> </w:t>
      </w:r>
      <w:r>
        <w:t>reserves</w:t>
      </w:r>
      <w:r>
        <w:rPr>
          <w:spacing w:val="-14"/>
        </w:rPr>
        <w:t xml:space="preserve"> </w:t>
      </w:r>
      <w:r>
        <w:t>the</w:t>
      </w:r>
      <w:r>
        <w:rPr>
          <w:spacing w:val="-19"/>
        </w:rPr>
        <w:t xml:space="preserve"> </w:t>
      </w:r>
      <w:r>
        <w:t>right</w:t>
      </w:r>
      <w:r>
        <w:rPr>
          <w:spacing w:val="-18"/>
        </w:rPr>
        <w:t xml:space="preserve"> </w:t>
      </w:r>
      <w:r>
        <w:t>for</w:t>
      </w:r>
      <w:r>
        <w:rPr>
          <w:spacing w:val="-16"/>
        </w:rPr>
        <w:t xml:space="preserve"> </w:t>
      </w:r>
      <w:r>
        <w:t>this</w:t>
      </w:r>
      <w:r>
        <w:rPr>
          <w:spacing w:val="-17"/>
        </w:rPr>
        <w:t xml:space="preserve"> </w:t>
      </w:r>
      <w:r>
        <w:t>program</w:t>
      </w:r>
      <w:r>
        <w:rPr>
          <w:spacing w:val="-16"/>
        </w:rPr>
        <w:t xml:space="preserve"> </w:t>
      </w:r>
      <w:r>
        <w:t>to</w:t>
      </w:r>
      <w:r>
        <w:rPr>
          <w:spacing w:val="-17"/>
        </w:rPr>
        <w:t xml:space="preserve"> </w:t>
      </w:r>
      <w:r>
        <w:t>either State-manage the Public Housing Restoration fund or provide grants directly to the PHAs to implement the projects using program</w:t>
      </w:r>
      <w:r>
        <w:rPr>
          <w:spacing w:val="-3"/>
        </w:rPr>
        <w:t xml:space="preserve"> </w:t>
      </w:r>
      <w:r>
        <w:t>funds.</w:t>
      </w:r>
    </w:p>
    <w:p w14:paraId="4766F81E" w14:textId="77777777" w:rsidR="003C241B" w:rsidRDefault="003C241B" w:rsidP="003C241B">
      <w:pPr>
        <w:pStyle w:val="Heading3"/>
      </w:pPr>
      <w:r>
        <w:t>Activity</w:t>
      </w:r>
      <w:r>
        <w:rPr>
          <w:spacing w:val="-3"/>
        </w:rPr>
        <w:t xml:space="preserve"> </w:t>
      </w:r>
      <w:r>
        <w:t>Type</w:t>
      </w:r>
    </w:p>
    <w:p w14:paraId="5F347ABC" w14:textId="12B724A9" w:rsidR="003C241B" w:rsidRDefault="003C241B" w:rsidP="003C241B">
      <w:pPr>
        <w:pStyle w:val="BodyText"/>
      </w:pPr>
      <w:r>
        <w:t>Public Facilities Repair and</w:t>
      </w:r>
      <w:r>
        <w:rPr>
          <w:spacing w:val="1"/>
        </w:rPr>
        <w:t xml:space="preserve"> </w:t>
      </w:r>
      <w:r>
        <w:t>Rehabilitation</w:t>
      </w:r>
      <w:r w:rsidR="00BB3632">
        <w:t>.</w:t>
      </w:r>
    </w:p>
    <w:p w14:paraId="307946B2" w14:textId="77777777" w:rsidR="003C241B" w:rsidRDefault="003C241B" w:rsidP="003C241B">
      <w:pPr>
        <w:pStyle w:val="Heading3"/>
      </w:pPr>
      <w:r>
        <w:t>Allocation for Activity</w:t>
      </w:r>
    </w:p>
    <w:p w14:paraId="1895552D" w14:textId="2D5EFF6A" w:rsidR="003C241B" w:rsidRDefault="003C241B" w:rsidP="003C241B">
      <w:pPr>
        <w:pStyle w:val="BodyText"/>
      </w:pPr>
      <w:r>
        <w:t>$9,959,517</w:t>
      </w:r>
    </w:p>
    <w:p w14:paraId="73B32CF5" w14:textId="77777777" w:rsidR="003C241B" w:rsidRDefault="003C241B" w:rsidP="003C241B">
      <w:pPr>
        <w:pStyle w:val="Heading3"/>
      </w:pPr>
      <w:r>
        <w:t>Maximum</w:t>
      </w:r>
      <w:r>
        <w:rPr>
          <w:spacing w:val="-3"/>
        </w:rPr>
        <w:t xml:space="preserve"> </w:t>
      </w:r>
      <w:r>
        <w:t>Award</w:t>
      </w:r>
    </w:p>
    <w:p w14:paraId="4E9E1C52" w14:textId="7DAA77F1" w:rsidR="003C241B" w:rsidRPr="00F842EF" w:rsidRDefault="003C241B" w:rsidP="003C241B">
      <w:pPr>
        <w:pStyle w:val="BodyText"/>
      </w:pPr>
      <w:r w:rsidRPr="00E1085C">
        <w:rPr>
          <w:shd w:val="clear" w:color="auto" w:fill="FFFFFF" w:themeFill="background1"/>
        </w:rPr>
        <w:t>Award amounts based upon PHA unmet needs</w:t>
      </w:r>
      <w:r w:rsidR="00BB3632">
        <w:t>.</w:t>
      </w:r>
    </w:p>
    <w:p w14:paraId="5EA6E9CD" w14:textId="77777777" w:rsidR="003C241B" w:rsidRDefault="003C241B" w:rsidP="003C241B">
      <w:pPr>
        <w:pStyle w:val="Heading3"/>
      </w:pPr>
      <w:r>
        <w:t>National</w:t>
      </w:r>
      <w:r>
        <w:rPr>
          <w:spacing w:val="-5"/>
        </w:rPr>
        <w:t xml:space="preserve"> </w:t>
      </w:r>
      <w:r>
        <w:t>Objective</w:t>
      </w:r>
    </w:p>
    <w:p w14:paraId="07AA60C4" w14:textId="2D27E4F7" w:rsidR="003C241B" w:rsidRDefault="003C241B" w:rsidP="003C241B">
      <w:pPr>
        <w:pStyle w:val="BodyText"/>
      </w:pPr>
      <w:r>
        <w:t>LMI, Urgent Need</w:t>
      </w:r>
      <w:r w:rsidR="00E11CB5">
        <w:t>.</w:t>
      </w:r>
    </w:p>
    <w:p w14:paraId="4D7D5F97" w14:textId="77777777" w:rsidR="003C241B" w:rsidRDefault="003C241B" w:rsidP="003C241B">
      <w:pPr>
        <w:pStyle w:val="Heading3"/>
      </w:pPr>
      <w:r>
        <w:t>Eligible</w:t>
      </w:r>
      <w:r>
        <w:rPr>
          <w:spacing w:val="-2"/>
        </w:rPr>
        <w:t xml:space="preserve"> </w:t>
      </w:r>
      <w:r>
        <w:t>Activity</w:t>
      </w:r>
    </w:p>
    <w:p w14:paraId="27AF38A4" w14:textId="1EAC27BE" w:rsidR="003C241B" w:rsidRDefault="003C241B" w:rsidP="003C241B">
      <w:pPr>
        <w:pStyle w:val="BodyText"/>
      </w:pPr>
      <w:r>
        <w:t>Sec. 105 (a) (1) (2) (4) (5) (8) (9) (11) (14) (18)</w:t>
      </w:r>
      <w:r>
        <w:rPr>
          <w:spacing w:val="-11"/>
        </w:rPr>
        <w:t xml:space="preserve"> </w:t>
      </w:r>
      <w:r>
        <w:t>(24)</w:t>
      </w:r>
    </w:p>
    <w:p w14:paraId="1CC43B01" w14:textId="77777777" w:rsidR="003C241B" w:rsidRDefault="003C241B" w:rsidP="003C241B">
      <w:pPr>
        <w:pStyle w:val="Heading3"/>
      </w:pPr>
      <w:r>
        <w:t>Geographic Eligibility</w:t>
      </w:r>
    </w:p>
    <w:p w14:paraId="4FFFCBE0" w14:textId="2F184731" w:rsidR="003C241B" w:rsidRDefault="003C241B" w:rsidP="003C241B">
      <w:pPr>
        <w:pStyle w:val="BodyText"/>
      </w:pPr>
      <w:r w:rsidRPr="003C241B">
        <w:t>P</w:t>
      </w:r>
      <w:r>
        <w:t>HA must be located in a federally declared county for Matthew.</w:t>
      </w:r>
    </w:p>
    <w:p w14:paraId="7503C51B" w14:textId="77777777" w:rsidR="003C241B" w:rsidRDefault="003C241B" w:rsidP="003C241B">
      <w:pPr>
        <w:pStyle w:val="Heading3"/>
      </w:pPr>
      <w:r>
        <w:t>Priorities</w:t>
      </w:r>
    </w:p>
    <w:p w14:paraId="7BA35BFF" w14:textId="0F34BB58" w:rsidR="003C241B" w:rsidRDefault="003C241B" w:rsidP="003C241B">
      <w:pPr>
        <w:pStyle w:val="BodyText"/>
      </w:pPr>
      <w:r>
        <w:t>PHAs located in a HUD defined most impacted</w:t>
      </w:r>
      <w:r>
        <w:rPr>
          <w:spacing w:val="-9"/>
        </w:rPr>
        <w:t xml:space="preserve"> </w:t>
      </w:r>
      <w:r>
        <w:t>county.</w:t>
      </w:r>
    </w:p>
    <w:p w14:paraId="4D893C16" w14:textId="77777777" w:rsidR="003C241B" w:rsidRPr="003C241B" w:rsidRDefault="003C241B" w:rsidP="003C241B">
      <w:pPr>
        <w:pStyle w:val="Heading3"/>
      </w:pPr>
      <w:r>
        <w:lastRenderedPageBreak/>
        <w:t>Eligible</w:t>
      </w:r>
      <w:r>
        <w:rPr>
          <w:spacing w:val="-2"/>
        </w:rPr>
        <w:t xml:space="preserve"> </w:t>
      </w:r>
      <w:r>
        <w:t>Applicants</w:t>
      </w:r>
    </w:p>
    <w:p w14:paraId="26D5F688" w14:textId="1C8FA3BD" w:rsidR="003C241B" w:rsidRDefault="003C241B" w:rsidP="003C241B">
      <w:pPr>
        <w:pStyle w:val="BodyText"/>
      </w:pPr>
      <w:r>
        <w:t>PHAs</w:t>
      </w:r>
    </w:p>
    <w:p w14:paraId="5CCA9F7A" w14:textId="77777777" w:rsidR="003C241B" w:rsidRDefault="003C241B" w:rsidP="003C241B">
      <w:pPr>
        <w:pStyle w:val="Heading3"/>
      </w:pPr>
      <w:r w:rsidRPr="00DB6A2C">
        <w:t>Projected Start Date</w:t>
      </w:r>
    </w:p>
    <w:p w14:paraId="58591AEA" w14:textId="77777777" w:rsidR="003C241B" w:rsidRDefault="003C241B" w:rsidP="003C241B">
      <w:pPr>
        <w:pStyle w:val="BodyText"/>
      </w:pPr>
      <w:r>
        <w:t xml:space="preserve">September </w:t>
      </w:r>
      <w:r w:rsidRPr="00DB6A2C">
        <w:t>2018</w:t>
      </w:r>
    </w:p>
    <w:p w14:paraId="3974DDF6" w14:textId="77777777" w:rsidR="003C241B" w:rsidRDefault="003C241B" w:rsidP="003C241B">
      <w:pPr>
        <w:pStyle w:val="Heading3"/>
      </w:pPr>
      <w:r w:rsidRPr="00DB6A2C">
        <w:t>Projected End Date</w:t>
      </w:r>
    </w:p>
    <w:p w14:paraId="7E5A053A" w14:textId="09BE8241" w:rsidR="008D0592" w:rsidRDefault="003C241B" w:rsidP="003C241B">
      <w:pPr>
        <w:pStyle w:val="BodyText"/>
      </w:pPr>
      <w:r w:rsidRPr="00A301FD">
        <w:t>July 2023</w:t>
      </w:r>
    </w:p>
    <w:p w14:paraId="20D4F5E1" w14:textId="6E879997" w:rsidR="00A56EBB" w:rsidRPr="00A56EBB" w:rsidRDefault="00A56EBB" w:rsidP="00A56EBB">
      <w:pPr>
        <w:pStyle w:val="Heading2"/>
      </w:pPr>
      <w:bookmarkStart w:id="53" w:name="_Toc22823004"/>
      <w:r w:rsidRPr="00A56EBB">
        <w:t>Small Business Recovery Assistance</w:t>
      </w:r>
      <w:bookmarkEnd w:id="53"/>
    </w:p>
    <w:p w14:paraId="20766B9F" w14:textId="7DB234C4" w:rsidR="00A56EBB" w:rsidRDefault="00A56EBB" w:rsidP="00A56EBB">
      <w:pPr>
        <w:pStyle w:val="BodyText"/>
      </w:pPr>
      <w:r w:rsidRPr="00892CDE">
        <w:rPr>
          <w:shd w:val="clear" w:color="auto" w:fill="FFFFFF" w:themeFill="background1"/>
        </w:rPr>
        <w:t>The State’s initial Action Plan created the Small Business Recovery Assistance Program providing forgivable loans</w:t>
      </w:r>
      <w:r w:rsidRPr="00892CDE">
        <w:t xml:space="preserve"> to impacted businesses after highlighting the significant damages that small businesses suffered as a result of Hurricane Matthew. For the purposes of the programs detailed herein, economic revitalization is not limited to activities that are ‘‘special economic development’’ activities under the Housing and Community Development (HCD) Act, or to activities that create or retain jobs. For CDBG-DR purposes, Economic Revitalization can include any activity that demonstrably restores and improves some aspect of the local economy; the activity may address job losses, or negative impacts to tax revenues or businesses. All Economic Revitalization activities must address any economic impact(s) caused by the disaster (e.g., loss of jobs, loss of public revenue).</w:t>
      </w:r>
      <w:r w:rsidR="00911DFF">
        <w:t xml:space="preserve"> </w:t>
      </w:r>
      <w:r w:rsidRPr="00892CDE">
        <w:t>At the time of unmet needs analysis, 10,419 North Carolina small businesses had applied for assistance with SBA with business types ranging from, retail operations, entertainment, and tourism-based businesses to industries that support the agricultural and fishing sectors</w:t>
      </w:r>
      <w:r w:rsidRPr="00892CDE">
        <w:rPr>
          <w:sz w:val="18"/>
        </w:rPr>
        <w:t xml:space="preserve">. </w:t>
      </w:r>
      <w:r w:rsidRPr="00892CDE">
        <w:t>While many businesses were impacted by Matthew, unfortunately, two-thirds of businesses that applied for an SBA business loan were denied funding, due to SBA’s tightened credit requirements, reporting requirements, and repayment stipulations, leaving a large amount of unmet need.</w:t>
      </w:r>
    </w:p>
    <w:p w14:paraId="5423D14C" w14:textId="77777777" w:rsidR="00A56EBB" w:rsidRPr="00A56EBB" w:rsidRDefault="00A56EBB" w:rsidP="00A56EBB">
      <w:pPr>
        <w:pStyle w:val="BodyText"/>
      </w:pPr>
    </w:p>
    <w:p w14:paraId="7A0B6A81" w14:textId="77777777" w:rsidR="00A56EBB" w:rsidRPr="00892CDE" w:rsidRDefault="00A56EBB" w:rsidP="00A56EBB">
      <w:pPr>
        <w:pStyle w:val="BodyText"/>
      </w:pPr>
      <w:r>
        <w:t>The Small Business Recovery Assistance Program is administered by NCDOC on behalf of NCORR. NCDOC will continue the administration, service, and closeout of $3.76 million in granted funds. The remaining allocation of $8.74 million is redistributed to other programs in consideration of the remaining unmet recovery needs.</w:t>
      </w:r>
    </w:p>
    <w:p w14:paraId="7C8D9E37" w14:textId="6FCE420C" w:rsidR="00A56EBB" w:rsidRPr="00B50FB6" w:rsidRDefault="00A56EBB" w:rsidP="00B50FB6">
      <w:pPr>
        <w:pStyle w:val="Heading3"/>
      </w:pPr>
      <w:r w:rsidRPr="00B50FB6">
        <w:t>Program Description</w:t>
      </w:r>
    </w:p>
    <w:p w14:paraId="5FFBAF6C" w14:textId="77777777" w:rsidR="00A56EBB" w:rsidRPr="00892CDE" w:rsidRDefault="00A56EBB" w:rsidP="00A56EBB">
      <w:pPr>
        <w:pStyle w:val="BodyText"/>
      </w:pPr>
      <w:r w:rsidRPr="00892CDE">
        <w:t xml:space="preserve">The Small </w:t>
      </w:r>
      <w:r w:rsidRPr="00A56EBB">
        <w:t>Business</w:t>
      </w:r>
      <w:r w:rsidRPr="00892CDE">
        <w:t xml:space="preserve"> Recovery Assistance Program will be administered by the </w:t>
      </w:r>
      <w:r>
        <w:t>NC</w:t>
      </w:r>
      <w:r w:rsidRPr="00892CDE">
        <w:t xml:space="preserve">DOC who has expertise and experience working with small businesses providing resources and technical assistance. The </w:t>
      </w:r>
      <w:r>
        <w:t>NC</w:t>
      </w:r>
      <w:r w:rsidRPr="00892CDE">
        <w:t xml:space="preserve">DOC also has relationships with key partners including Small Business Development Centers (SBDCs) and Community Development Financial Institutions (CDFIs) located in the impacted areas. This lending program is being carried out through multiple Community Development Financial Institutions (CDFIs), established as program subrecipients. The </w:t>
      </w:r>
      <w:r>
        <w:t>NC</w:t>
      </w:r>
      <w:r w:rsidRPr="00892CDE">
        <w:t>DOC has begun to implement this recovery program.</w:t>
      </w:r>
    </w:p>
    <w:p w14:paraId="55859D6C" w14:textId="77777777" w:rsidR="00A56EBB" w:rsidRPr="00A56EBB" w:rsidRDefault="00A56EBB" w:rsidP="00A56EBB">
      <w:pPr>
        <w:pStyle w:val="BodyText"/>
      </w:pPr>
    </w:p>
    <w:p w14:paraId="01F51440" w14:textId="77777777" w:rsidR="00A56EBB" w:rsidRPr="00892CDE" w:rsidRDefault="00A56EBB" w:rsidP="00A56EBB">
      <w:pPr>
        <w:pStyle w:val="BodyText"/>
      </w:pPr>
      <w:r w:rsidRPr="00A56EBB">
        <w:lastRenderedPageBreak/>
        <w:t>Funding of up to $300,000 per business can be used to address unmet recovery needs and to rehabilitate small businesses that were damaged from Hurricane Matthew. This includes using funds to address storm-related business losses, repair or re</w:t>
      </w:r>
      <w:r w:rsidRPr="00063F80">
        <w:rPr>
          <w:shd w:val="clear" w:color="auto" w:fill="FFFFFF" w:themeFill="background1"/>
        </w:rPr>
        <w:t>place and install furniture fixtures and equipment, provide working capital, pay for marketing costs, operating expenses, and inventory or to undertake storm-related repairs in the future. The Small Business Loan Program will provide small businesses the financial support needed to stabilize their business operations. Standard, uniform, underwriting procedures will be followed by the program CDFI’s in determining both capacity and amount of loan per business and will be documented in the programs polic</w:t>
      </w:r>
      <w:r w:rsidRPr="00063F80">
        <w:t xml:space="preserve">y and procedures manuals and provided online at the </w:t>
      </w:r>
      <w:r>
        <w:t>ReBuild NC</w:t>
      </w:r>
      <w:r w:rsidRPr="00063F80">
        <w:t xml:space="preserve"> website.</w:t>
      </w:r>
    </w:p>
    <w:p w14:paraId="321690D3" w14:textId="77777777" w:rsidR="00A56EBB" w:rsidRPr="00A56EBB" w:rsidRDefault="00A56EBB" w:rsidP="00A56EBB">
      <w:pPr>
        <w:pStyle w:val="BodyText"/>
      </w:pPr>
    </w:p>
    <w:p w14:paraId="26BEC3A0" w14:textId="77777777" w:rsidR="00A56EBB" w:rsidRPr="00587DD1" w:rsidRDefault="00A56EBB" w:rsidP="00A56EBB">
      <w:pPr>
        <w:pStyle w:val="BodyText"/>
        <w:rPr>
          <w:spacing w:val="-2"/>
        </w:rPr>
      </w:pPr>
      <w:r w:rsidRPr="00587DD1">
        <w:rPr>
          <w:spacing w:val="-2"/>
        </w:rPr>
        <w:t>The program will enable a broad spectrum of activities to support the varied needs of businesses and communities recovering from the Matthew. By expanding assistance to include a comprehensive range of economic development activities, the State and local governments will also have the opportunity to address economic impacts of the disaster in such a way that aligns with the long-term economic development goals of impacted communities. Additional activities supporting the business sector may include: small business technical assistance, commercial redevelopment or enhancement by public or private entities, development of public facilities related to economic development, industry cultivation and/or preservation, workforce training or development, planning for economic growth, and other activities to catalyze the state’s economic recovery. Eligible activities may also include infrastructure development for economic revitalization purposes as well as mitigation, resiliency, and green building efforts to protect, strengthen, and increase efficiency of such investments. Through this comprehensive approach to revitalize, the State will be able to support communities as they rebuild and grow.</w:t>
      </w:r>
    </w:p>
    <w:p w14:paraId="101B6464" w14:textId="77777777" w:rsidR="00A56EBB" w:rsidRDefault="00A56EBB" w:rsidP="00A24BCC">
      <w:pPr>
        <w:pStyle w:val="Heading3"/>
      </w:pPr>
      <w:r w:rsidRPr="00817C07">
        <w:t>Allocation</w:t>
      </w:r>
      <w:r w:rsidRPr="00817C07">
        <w:rPr>
          <w:spacing w:val="-4"/>
        </w:rPr>
        <w:t xml:space="preserve"> </w:t>
      </w:r>
      <w:r w:rsidRPr="00817C07">
        <w:t>for</w:t>
      </w:r>
      <w:r w:rsidRPr="00817C07">
        <w:rPr>
          <w:spacing w:val="-3"/>
        </w:rPr>
        <w:t xml:space="preserve"> </w:t>
      </w:r>
      <w:r w:rsidRPr="00817C07">
        <w:t>Activity</w:t>
      </w:r>
    </w:p>
    <w:p w14:paraId="2B389335" w14:textId="4B4E262D" w:rsidR="00A56EBB" w:rsidRPr="00817C07" w:rsidRDefault="00A56EBB" w:rsidP="00A24BCC">
      <w:pPr>
        <w:pStyle w:val="BodyText"/>
      </w:pPr>
      <w:r w:rsidRPr="00817C07">
        <w:t>$</w:t>
      </w:r>
      <w:r>
        <w:t>3,760,000</w:t>
      </w:r>
    </w:p>
    <w:p w14:paraId="0BBBDB08" w14:textId="77777777" w:rsidR="00A56EBB" w:rsidRDefault="00A56EBB" w:rsidP="00A24BCC">
      <w:pPr>
        <w:pStyle w:val="Heading3"/>
      </w:pPr>
      <w:r w:rsidRPr="00817C07">
        <w:t>Maximum</w:t>
      </w:r>
      <w:r w:rsidRPr="00817C07">
        <w:rPr>
          <w:spacing w:val="-2"/>
        </w:rPr>
        <w:t xml:space="preserve"> </w:t>
      </w:r>
      <w:r w:rsidRPr="00817C07">
        <w:t>Award</w:t>
      </w:r>
    </w:p>
    <w:p w14:paraId="69310EB3" w14:textId="0E402006" w:rsidR="00A56EBB" w:rsidRPr="00817C07" w:rsidRDefault="00A56EBB" w:rsidP="00A24BCC">
      <w:pPr>
        <w:pStyle w:val="BodyText"/>
      </w:pPr>
      <w:r w:rsidRPr="00817C07">
        <w:t>Up to $300,000 per</w:t>
      </w:r>
      <w:r w:rsidRPr="00817C07">
        <w:rPr>
          <w:spacing w:val="-4"/>
        </w:rPr>
        <w:t xml:space="preserve"> </w:t>
      </w:r>
      <w:r w:rsidRPr="00817C07">
        <w:t>business</w:t>
      </w:r>
      <w:r w:rsidR="00D149A7">
        <w:t>.</w:t>
      </w:r>
    </w:p>
    <w:p w14:paraId="3B78FD77" w14:textId="77777777" w:rsidR="00A56EBB" w:rsidRDefault="00A56EBB" w:rsidP="00A24BCC">
      <w:pPr>
        <w:pStyle w:val="Heading3"/>
      </w:pPr>
      <w:r w:rsidRPr="00817C07">
        <w:t>Activity</w:t>
      </w:r>
      <w:r w:rsidRPr="00817C07">
        <w:rPr>
          <w:spacing w:val="-3"/>
        </w:rPr>
        <w:t xml:space="preserve"> </w:t>
      </w:r>
      <w:r w:rsidRPr="00817C07">
        <w:t>Type</w:t>
      </w:r>
    </w:p>
    <w:p w14:paraId="65FDE086" w14:textId="50071F2C" w:rsidR="00A56EBB" w:rsidRPr="00817C07" w:rsidRDefault="00A56EBB" w:rsidP="00A24BCC">
      <w:pPr>
        <w:pStyle w:val="BodyText"/>
      </w:pPr>
      <w:r w:rsidRPr="00817C07">
        <w:t>Reimbursement, repair, replacement, or rehabilitation of</w:t>
      </w:r>
      <w:r w:rsidRPr="00817C07">
        <w:rPr>
          <w:spacing w:val="-5"/>
        </w:rPr>
        <w:t xml:space="preserve"> </w:t>
      </w:r>
      <w:r w:rsidRPr="00817C07">
        <w:t>damaged</w:t>
      </w:r>
      <w:r>
        <w:t xml:space="preserve"> </w:t>
      </w:r>
      <w:r w:rsidRPr="00817C07">
        <w:t>facilities and equipment, business operating losses, inventory, and customer base.</w:t>
      </w:r>
    </w:p>
    <w:p w14:paraId="45034A5D" w14:textId="77777777" w:rsidR="00A56EBB" w:rsidRDefault="00A56EBB" w:rsidP="00A24BCC">
      <w:pPr>
        <w:pStyle w:val="Heading3"/>
      </w:pPr>
      <w:r w:rsidRPr="00817C07">
        <w:t>National</w:t>
      </w:r>
      <w:r w:rsidRPr="00817C07">
        <w:rPr>
          <w:spacing w:val="-5"/>
        </w:rPr>
        <w:t xml:space="preserve"> </w:t>
      </w:r>
      <w:r w:rsidRPr="00817C07">
        <w:t>Objective</w:t>
      </w:r>
    </w:p>
    <w:p w14:paraId="01E87364" w14:textId="27125BC3" w:rsidR="00A56EBB" w:rsidRDefault="00C43BA9" w:rsidP="00A24BCC">
      <w:pPr>
        <w:pStyle w:val="BodyText"/>
      </w:pPr>
      <w:r>
        <w:t>LMI, Urgent Need.</w:t>
      </w:r>
    </w:p>
    <w:p w14:paraId="6BC66E09" w14:textId="77777777" w:rsidR="00A56EBB" w:rsidRDefault="00A56EBB" w:rsidP="00A24BCC">
      <w:pPr>
        <w:pStyle w:val="Heading3"/>
      </w:pPr>
      <w:r>
        <w:t>Eligible</w:t>
      </w:r>
      <w:r>
        <w:rPr>
          <w:spacing w:val="-2"/>
        </w:rPr>
        <w:t xml:space="preserve"> </w:t>
      </w:r>
      <w:r>
        <w:t>Activity</w:t>
      </w:r>
    </w:p>
    <w:p w14:paraId="03684652" w14:textId="3BC5F102" w:rsidR="00A56EBB" w:rsidRDefault="00A56EBB" w:rsidP="00A24BCC">
      <w:pPr>
        <w:pStyle w:val="BodyText"/>
      </w:pPr>
      <w:r>
        <w:t>Sec. 105 (a) (1) (2) (4) (8) (11) (14) (15) (17) (21) (22) (24)</w:t>
      </w:r>
      <w:r>
        <w:rPr>
          <w:spacing w:val="-17"/>
        </w:rPr>
        <w:t xml:space="preserve"> </w:t>
      </w:r>
      <w:r>
        <w:t>42 U.S.C. 5305(a) (14) (15) (17) (22); Economic Revitalization FR– 5696–N–01 (VI) (D)</w:t>
      </w:r>
      <w:r w:rsidR="00587DD1">
        <w:t>;</w:t>
      </w:r>
    </w:p>
    <w:p w14:paraId="525E6352" w14:textId="77777777" w:rsidR="00A56EBB" w:rsidRPr="00A24BCC" w:rsidRDefault="00A56EBB" w:rsidP="00A24BCC">
      <w:pPr>
        <w:pStyle w:val="BodyText"/>
      </w:pPr>
    </w:p>
    <w:p w14:paraId="0A152F16" w14:textId="77777777" w:rsidR="00A56EBB" w:rsidRDefault="00A56EBB" w:rsidP="00A24BCC">
      <w:pPr>
        <w:pStyle w:val="BodyText"/>
      </w:pPr>
      <w:r w:rsidRPr="00A24BCC">
        <w:lastRenderedPageBreak/>
        <w:t>Applicants can use funds to add</w:t>
      </w:r>
      <w:r w:rsidRPr="00426706">
        <w:rPr>
          <w:shd w:val="clear" w:color="auto" w:fill="FFFFFF" w:themeFill="background1"/>
        </w:rPr>
        <w:t xml:space="preserve">ress business operation losses that were already incurred (reimbursement for the repair and/or replacement of damaged structures and equipment) or to undertake remaining </w:t>
      </w:r>
      <w:r w:rsidRPr="00817C07">
        <w:rPr>
          <w:shd w:val="clear" w:color="auto" w:fill="FFFFFF" w:themeFill="background1"/>
        </w:rPr>
        <w:t xml:space="preserve">repair and </w:t>
      </w:r>
      <w:r w:rsidRPr="00CD1704">
        <w:t>business rebuilding and expansion costs.</w:t>
      </w:r>
    </w:p>
    <w:p w14:paraId="71453E6F" w14:textId="77777777" w:rsidR="00A56EBB" w:rsidRDefault="00A56EBB" w:rsidP="00A24BCC">
      <w:pPr>
        <w:pStyle w:val="Bullets"/>
      </w:pPr>
      <w:r>
        <w:t>In addition to providing direct assistance to impacted small business through the loan program mentioned above and assisting microenterprise and special economic development activities needed to restore commercial activity, the program can use economic revitalization efforts to enable a multi-pronged approach to ensure the businesses in North Carolina’s most impacted areas are provided the support they require. This includes: financial and technical assistance to microenterprise, small and medium-sized businesses coordination of priority projects and to key economic revitalization needs identified within the County Resiliency Reconstruction</w:t>
      </w:r>
      <w:r>
        <w:rPr>
          <w:spacing w:val="-10"/>
        </w:rPr>
        <w:t xml:space="preserve"> </w:t>
      </w:r>
      <w:r>
        <w:t>Plans.</w:t>
      </w:r>
    </w:p>
    <w:p w14:paraId="276B7EF4" w14:textId="77777777" w:rsidR="00A56EBB" w:rsidRDefault="00A56EBB" w:rsidP="00A24BCC">
      <w:pPr>
        <w:pStyle w:val="Bullets"/>
      </w:pPr>
      <w:r>
        <w:t>Aligning to state and local long-term economic</w:t>
      </w:r>
      <w:r>
        <w:rPr>
          <w:spacing w:val="-28"/>
        </w:rPr>
        <w:t xml:space="preserve"> </w:t>
      </w:r>
      <w:r>
        <w:t>development priorities, financial support can be provided to impacted communities for economic revitalization efforts including, but not limited</w:t>
      </w:r>
      <w:r>
        <w:rPr>
          <w:spacing w:val="-16"/>
        </w:rPr>
        <w:t xml:space="preserve"> </w:t>
      </w:r>
      <w:r>
        <w:t>to:</w:t>
      </w:r>
    </w:p>
    <w:p w14:paraId="1E91C607" w14:textId="3FA018FB" w:rsidR="00A56EBB" w:rsidRDefault="00A56EBB" w:rsidP="00A24BCC">
      <w:pPr>
        <w:pStyle w:val="Bullets2"/>
      </w:pPr>
      <w:r>
        <w:t>Prioritized economic revitalization assistance to impacted LMI</w:t>
      </w:r>
      <w:r>
        <w:rPr>
          <w:spacing w:val="-1"/>
        </w:rPr>
        <w:t xml:space="preserve"> </w:t>
      </w:r>
      <w:r>
        <w:t>communities</w:t>
      </w:r>
      <w:r w:rsidR="00587DD1">
        <w:t>.</w:t>
      </w:r>
    </w:p>
    <w:p w14:paraId="5966C3D2" w14:textId="33BB9DC3" w:rsidR="00A56EBB" w:rsidRDefault="00A56EBB" w:rsidP="00A24BCC">
      <w:pPr>
        <w:pStyle w:val="Bullets2"/>
      </w:pPr>
      <w:r>
        <w:t>Workforce training in key economic</w:t>
      </w:r>
      <w:r>
        <w:rPr>
          <w:spacing w:val="-9"/>
        </w:rPr>
        <w:t xml:space="preserve"> </w:t>
      </w:r>
      <w:r>
        <w:t>sectors</w:t>
      </w:r>
      <w:r w:rsidR="00587DD1">
        <w:t>.</w:t>
      </w:r>
    </w:p>
    <w:p w14:paraId="567341DA" w14:textId="7BEB3889" w:rsidR="00A56EBB" w:rsidRDefault="00A56EBB" w:rsidP="00A24BCC">
      <w:pPr>
        <w:pStyle w:val="Bullets2"/>
      </w:pPr>
      <w:r>
        <w:t>Development of high-growth industry clusters</w:t>
      </w:r>
      <w:r w:rsidR="00587DD1">
        <w:t>.</w:t>
      </w:r>
    </w:p>
    <w:p w14:paraId="1EB23DFC" w14:textId="09E4DA6E" w:rsidR="00A56EBB" w:rsidRDefault="00A56EBB" w:rsidP="00A24BCC">
      <w:pPr>
        <w:pStyle w:val="Bullets2"/>
      </w:pPr>
      <w:r>
        <w:t>Revitalization and preservation of key industry sectors including agriculture and</w:t>
      </w:r>
      <w:r>
        <w:rPr>
          <w:spacing w:val="-3"/>
        </w:rPr>
        <w:t xml:space="preserve"> </w:t>
      </w:r>
      <w:r>
        <w:t>fisheries</w:t>
      </w:r>
      <w:r w:rsidR="00587DD1">
        <w:t>.</w:t>
      </w:r>
    </w:p>
    <w:p w14:paraId="3700B4B4" w14:textId="2B9C6EC7" w:rsidR="00A56EBB" w:rsidRDefault="00A56EBB" w:rsidP="00A24BCC">
      <w:pPr>
        <w:pStyle w:val="Bullets2"/>
      </w:pPr>
      <w:r>
        <w:t>Rebuilding and expansion of infrastructure to attract and retain businesses and improve job</w:t>
      </w:r>
      <w:r>
        <w:rPr>
          <w:spacing w:val="-11"/>
        </w:rPr>
        <w:t xml:space="preserve"> </w:t>
      </w:r>
      <w:r>
        <w:t>access</w:t>
      </w:r>
      <w:r w:rsidR="00587DD1">
        <w:t>.</w:t>
      </w:r>
    </w:p>
    <w:p w14:paraId="31213429" w14:textId="2B528057" w:rsidR="00A56EBB" w:rsidRDefault="00A56EBB" w:rsidP="00A24BCC">
      <w:pPr>
        <w:pStyle w:val="Bullets2"/>
      </w:pPr>
      <w:r>
        <w:t>Rebuilding and development to mitigate and increase resiliency for future</w:t>
      </w:r>
      <w:r>
        <w:rPr>
          <w:spacing w:val="-6"/>
        </w:rPr>
        <w:t xml:space="preserve"> </w:t>
      </w:r>
      <w:r>
        <w:t>impacts</w:t>
      </w:r>
      <w:r w:rsidR="00587DD1">
        <w:t>.</w:t>
      </w:r>
    </w:p>
    <w:p w14:paraId="61DAC968" w14:textId="17125E5A" w:rsidR="00A56EBB" w:rsidRDefault="00A56EBB" w:rsidP="00A24BCC">
      <w:pPr>
        <w:pStyle w:val="Bullets2"/>
      </w:pPr>
      <w:r>
        <w:t>Conducting planning activities to develop comprehensive revitalization and development</w:t>
      </w:r>
      <w:r>
        <w:rPr>
          <w:spacing w:val="-27"/>
        </w:rPr>
        <w:t xml:space="preserve"> </w:t>
      </w:r>
      <w:r>
        <w:t>plans</w:t>
      </w:r>
      <w:r w:rsidR="00587DD1">
        <w:t>.</w:t>
      </w:r>
    </w:p>
    <w:p w14:paraId="216D83AF" w14:textId="36BA66E2" w:rsidR="00A56EBB" w:rsidRDefault="00A56EBB" w:rsidP="00A24BCC">
      <w:pPr>
        <w:pStyle w:val="Bullets2"/>
      </w:pPr>
      <w:r>
        <w:t>Enhancement of public facilities promoting economic development, including but not limited to: streetscapes, lighting, sidewalks, other physical improvements to commercial areas, and other activities for transformative projects such as property acquisition, demolition, site preparation and infrastructure repair and</w:t>
      </w:r>
      <w:r>
        <w:rPr>
          <w:spacing w:val="-1"/>
        </w:rPr>
        <w:t xml:space="preserve"> </w:t>
      </w:r>
      <w:r>
        <w:t>installation</w:t>
      </w:r>
      <w:r w:rsidR="00587DD1">
        <w:t>.</w:t>
      </w:r>
    </w:p>
    <w:p w14:paraId="7FFA9957" w14:textId="77777777" w:rsidR="00A24BCC" w:rsidRDefault="00A56EBB" w:rsidP="00A24BCC">
      <w:pPr>
        <w:pStyle w:val="Heading3"/>
      </w:pPr>
      <w:r>
        <w:t>Geographic</w:t>
      </w:r>
      <w:r>
        <w:rPr>
          <w:spacing w:val="-4"/>
        </w:rPr>
        <w:t xml:space="preserve"> </w:t>
      </w:r>
      <w:r>
        <w:t>Eligibility</w:t>
      </w:r>
    </w:p>
    <w:p w14:paraId="2A64B377" w14:textId="36D4FB31" w:rsidR="00A56EBB" w:rsidRDefault="00A56EBB" w:rsidP="00A24BCC">
      <w:pPr>
        <w:pStyle w:val="BodyText"/>
      </w:pPr>
      <w:r>
        <w:t>Small Businesses located in one of the</w:t>
      </w:r>
      <w:r>
        <w:rPr>
          <w:spacing w:val="-4"/>
        </w:rPr>
        <w:t xml:space="preserve"> </w:t>
      </w:r>
      <w:r>
        <w:t>damaged-declared</w:t>
      </w:r>
      <w:r w:rsidR="00A24BCC">
        <w:t xml:space="preserve"> </w:t>
      </w:r>
      <w:r>
        <w:t>counties.</w:t>
      </w:r>
    </w:p>
    <w:p w14:paraId="6D3C24EC" w14:textId="77777777" w:rsidR="00A24BCC" w:rsidRDefault="00A56EBB" w:rsidP="00A24BCC">
      <w:pPr>
        <w:pStyle w:val="Heading3"/>
      </w:pPr>
      <w:r>
        <w:t>Priorities</w:t>
      </w:r>
    </w:p>
    <w:p w14:paraId="6B62F925" w14:textId="2DDEB2A5" w:rsidR="00A56EBB" w:rsidRDefault="00A56EBB" w:rsidP="00A24BCC">
      <w:pPr>
        <w:pStyle w:val="BodyText"/>
      </w:pPr>
      <w:r>
        <w:t>80%</w:t>
      </w:r>
      <w:r>
        <w:rPr>
          <w:spacing w:val="26"/>
        </w:rPr>
        <w:t xml:space="preserve"> </w:t>
      </w:r>
      <w:r>
        <w:t>of</w:t>
      </w:r>
      <w:r>
        <w:rPr>
          <w:spacing w:val="25"/>
        </w:rPr>
        <w:t xml:space="preserve"> </w:t>
      </w:r>
      <w:r>
        <w:t>program</w:t>
      </w:r>
      <w:r>
        <w:rPr>
          <w:spacing w:val="25"/>
        </w:rPr>
        <w:t xml:space="preserve"> </w:t>
      </w:r>
      <w:r>
        <w:t>funds</w:t>
      </w:r>
      <w:r>
        <w:rPr>
          <w:spacing w:val="23"/>
        </w:rPr>
        <w:t xml:space="preserve"> </w:t>
      </w:r>
      <w:r>
        <w:t>are</w:t>
      </w:r>
      <w:r>
        <w:rPr>
          <w:spacing w:val="22"/>
        </w:rPr>
        <w:t xml:space="preserve"> </w:t>
      </w:r>
      <w:r>
        <w:t>set</w:t>
      </w:r>
      <w:r>
        <w:rPr>
          <w:spacing w:val="25"/>
        </w:rPr>
        <w:t xml:space="preserve"> </w:t>
      </w:r>
      <w:r>
        <w:t>aside</w:t>
      </w:r>
      <w:r>
        <w:rPr>
          <w:spacing w:val="20"/>
        </w:rPr>
        <w:t xml:space="preserve"> </w:t>
      </w:r>
      <w:r>
        <w:t>for</w:t>
      </w:r>
      <w:r>
        <w:rPr>
          <w:spacing w:val="25"/>
        </w:rPr>
        <w:t xml:space="preserve"> </w:t>
      </w:r>
      <w:r>
        <w:t>services</w:t>
      </w:r>
      <w:r>
        <w:rPr>
          <w:spacing w:val="25"/>
        </w:rPr>
        <w:t xml:space="preserve"> </w:t>
      </w:r>
      <w:r>
        <w:t>within</w:t>
      </w:r>
      <w:r>
        <w:rPr>
          <w:spacing w:val="25"/>
        </w:rPr>
        <w:t xml:space="preserve"> </w:t>
      </w:r>
      <w:r>
        <w:t>the</w:t>
      </w:r>
      <w:r>
        <w:rPr>
          <w:spacing w:val="20"/>
        </w:rPr>
        <w:t xml:space="preserve"> </w:t>
      </w:r>
      <w:r>
        <w:t>most</w:t>
      </w:r>
      <w:r w:rsidR="00A24BCC">
        <w:t xml:space="preserve"> </w:t>
      </w:r>
      <w:r>
        <w:t>impacted counties.</w:t>
      </w:r>
    </w:p>
    <w:p w14:paraId="51518255" w14:textId="77777777" w:rsidR="00A24BCC" w:rsidRDefault="00A56EBB" w:rsidP="00A24BCC">
      <w:pPr>
        <w:pStyle w:val="Heading3"/>
      </w:pPr>
      <w:r>
        <w:lastRenderedPageBreak/>
        <w:t>Eligible</w:t>
      </w:r>
      <w:r>
        <w:rPr>
          <w:spacing w:val="-2"/>
        </w:rPr>
        <w:t xml:space="preserve"> </w:t>
      </w:r>
      <w:r>
        <w:t>Applicants</w:t>
      </w:r>
    </w:p>
    <w:p w14:paraId="25AF3829" w14:textId="50544541" w:rsidR="00A56EBB" w:rsidRDefault="00A56EBB" w:rsidP="00A24BCC">
      <w:pPr>
        <w:pStyle w:val="BodyText"/>
      </w:pPr>
      <w:r>
        <w:t>Any SBA/NC defined Small Business or agriculture enterprise</w:t>
      </w:r>
      <w:r>
        <w:rPr>
          <w:spacing w:val="-6"/>
        </w:rPr>
        <w:t xml:space="preserve"> </w:t>
      </w:r>
      <w:r>
        <w:rPr>
          <w:spacing w:val="-2"/>
        </w:rPr>
        <w:t>who</w:t>
      </w:r>
      <w:r w:rsidR="00A24BCC">
        <w:rPr>
          <w:spacing w:val="-2"/>
        </w:rPr>
        <w:t xml:space="preserve"> </w:t>
      </w:r>
      <w:r>
        <w:t>has documented unmet recovery needs related to Hurricane</w:t>
      </w:r>
      <w:r w:rsidR="00A24BCC">
        <w:t xml:space="preserve"> </w:t>
      </w:r>
      <w:r w:rsidRPr="00817C07">
        <w:t xml:space="preserve">Matthew, </w:t>
      </w:r>
      <w:r w:rsidRPr="00CD1704">
        <w:t>or will contribute to the economic recovery of one of the damage-declared counties through the addition of jobs and added economic activity to the community.</w:t>
      </w:r>
      <w:r w:rsidR="00911DFF">
        <w:t xml:space="preserve"> </w:t>
      </w:r>
      <w:r w:rsidRPr="00817C07">
        <w:t>Eligible</w:t>
      </w:r>
      <w:r>
        <w:t xml:space="preserve"> applicants may also include local and county governments and nonprofits, who are engaged in activities that support small business economic recovery in the most impacted areas.</w:t>
      </w:r>
    </w:p>
    <w:p w14:paraId="145FCC63" w14:textId="77777777" w:rsidR="00A24BCC" w:rsidRDefault="00A56EBB" w:rsidP="00A24BCC">
      <w:pPr>
        <w:pStyle w:val="Heading3"/>
      </w:pPr>
      <w:r w:rsidRPr="00DB6A2C">
        <w:t>Projected Start Date</w:t>
      </w:r>
    </w:p>
    <w:p w14:paraId="145BD4EA" w14:textId="77777777" w:rsidR="00A24BCC" w:rsidRDefault="00A56EBB" w:rsidP="00A24BCC">
      <w:pPr>
        <w:pStyle w:val="BodyText"/>
      </w:pPr>
      <w:r w:rsidRPr="00DB6A2C">
        <w:t>January 2019</w:t>
      </w:r>
    </w:p>
    <w:p w14:paraId="1D15452E" w14:textId="77777777" w:rsidR="00A24BCC" w:rsidRDefault="00A56EBB" w:rsidP="00A24BCC">
      <w:pPr>
        <w:pStyle w:val="Heading3"/>
      </w:pPr>
      <w:r w:rsidRPr="00DB6A2C">
        <w:t>Projected End Date</w:t>
      </w:r>
    </w:p>
    <w:p w14:paraId="7AABDEA0" w14:textId="540BB626" w:rsidR="00A56EBB" w:rsidRDefault="00A56EBB" w:rsidP="00A24BCC">
      <w:pPr>
        <w:pStyle w:val="BodyText"/>
      </w:pPr>
      <w:r w:rsidRPr="00436A5D">
        <w:t>July 2023</w:t>
      </w:r>
    </w:p>
    <w:p w14:paraId="5DAA7A12" w14:textId="5F0298BD" w:rsidR="00831A37" w:rsidRPr="00831A37" w:rsidRDefault="00831A37" w:rsidP="00831A37">
      <w:pPr>
        <w:pStyle w:val="Heading2"/>
      </w:pPr>
      <w:bookmarkStart w:id="54" w:name="_Toc22823005"/>
      <w:r w:rsidRPr="00831A37">
        <w:t>Community Recovery Program</w:t>
      </w:r>
      <w:bookmarkEnd w:id="54"/>
    </w:p>
    <w:p w14:paraId="4497A83F" w14:textId="77777777" w:rsidR="00831A37" w:rsidRPr="00587DD1" w:rsidRDefault="00831A37" w:rsidP="00831A37">
      <w:pPr>
        <w:pStyle w:val="BodyText"/>
        <w:rPr>
          <w:spacing w:val="-2"/>
        </w:rPr>
      </w:pPr>
      <w:r w:rsidRPr="00587DD1">
        <w:rPr>
          <w:spacing w:val="-2"/>
        </w:rPr>
        <w:t>Funding in this program can be used to address a wide range of community recovery and infrastructure needs including engaging in projects that restore, repair, rebuild, or make more resilient public assets that were impacted by Matthew. Examples include but are not limited to: roads, schools, water and wastewater treatment facilities, parks, and other public facilities that communities have determined are important publicly owned assets. The funds provided in this round will primarily be for recovery projects that are community-based projects or for cost share for FEMA disaster recovery programs including the HMGP and the PA Program, which allows the State to have FEMA provide 75% of the cost for each project with the State or applicant providing the remaining 25%. Via HMGP, the State is offering homeowners who live in the floodplain or have homes that suffer repetitive losses, the opportunity to take part in a state-run buyout program that allows homeowners to sell their homes and relocate to higher and safer ground.</w:t>
      </w:r>
    </w:p>
    <w:p w14:paraId="091E628A" w14:textId="77777777" w:rsidR="00831A37" w:rsidRPr="00831A37" w:rsidRDefault="00831A37" w:rsidP="00831A37">
      <w:pPr>
        <w:pStyle w:val="BodyText"/>
      </w:pPr>
    </w:p>
    <w:p w14:paraId="6DB6FFF4" w14:textId="77777777" w:rsidR="00831A37" w:rsidRDefault="00831A37" w:rsidP="00831A37">
      <w:pPr>
        <w:pStyle w:val="BodyText"/>
      </w:pPr>
      <w:r w:rsidRPr="00831A37">
        <w:t>In addition to using funds to implement community recovery plans from the planning proces</w:t>
      </w:r>
      <w:r>
        <w:t>s that was completed in the summer of 2017, the State will be using funds to address the non-federal share requirements for other Federal disaster recovery programs. To ensure that the nonfederal share program remains compliant with HUD, The State has added two activities, debris removal and buyout and acquisition as eligible activities, as to utilize CDBG-DR funds for non-federal share program activities, the State must identify one eligible HUD activity in addition to match as an eligible activity.</w:t>
      </w:r>
    </w:p>
    <w:p w14:paraId="208619D8" w14:textId="77777777" w:rsidR="00831A37" w:rsidRPr="00831A37" w:rsidRDefault="00831A37" w:rsidP="00831A37">
      <w:pPr>
        <w:pStyle w:val="BodyText"/>
      </w:pPr>
    </w:p>
    <w:p w14:paraId="539A4404" w14:textId="77777777" w:rsidR="00831A37" w:rsidRPr="00831A37" w:rsidRDefault="00831A37" w:rsidP="00831A37">
      <w:pPr>
        <w:pStyle w:val="BodyText"/>
      </w:pPr>
      <w:r w:rsidRPr="00831A37">
        <w:t>In addition to the planning process, FEMA’s disaster recovery programs have a 25% local cost share. Currently 423 units of local government and not-for-profits have obligated FEMA PA claims. While costs within the PA program are expected to increase, currently there is $292,780,272 obligated to address recovery from Matthew with an estimated total match across the disaster of $101,585,557.</w:t>
      </w:r>
    </w:p>
    <w:p w14:paraId="60303168" w14:textId="77777777" w:rsidR="00831A37" w:rsidRPr="00831A37" w:rsidRDefault="00831A37" w:rsidP="00831A37">
      <w:pPr>
        <w:pStyle w:val="BodyText"/>
      </w:pPr>
    </w:p>
    <w:p w14:paraId="33E44876" w14:textId="77777777" w:rsidR="00831A37" w:rsidRDefault="00831A37" w:rsidP="00831A37">
      <w:pPr>
        <w:pStyle w:val="BodyText"/>
      </w:pPr>
      <w:r w:rsidRPr="00831A37">
        <w:lastRenderedPageBreak/>
        <w:t>The State’s HMGP is fo</w:t>
      </w:r>
      <w:r w:rsidRPr="00CC7B9D">
        <w:t>cused on offering a voluntary homeowner buyout program for residents who wish to sell their homes and relocate to higher and safer ground out of the floodplain. This program is dramatically oversubscribed, with over 2,987 residents requesting a buyout. FEMA provided funding for the buyout program will only cover 800 homes whose total cost is</w:t>
      </w:r>
      <w:r>
        <w:t xml:space="preserve"> </w:t>
      </w:r>
      <w:r w:rsidRPr="00CC7B9D">
        <w:t>$100,649,434. FEMA will only provide 75% of the total cost of the program providing</w:t>
      </w:r>
      <w:r>
        <w:t xml:space="preserve"> </w:t>
      </w:r>
      <w:r w:rsidRPr="00CC7B9D">
        <w:t>$75,487,098 in funds, leaving a $26,162,366 match that is an unmet need that the State will be providing through this program. In addition to funding provided in this allocation, the State will implement a HUD funded housing buyout program providing an additional $10 million of funds to acquire more homes.</w:t>
      </w:r>
    </w:p>
    <w:p w14:paraId="1D2522BF" w14:textId="6B2415A6" w:rsidR="00831A37" w:rsidRDefault="00831A37" w:rsidP="00831A37">
      <w:pPr>
        <w:pStyle w:val="Heading3"/>
      </w:pPr>
      <w:r>
        <w:t>Program Description</w:t>
      </w:r>
    </w:p>
    <w:p w14:paraId="4661E32A" w14:textId="48D8FC85" w:rsidR="00831A37" w:rsidRDefault="00831A37" w:rsidP="00831A37">
      <w:pPr>
        <w:pStyle w:val="BodyText"/>
      </w:pPr>
      <w:r>
        <w:t>The community recovery program will be managed and run by NCORR.</w:t>
      </w:r>
      <w:r w:rsidR="00911DFF">
        <w:t xml:space="preserve"> </w:t>
      </w:r>
      <w:r>
        <w:t>NCORR will implement the program by providing grants to assist</w:t>
      </w:r>
      <w:r>
        <w:rPr>
          <w:spacing w:val="-4"/>
        </w:rPr>
        <w:t xml:space="preserve"> </w:t>
      </w:r>
      <w:r>
        <w:t>to</w:t>
      </w:r>
      <w:r>
        <w:rPr>
          <w:spacing w:val="-3"/>
        </w:rPr>
        <w:t xml:space="preserve"> </w:t>
      </w:r>
      <w:r>
        <w:t>local</w:t>
      </w:r>
      <w:r>
        <w:rPr>
          <w:spacing w:val="-3"/>
        </w:rPr>
        <w:t xml:space="preserve"> </w:t>
      </w:r>
      <w:r>
        <w:t>and</w:t>
      </w:r>
      <w:r>
        <w:rPr>
          <w:spacing w:val="-5"/>
        </w:rPr>
        <w:t xml:space="preserve"> </w:t>
      </w:r>
      <w:r>
        <w:t>county</w:t>
      </w:r>
      <w:r>
        <w:rPr>
          <w:spacing w:val="-5"/>
        </w:rPr>
        <w:t xml:space="preserve"> </w:t>
      </w:r>
      <w:r>
        <w:t>jurisdictions</w:t>
      </w:r>
      <w:r>
        <w:rPr>
          <w:spacing w:val="-2"/>
        </w:rPr>
        <w:t xml:space="preserve"> </w:t>
      </w:r>
      <w:r>
        <w:t>and</w:t>
      </w:r>
      <w:r>
        <w:rPr>
          <w:spacing w:val="-5"/>
        </w:rPr>
        <w:t xml:space="preserve"> </w:t>
      </w:r>
      <w:r>
        <w:t>not-for-profits</w:t>
      </w:r>
      <w:r>
        <w:rPr>
          <w:spacing w:val="-5"/>
        </w:rPr>
        <w:t xml:space="preserve"> </w:t>
      </w:r>
      <w:r>
        <w:t>to</w:t>
      </w:r>
      <w:r>
        <w:rPr>
          <w:spacing w:val="-5"/>
        </w:rPr>
        <w:t xml:space="preserve"> </w:t>
      </w:r>
      <w:r>
        <w:t>repair</w:t>
      </w:r>
      <w:r>
        <w:rPr>
          <w:spacing w:val="-4"/>
        </w:rPr>
        <w:t xml:space="preserve"> </w:t>
      </w:r>
      <w:r>
        <w:t>and</w:t>
      </w:r>
      <w:r>
        <w:rPr>
          <w:spacing w:val="-5"/>
        </w:rPr>
        <w:t xml:space="preserve"> </w:t>
      </w:r>
      <w:r>
        <w:t>make</w:t>
      </w:r>
      <w:r>
        <w:rPr>
          <w:spacing w:val="-3"/>
        </w:rPr>
        <w:t xml:space="preserve"> </w:t>
      </w:r>
      <w:r>
        <w:t>more</w:t>
      </w:r>
      <w:r>
        <w:rPr>
          <w:spacing w:val="-5"/>
        </w:rPr>
        <w:t xml:space="preserve"> </w:t>
      </w:r>
      <w:r>
        <w:t>resilient</w:t>
      </w:r>
      <w:r>
        <w:rPr>
          <w:spacing w:val="-1"/>
        </w:rPr>
        <w:t xml:space="preserve"> </w:t>
      </w:r>
      <w:r>
        <w:t>storm damaged facilities after factoring in FEMA funding, other federal funds, and private insurance proceeds. While the program is expected to be primarily state managed, the State may enter in subrecipient agreements with units of governments or not-for-profit entities in storm impacted areas to implement specific programs.</w:t>
      </w:r>
      <w:r w:rsidR="00911DFF">
        <w:t xml:space="preserve"> </w:t>
      </w:r>
      <w:r>
        <w:t>Funding for the community recovery program is expected to be used to cover the nonfederal share or local match for FEMA disaster recovery programs, centered on the PA and HMGP, however a significant portion of the funds may also be used to address recovery and resiliency needs of public facilities that are not covered by FEMA PA and or have been identified through the county recovery and resiliency</w:t>
      </w:r>
      <w:r>
        <w:rPr>
          <w:spacing w:val="-24"/>
        </w:rPr>
        <w:t xml:space="preserve"> </w:t>
      </w:r>
      <w:r>
        <w:t>plans.</w:t>
      </w:r>
    </w:p>
    <w:p w14:paraId="34548FF6" w14:textId="77777777" w:rsidR="00831A37" w:rsidRPr="00831A37" w:rsidRDefault="00831A37" w:rsidP="00831A37">
      <w:pPr>
        <w:pStyle w:val="BodyText"/>
      </w:pPr>
    </w:p>
    <w:p w14:paraId="2B2391B5" w14:textId="7D59DCDA" w:rsidR="00831A37" w:rsidRDefault="00831A37" w:rsidP="00831A37">
      <w:pPr>
        <w:pStyle w:val="BodyText"/>
      </w:pPr>
      <w:r w:rsidRPr="00831A37">
        <w:t>Each UGLG's total allocation for the program will be determined based on criteria outl</w:t>
      </w:r>
      <w:r>
        <w:t>ined and published in the program's policy and procedure manual that is shown on the ReBuild NC website. Additional program specific information will be contained in the policy and procedures manual, including how projects were selected. All applicants to the program will need to clearly document that the facility was damaged by Matthew. They will also need to document that the facility is used and needed by residents living in the community and that the applicant has accessed and exhausted all other resources to address the recovery need. The CDBG-DR share of the project is capped at $2 million, but eligible, necessary, and reasonable costs above $2 million may be allowable by NCORR after review. In the event that a UGLG desires to use more than $2</w:t>
      </w:r>
      <w:r w:rsidR="002D3399">
        <w:t xml:space="preserve"> million </w:t>
      </w:r>
      <w:r>
        <w:t>of its CDBG-DR allocation for a project, a written request must be submitted to the State, prior to entering into project design, to exceed the $2 million cap.</w:t>
      </w:r>
      <w:r>
        <w:rPr>
          <w:spacing w:val="3"/>
        </w:rPr>
        <w:t xml:space="preserve"> </w:t>
      </w:r>
      <w:r>
        <w:t>The request should justify how the proposed use of funds addresses a recovery objective for the UGLG and is subject to approval by the</w:t>
      </w:r>
      <w:r>
        <w:rPr>
          <w:spacing w:val="-27"/>
        </w:rPr>
        <w:t xml:space="preserve"> </w:t>
      </w:r>
      <w:r>
        <w:t>State.</w:t>
      </w:r>
      <w:r w:rsidR="00870984">
        <w:t xml:space="preserve"> </w:t>
      </w:r>
      <w:r w:rsidR="00870984" w:rsidRPr="00870984">
        <w:t>The conditions through which the program maximum award can be exceeded will be detailed in program policies and procedures and NCORR will document when the exception is applied.</w:t>
      </w:r>
    </w:p>
    <w:p w14:paraId="0E998F38" w14:textId="77777777" w:rsidR="00831A37" w:rsidRPr="00831A37" w:rsidRDefault="00831A37" w:rsidP="00831A37">
      <w:pPr>
        <w:pStyle w:val="BodyText"/>
      </w:pPr>
    </w:p>
    <w:p w14:paraId="34180F3E" w14:textId="77777777" w:rsidR="00831A37" w:rsidRDefault="00831A37" w:rsidP="00831A37">
      <w:pPr>
        <w:pStyle w:val="BodyText"/>
      </w:pPr>
      <w:r w:rsidRPr="00831A37">
        <w:t>Due to the large unmet need, the State plans to prioritize funding to assist community facilities that serve older adults, children, persons with disabilities, and/or families living in poverty. It will also prioritize funding projects t</w:t>
      </w:r>
      <w:r>
        <w:t>hat are located within a substantially damaged, town, cities, or neighborhoods.</w:t>
      </w:r>
    </w:p>
    <w:p w14:paraId="0793F7D8" w14:textId="77777777" w:rsidR="00831A37" w:rsidRDefault="00831A37" w:rsidP="00831A37">
      <w:pPr>
        <w:pStyle w:val="Heading3"/>
      </w:pPr>
      <w:r>
        <w:lastRenderedPageBreak/>
        <w:t>Activity</w:t>
      </w:r>
      <w:r>
        <w:rPr>
          <w:spacing w:val="-4"/>
        </w:rPr>
        <w:t xml:space="preserve"> </w:t>
      </w:r>
      <w:r>
        <w:t>Types</w:t>
      </w:r>
    </w:p>
    <w:p w14:paraId="28C5FDAB" w14:textId="2502CD10" w:rsidR="00831A37" w:rsidRDefault="00831A37" w:rsidP="00831A37">
      <w:pPr>
        <w:pStyle w:val="BodyText"/>
      </w:pPr>
      <w:r>
        <w:t xml:space="preserve">To </w:t>
      </w:r>
      <w:r w:rsidRPr="00831A37">
        <w:t>repair</w:t>
      </w:r>
      <w:r>
        <w:t>, replace, rebuild, make more resilient or improve</w:t>
      </w:r>
      <w:r>
        <w:rPr>
          <w:spacing w:val="-15"/>
        </w:rPr>
        <w:t xml:space="preserve"> </w:t>
      </w:r>
      <w:r>
        <w:t>public facilities that were damaged by Hurricane Matthew. To engage in public service activities that support community recovery and or to provide funds to cover the local match from other Federal disaster recovery programs primarily FEMA.</w:t>
      </w:r>
    </w:p>
    <w:p w14:paraId="7A139FD7" w14:textId="77777777" w:rsidR="00831A37" w:rsidRDefault="00831A37" w:rsidP="00831A37">
      <w:pPr>
        <w:pStyle w:val="Heading3"/>
      </w:pPr>
      <w:r>
        <w:t>Allocation</w:t>
      </w:r>
      <w:r>
        <w:rPr>
          <w:spacing w:val="-4"/>
        </w:rPr>
        <w:t xml:space="preserve"> </w:t>
      </w:r>
      <w:r>
        <w:t>for</w:t>
      </w:r>
      <w:r>
        <w:rPr>
          <w:spacing w:val="-3"/>
        </w:rPr>
        <w:t xml:space="preserve"> </w:t>
      </w:r>
      <w:r>
        <w:t>Activity</w:t>
      </w:r>
    </w:p>
    <w:p w14:paraId="1BDD9CE7" w14:textId="3B07EA61" w:rsidR="00831A37" w:rsidRDefault="00831A37" w:rsidP="00831A37">
      <w:pPr>
        <w:pStyle w:val="BodyText"/>
      </w:pPr>
      <w:r>
        <w:t>Total Program Allocation is</w:t>
      </w:r>
      <w:r>
        <w:rPr>
          <w:spacing w:val="-3"/>
        </w:rPr>
        <w:t xml:space="preserve"> </w:t>
      </w:r>
      <w:r>
        <w:t>$</w:t>
      </w:r>
      <w:r w:rsidR="002013C4" w:rsidRPr="002013C4">
        <w:t>19,883,239</w:t>
      </w:r>
      <w:r>
        <w:t>.</w:t>
      </w:r>
      <w:r w:rsidR="00911DFF">
        <w:t xml:space="preserve"> </w:t>
      </w:r>
      <w:r>
        <w:t>The State as documented in its policy and procedures manual will provide specific allocation of funds to UGLGs.</w:t>
      </w:r>
    </w:p>
    <w:p w14:paraId="6BCF5F9C" w14:textId="77777777" w:rsidR="00831A37" w:rsidRDefault="00831A37" w:rsidP="00831A37">
      <w:pPr>
        <w:pStyle w:val="Heading3"/>
      </w:pPr>
      <w:r>
        <w:t>Maximum</w:t>
      </w:r>
      <w:r>
        <w:rPr>
          <w:spacing w:val="-2"/>
        </w:rPr>
        <w:t xml:space="preserve"> </w:t>
      </w:r>
      <w:r>
        <w:t>Award</w:t>
      </w:r>
    </w:p>
    <w:p w14:paraId="62DCB918" w14:textId="2711AABA" w:rsidR="00831A37" w:rsidRDefault="00831A37" w:rsidP="00831A37">
      <w:pPr>
        <w:pStyle w:val="BodyText"/>
      </w:pPr>
      <w:r>
        <w:t>Up to $2,000,000 per project. Applicants may request an exception to the maximum award amount.</w:t>
      </w:r>
    </w:p>
    <w:p w14:paraId="2C8F6ADE" w14:textId="77777777" w:rsidR="00831A37" w:rsidRDefault="00831A37" w:rsidP="00831A37">
      <w:pPr>
        <w:pStyle w:val="Heading3"/>
      </w:pPr>
      <w:r>
        <w:t>National</w:t>
      </w:r>
      <w:r>
        <w:rPr>
          <w:spacing w:val="-5"/>
        </w:rPr>
        <w:t xml:space="preserve"> </w:t>
      </w:r>
      <w:r>
        <w:t>Objective</w:t>
      </w:r>
    </w:p>
    <w:p w14:paraId="7E766D43" w14:textId="454CAD0F" w:rsidR="00831A37" w:rsidRDefault="00C43BA9" w:rsidP="00831A37">
      <w:pPr>
        <w:pStyle w:val="BodyText"/>
      </w:pPr>
      <w:r>
        <w:t>LMI, Urgent Need.</w:t>
      </w:r>
    </w:p>
    <w:p w14:paraId="2897AB79" w14:textId="77777777" w:rsidR="00831A37" w:rsidRDefault="00831A37" w:rsidP="00831A37">
      <w:pPr>
        <w:pStyle w:val="Heading3"/>
      </w:pPr>
      <w:r>
        <w:t>Eligible</w:t>
      </w:r>
      <w:r>
        <w:rPr>
          <w:spacing w:val="-2"/>
        </w:rPr>
        <w:t xml:space="preserve"> </w:t>
      </w:r>
      <w:r>
        <w:t>Activity</w:t>
      </w:r>
    </w:p>
    <w:p w14:paraId="150B9C35" w14:textId="24F3F908" w:rsidR="00831A37" w:rsidRDefault="00831A37" w:rsidP="00831A37">
      <w:pPr>
        <w:pStyle w:val="BodyText"/>
      </w:pPr>
      <w:r>
        <w:t>Sec.</w:t>
      </w:r>
      <w:r>
        <w:rPr>
          <w:spacing w:val="-4"/>
        </w:rPr>
        <w:t xml:space="preserve"> </w:t>
      </w:r>
      <w:r>
        <w:t>105</w:t>
      </w:r>
      <w:r>
        <w:rPr>
          <w:spacing w:val="-8"/>
        </w:rPr>
        <w:t xml:space="preserve"> </w:t>
      </w:r>
      <w:r>
        <w:t>(a)</w:t>
      </w:r>
      <w:r>
        <w:rPr>
          <w:spacing w:val="-7"/>
        </w:rPr>
        <w:t xml:space="preserve"> </w:t>
      </w:r>
      <w:r>
        <w:t>(1)</w:t>
      </w:r>
      <w:r>
        <w:rPr>
          <w:spacing w:val="-7"/>
        </w:rPr>
        <w:t xml:space="preserve"> </w:t>
      </w:r>
      <w:r>
        <w:t>(2)</w:t>
      </w:r>
      <w:r>
        <w:rPr>
          <w:spacing w:val="-7"/>
        </w:rPr>
        <w:t xml:space="preserve"> </w:t>
      </w:r>
      <w:r>
        <w:t>(3)</w:t>
      </w:r>
      <w:r>
        <w:rPr>
          <w:spacing w:val="-4"/>
        </w:rPr>
        <w:t xml:space="preserve"> </w:t>
      </w:r>
      <w:r>
        <w:t>(4)</w:t>
      </w:r>
      <w:r>
        <w:rPr>
          <w:spacing w:val="-4"/>
        </w:rPr>
        <w:t xml:space="preserve"> </w:t>
      </w:r>
      <w:r>
        <w:t>(5)</w:t>
      </w:r>
      <w:r>
        <w:rPr>
          <w:spacing w:val="-7"/>
        </w:rPr>
        <w:t xml:space="preserve"> </w:t>
      </w:r>
      <w:r>
        <w:t>(7)</w:t>
      </w:r>
      <w:r>
        <w:rPr>
          <w:spacing w:val="-7"/>
        </w:rPr>
        <w:t xml:space="preserve"> </w:t>
      </w:r>
      <w:r>
        <w:t>(8)</w:t>
      </w:r>
      <w:r>
        <w:rPr>
          <w:spacing w:val="-4"/>
        </w:rPr>
        <w:t xml:space="preserve"> </w:t>
      </w:r>
      <w:r>
        <w:t>(9)</w:t>
      </w:r>
      <w:r>
        <w:rPr>
          <w:spacing w:val="-7"/>
        </w:rPr>
        <w:t xml:space="preserve"> </w:t>
      </w:r>
      <w:r>
        <w:t>(11)</w:t>
      </w:r>
      <w:r>
        <w:rPr>
          <w:spacing w:val="-7"/>
        </w:rPr>
        <w:t xml:space="preserve"> </w:t>
      </w:r>
      <w:r>
        <w:t>(12)</w:t>
      </w:r>
      <w:r>
        <w:rPr>
          <w:spacing w:val="-7"/>
        </w:rPr>
        <w:t xml:space="preserve"> </w:t>
      </w:r>
      <w:r>
        <w:t>(14)</w:t>
      </w:r>
      <w:r>
        <w:rPr>
          <w:spacing w:val="-4"/>
        </w:rPr>
        <w:t xml:space="preserve"> </w:t>
      </w:r>
      <w:r>
        <w:t>(15)</w:t>
      </w:r>
      <w:r>
        <w:rPr>
          <w:spacing w:val="-7"/>
        </w:rPr>
        <w:t xml:space="preserve"> </w:t>
      </w:r>
      <w:r>
        <w:t>(16)</w:t>
      </w:r>
      <w:r>
        <w:rPr>
          <w:spacing w:val="-7"/>
        </w:rPr>
        <w:t xml:space="preserve"> </w:t>
      </w:r>
      <w:r>
        <w:t>(17) (19) (21)</w:t>
      </w:r>
      <w:r w:rsidRPr="00B82B5B">
        <w:rPr>
          <w:spacing w:val="-17"/>
        </w:rPr>
        <w:t xml:space="preserve"> </w:t>
      </w:r>
      <w:r>
        <w:t>(22)</w:t>
      </w:r>
      <w:r w:rsidRPr="00B82B5B">
        <w:rPr>
          <w:spacing w:val="-17"/>
        </w:rPr>
        <w:t xml:space="preserve"> </w:t>
      </w:r>
      <w:r>
        <w:t>(23)</w:t>
      </w:r>
      <w:r w:rsidRPr="00B82B5B">
        <w:rPr>
          <w:spacing w:val="-14"/>
        </w:rPr>
        <w:t xml:space="preserve"> </w:t>
      </w:r>
      <w:r>
        <w:t>–</w:t>
      </w:r>
      <w:r w:rsidRPr="00B82B5B">
        <w:rPr>
          <w:spacing w:val="-17"/>
        </w:rPr>
        <w:t xml:space="preserve"> </w:t>
      </w:r>
      <w:r>
        <w:t>public</w:t>
      </w:r>
      <w:r w:rsidRPr="00B82B5B">
        <w:rPr>
          <w:spacing w:val="-18"/>
        </w:rPr>
        <w:t xml:space="preserve"> </w:t>
      </w:r>
      <w:r>
        <w:t>facilities,</w:t>
      </w:r>
      <w:r w:rsidRPr="00B82B5B">
        <w:rPr>
          <w:spacing w:val="-14"/>
        </w:rPr>
        <w:t xml:space="preserve"> </w:t>
      </w:r>
      <w:r>
        <w:t>public</w:t>
      </w:r>
      <w:r w:rsidRPr="00B82B5B">
        <w:rPr>
          <w:spacing w:val="-15"/>
        </w:rPr>
        <w:t xml:space="preserve"> </w:t>
      </w:r>
      <w:r>
        <w:t>services,</w:t>
      </w:r>
      <w:r w:rsidRPr="00B82B5B">
        <w:rPr>
          <w:spacing w:val="-14"/>
        </w:rPr>
        <w:t xml:space="preserve"> </w:t>
      </w:r>
      <w:r>
        <w:t>debris</w:t>
      </w:r>
      <w:r w:rsidRPr="00B82B5B">
        <w:rPr>
          <w:spacing w:val="-18"/>
        </w:rPr>
        <w:t xml:space="preserve"> </w:t>
      </w:r>
      <w:r>
        <w:t>removal, relocation, buyout and acquisition, and payment of the non-federal share</w:t>
      </w:r>
      <w:r w:rsidR="00F47B10">
        <w:t>.</w:t>
      </w:r>
    </w:p>
    <w:p w14:paraId="47D061E3" w14:textId="77777777" w:rsidR="00831A37" w:rsidRDefault="00831A37" w:rsidP="00831A37">
      <w:pPr>
        <w:pStyle w:val="Heading3"/>
      </w:pPr>
      <w:r>
        <w:t>Geographic</w:t>
      </w:r>
      <w:r>
        <w:rPr>
          <w:spacing w:val="-4"/>
        </w:rPr>
        <w:t xml:space="preserve"> </w:t>
      </w:r>
      <w:r>
        <w:t>Eligibility</w:t>
      </w:r>
    </w:p>
    <w:p w14:paraId="1CF262AF" w14:textId="0763A6FF" w:rsidR="00831A37" w:rsidRDefault="00831A37" w:rsidP="00831A37">
      <w:pPr>
        <w:pStyle w:val="BodyText"/>
      </w:pPr>
      <w:r>
        <w:t>Projects must be in a Federally declared county for</w:t>
      </w:r>
      <w:r>
        <w:rPr>
          <w:spacing w:val="7"/>
        </w:rPr>
        <w:t xml:space="preserve"> </w:t>
      </w:r>
      <w:r>
        <w:t>Hurricane Matthew.</w:t>
      </w:r>
    </w:p>
    <w:p w14:paraId="04CB789C" w14:textId="77777777" w:rsidR="00831A37" w:rsidRDefault="00831A37" w:rsidP="00831A37">
      <w:pPr>
        <w:pStyle w:val="Heading3"/>
      </w:pPr>
      <w:r>
        <w:t>Priorities</w:t>
      </w:r>
    </w:p>
    <w:p w14:paraId="1914262F" w14:textId="0CDEA7F5" w:rsidR="00831A37" w:rsidRDefault="00831A37" w:rsidP="00831A37">
      <w:pPr>
        <w:pStyle w:val="BodyText"/>
        <w:rPr>
          <w:b/>
          <w:color w:val="1E5155"/>
        </w:rPr>
      </w:pPr>
      <w:r>
        <w:t>80%</w:t>
      </w:r>
      <w:r>
        <w:rPr>
          <w:spacing w:val="26"/>
        </w:rPr>
        <w:t xml:space="preserve"> </w:t>
      </w:r>
      <w:r>
        <w:t>of</w:t>
      </w:r>
      <w:r>
        <w:rPr>
          <w:spacing w:val="25"/>
        </w:rPr>
        <w:t xml:space="preserve"> </w:t>
      </w:r>
      <w:r>
        <w:t>program</w:t>
      </w:r>
      <w:r>
        <w:rPr>
          <w:spacing w:val="25"/>
        </w:rPr>
        <w:t xml:space="preserve"> </w:t>
      </w:r>
      <w:r>
        <w:t>funds</w:t>
      </w:r>
      <w:r>
        <w:rPr>
          <w:spacing w:val="23"/>
        </w:rPr>
        <w:t xml:space="preserve"> </w:t>
      </w:r>
      <w:r>
        <w:t>are</w:t>
      </w:r>
      <w:r>
        <w:rPr>
          <w:spacing w:val="22"/>
        </w:rPr>
        <w:t xml:space="preserve"> </w:t>
      </w:r>
      <w:r>
        <w:t>set</w:t>
      </w:r>
      <w:r>
        <w:rPr>
          <w:spacing w:val="25"/>
        </w:rPr>
        <w:t xml:space="preserve"> </w:t>
      </w:r>
      <w:r>
        <w:t>aside</w:t>
      </w:r>
      <w:r>
        <w:rPr>
          <w:spacing w:val="20"/>
        </w:rPr>
        <w:t xml:space="preserve"> </w:t>
      </w:r>
      <w:r>
        <w:t>for</w:t>
      </w:r>
      <w:r>
        <w:rPr>
          <w:spacing w:val="25"/>
        </w:rPr>
        <w:t xml:space="preserve"> </w:t>
      </w:r>
      <w:r>
        <w:t>services</w:t>
      </w:r>
      <w:r>
        <w:rPr>
          <w:spacing w:val="25"/>
        </w:rPr>
        <w:t xml:space="preserve"> </w:t>
      </w:r>
      <w:r>
        <w:t>within</w:t>
      </w:r>
      <w:r>
        <w:rPr>
          <w:spacing w:val="25"/>
        </w:rPr>
        <w:t xml:space="preserve"> </w:t>
      </w:r>
      <w:r>
        <w:t>the</w:t>
      </w:r>
      <w:r>
        <w:rPr>
          <w:spacing w:val="20"/>
        </w:rPr>
        <w:t xml:space="preserve"> </w:t>
      </w:r>
      <w:r>
        <w:t xml:space="preserve">most impacted </w:t>
      </w:r>
      <w:r w:rsidRPr="00831A37">
        <w:t>counties</w:t>
      </w:r>
      <w:r>
        <w:t>.</w:t>
      </w:r>
    </w:p>
    <w:p w14:paraId="24A78F41" w14:textId="77777777" w:rsidR="00831A37" w:rsidRDefault="00831A37" w:rsidP="00831A37">
      <w:pPr>
        <w:pStyle w:val="Heading3"/>
      </w:pPr>
      <w:r>
        <w:t>Eligible</w:t>
      </w:r>
      <w:r>
        <w:rPr>
          <w:spacing w:val="-2"/>
        </w:rPr>
        <w:t xml:space="preserve"> </w:t>
      </w:r>
      <w:r>
        <w:t>Applicants</w:t>
      </w:r>
    </w:p>
    <w:p w14:paraId="4AD1E9DA" w14:textId="77CB8DBC" w:rsidR="00831A37" w:rsidRDefault="00831A37" w:rsidP="00831A37">
      <w:pPr>
        <w:pStyle w:val="BodyText"/>
      </w:pPr>
      <w:r>
        <w:t>Local, county and State governments, non-profit organizations in</w:t>
      </w:r>
      <w:r>
        <w:rPr>
          <w:spacing w:val="1"/>
        </w:rPr>
        <w:t xml:space="preserve"> </w:t>
      </w:r>
      <w:r>
        <w:t>a storm eligible county. All applicants in FEMA PA program with a DR-4285 designated project who have been determined to be eligible for funding.</w:t>
      </w:r>
    </w:p>
    <w:p w14:paraId="4C832E6C" w14:textId="77777777" w:rsidR="00831A37" w:rsidRDefault="00831A37" w:rsidP="00831A37">
      <w:pPr>
        <w:pStyle w:val="Heading3"/>
      </w:pPr>
      <w:r w:rsidRPr="00DB6A2C">
        <w:t xml:space="preserve"> Projected Start Date</w:t>
      </w:r>
    </w:p>
    <w:p w14:paraId="14909803" w14:textId="77777777" w:rsidR="00831A37" w:rsidRDefault="00831A37" w:rsidP="00831A37">
      <w:pPr>
        <w:pStyle w:val="BodyText"/>
      </w:pPr>
      <w:r w:rsidRPr="00DB6A2C">
        <w:t>March 2019</w:t>
      </w:r>
    </w:p>
    <w:p w14:paraId="7410D532" w14:textId="77777777" w:rsidR="00831A37" w:rsidRDefault="00831A37" w:rsidP="00831A37">
      <w:pPr>
        <w:pStyle w:val="Heading3"/>
      </w:pPr>
      <w:r w:rsidRPr="00DB6A2C">
        <w:t>Projected End Date</w:t>
      </w:r>
    </w:p>
    <w:p w14:paraId="0F2D9B24" w14:textId="44CFD387" w:rsidR="006D30EE" w:rsidRDefault="00831A37" w:rsidP="00831A37">
      <w:pPr>
        <w:pStyle w:val="BodyText"/>
      </w:pPr>
      <w:r w:rsidRPr="00436A5D">
        <w:t>July 2023</w:t>
      </w:r>
    </w:p>
    <w:p w14:paraId="73F2BF53" w14:textId="6BE79DA7" w:rsidR="00BC22B0" w:rsidRDefault="00BC22B0">
      <w:pPr>
        <w:jc w:val="left"/>
        <w:rPr>
          <w:rFonts w:ascii="Calibri" w:eastAsia="Calibri" w:hAnsi="Calibri"/>
          <w:sz w:val="24"/>
        </w:rPr>
      </w:pPr>
      <w:r>
        <w:br w:type="page"/>
      </w:r>
    </w:p>
    <w:p w14:paraId="2F97FC8A" w14:textId="74C0111F" w:rsidR="00831A37" w:rsidRDefault="00831A37" w:rsidP="00831A37">
      <w:pPr>
        <w:pStyle w:val="BodyText"/>
      </w:pPr>
    </w:p>
    <w:p w14:paraId="075DCE0C" w14:textId="10EDD3F7" w:rsidR="00BC22B0" w:rsidRDefault="00BC22B0" w:rsidP="00BC22B0">
      <w:pPr>
        <w:pStyle w:val="BodyText"/>
        <w:widowControl/>
        <w:spacing w:before="5000"/>
        <w:jc w:val="center"/>
      </w:pPr>
      <w:r>
        <w:t>This page intentionally left blank.</w:t>
      </w:r>
      <w:r>
        <w:br w:type="page"/>
      </w:r>
    </w:p>
    <w:p w14:paraId="7E98D284" w14:textId="77777777" w:rsidR="00B66004" w:rsidRDefault="00B66004" w:rsidP="00B66004">
      <w:pPr>
        <w:pStyle w:val="Heading1"/>
      </w:pPr>
      <w:bookmarkStart w:id="55" w:name="_Toc21447601"/>
      <w:bookmarkStart w:id="56" w:name="_Toc22823006"/>
      <w:r>
        <w:lastRenderedPageBreak/>
        <w:t>General Eligibility Requirements</w:t>
      </w:r>
      <w:bookmarkEnd w:id="55"/>
      <w:bookmarkEnd w:id="56"/>
    </w:p>
    <w:p w14:paraId="70E7218E" w14:textId="3F277264" w:rsidR="00870984" w:rsidRDefault="00870984" w:rsidP="00870984">
      <w:pPr>
        <w:pStyle w:val="BodyText"/>
      </w:pPr>
      <w:r>
        <w:t>According to federal regulations mandated under the National Flood Insurance Reform Act</w:t>
      </w:r>
    </w:p>
    <w:p w14:paraId="6DFF374C" w14:textId="77777777" w:rsidR="00870984" w:rsidRDefault="00870984" w:rsidP="00870984">
      <w:pPr>
        <w:pStyle w:val="BodyText"/>
      </w:pPr>
      <w:r>
        <w:t>(NFIRA) of 1994, buildings and property which utilized financial assistance from the Federal</w:t>
      </w:r>
    </w:p>
    <w:p w14:paraId="47D0FBE7" w14:textId="15B7E7ED" w:rsidR="00B66004" w:rsidRDefault="00870984" w:rsidP="00870984">
      <w:pPr>
        <w:pStyle w:val="BodyText"/>
      </w:pPr>
      <w:r>
        <w:t>Government following a Presidentially declared disaster may have been required to have and maintain flood insurance coverage. In the event that flood insurance lapsed or was no longer in effect at the time of Hurricane Matthew’s impact, the owner of the building and/or property may not be eligible for additional federal assistance.</w:t>
      </w:r>
    </w:p>
    <w:p w14:paraId="425F7E65" w14:textId="77777777" w:rsidR="00B66004" w:rsidRDefault="00B66004">
      <w:pPr>
        <w:jc w:val="left"/>
        <w:rPr>
          <w:rFonts w:ascii="Calibri" w:eastAsia="Calibri" w:hAnsi="Calibri"/>
          <w:sz w:val="24"/>
        </w:rPr>
      </w:pPr>
      <w:r>
        <w:br w:type="page"/>
      </w:r>
    </w:p>
    <w:p w14:paraId="3CFE12B2" w14:textId="77777777" w:rsidR="00B66004" w:rsidRDefault="00B66004" w:rsidP="00B66004">
      <w:pPr>
        <w:pStyle w:val="BodyText"/>
      </w:pPr>
    </w:p>
    <w:p w14:paraId="375CA0C3" w14:textId="7A201359" w:rsidR="00B66004" w:rsidRDefault="00B66004" w:rsidP="00B66004">
      <w:pPr>
        <w:pStyle w:val="BodyText"/>
        <w:widowControl/>
        <w:spacing w:before="5000"/>
        <w:jc w:val="center"/>
      </w:pPr>
      <w:r>
        <w:t>This page intentionally left blank.</w:t>
      </w:r>
      <w:r>
        <w:br w:type="page"/>
      </w:r>
    </w:p>
    <w:p w14:paraId="77903C7E" w14:textId="77777777" w:rsidR="00B66004" w:rsidRDefault="00B66004" w:rsidP="00B66004">
      <w:pPr>
        <w:pStyle w:val="Heading1"/>
      </w:pPr>
      <w:bookmarkStart w:id="57" w:name="Leveraging"/>
      <w:bookmarkStart w:id="58" w:name="_Toc21447602"/>
      <w:bookmarkStart w:id="59" w:name="_Toc22823007"/>
      <w:bookmarkEnd w:id="57"/>
      <w:r>
        <w:lastRenderedPageBreak/>
        <w:t>Leveraging</w:t>
      </w:r>
      <w:bookmarkEnd w:id="58"/>
      <w:bookmarkEnd w:id="59"/>
    </w:p>
    <w:p w14:paraId="736D9DF0" w14:textId="77777777" w:rsidR="00B66004" w:rsidRDefault="00B66004" w:rsidP="00B66004">
      <w:pPr>
        <w:pStyle w:val="BodyText"/>
      </w:pPr>
      <w:r>
        <w:t>The State’s initial Action Plan and through this Amendment has described how, given the limited resources and large amount of unmet need, the State would need to leverage and maximize every available resource to address the recovery needs from Matthew. Since the posting of the original Action Plan, the State has continued to adv</w:t>
      </w:r>
      <w:bookmarkStart w:id="60" w:name="_GoBack"/>
      <w:bookmarkEnd w:id="60"/>
      <w:r>
        <w:t>ance strategies that will maximize Federal funds, and is looking at innovative strategies and techniques that other States who are recovering from disasters are employing to repair, rebuild, and make more resilient public and private assets. The State continues to look for additional funding to address large unmet needs in three primary</w:t>
      </w:r>
      <w:r>
        <w:rPr>
          <w:spacing w:val="-11"/>
        </w:rPr>
        <w:t xml:space="preserve"> </w:t>
      </w:r>
      <w:r>
        <w:t>areas;</w:t>
      </w:r>
    </w:p>
    <w:p w14:paraId="71101381" w14:textId="77777777" w:rsidR="00B66004" w:rsidRDefault="00B66004" w:rsidP="00B66004">
      <w:pPr>
        <w:pStyle w:val="NumbersList"/>
        <w:numPr>
          <w:ilvl w:val="0"/>
          <w:numId w:val="17"/>
        </w:numPr>
      </w:pPr>
      <w:r>
        <w:t>Funds in the housing and Homeowner Assistance Programs;</w:t>
      </w:r>
    </w:p>
    <w:p w14:paraId="113D9EEE" w14:textId="77777777" w:rsidR="00B66004" w:rsidRPr="00F47B10" w:rsidRDefault="00B66004" w:rsidP="00F47B10">
      <w:pPr>
        <w:pStyle w:val="NumbersList"/>
      </w:pPr>
      <w:r w:rsidRPr="00F47B10">
        <w:t>Funds for the community recovery program that will not only address public assets that were damaged by Matthew but also funding for innovative projects identified through the planning process that will make communities more resilient to future storm events; and</w:t>
      </w:r>
    </w:p>
    <w:p w14:paraId="15749EE2" w14:textId="77777777" w:rsidR="00B66004" w:rsidRDefault="00B66004" w:rsidP="00B66004">
      <w:pPr>
        <w:pStyle w:val="NumbersList"/>
      </w:pPr>
      <w:r>
        <w:t>Targeted recovery funds for the business community focusing on the needs of rural businesses and key industry sectors including the agriculture</w:t>
      </w:r>
      <w:r w:rsidRPr="00D61C77">
        <w:rPr>
          <w:spacing w:val="-16"/>
        </w:rPr>
        <w:t xml:space="preserve"> </w:t>
      </w:r>
      <w:r>
        <w:t>industry.</w:t>
      </w:r>
    </w:p>
    <w:p w14:paraId="36000E6E" w14:textId="77777777" w:rsidR="00B66004" w:rsidRPr="00B66004" w:rsidRDefault="00B66004" w:rsidP="00B66004">
      <w:pPr>
        <w:pStyle w:val="BodyText"/>
      </w:pPr>
    </w:p>
    <w:p w14:paraId="3B3672FE" w14:textId="77777777" w:rsidR="00B66004" w:rsidRDefault="00B66004" w:rsidP="00B66004">
      <w:pPr>
        <w:pStyle w:val="BodyText"/>
      </w:pPr>
      <w:r>
        <w:t>The State is committed to maximizing the impact and use of all CDBG-DR funds. This includes ensuring that all other available funds available for recovery are utilized before CDBG-DR funds are used; continuing to work in close coordination with other local, State, and federal agencies, to address North Carolina’s recovery needs; and, when feasible, combining CDBG-DR funds with other public and private investment as a means to increase the overall benefit to impacted residents, families, businesses, and communities.</w:t>
      </w:r>
    </w:p>
    <w:p w14:paraId="32E65CBB" w14:textId="77777777" w:rsidR="00B66004" w:rsidRPr="00B66004" w:rsidRDefault="00B66004" w:rsidP="00B66004">
      <w:pPr>
        <w:pStyle w:val="BodyText"/>
      </w:pPr>
    </w:p>
    <w:p w14:paraId="4A803F56" w14:textId="2100A2E4" w:rsidR="00B66004" w:rsidRDefault="00B66004" w:rsidP="00B66004">
      <w:pPr>
        <w:pStyle w:val="BodyText"/>
        <w:rPr>
          <w:rStyle w:val="Hyperlink"/>
        </w:rPr>
      </w:pPr>
      <w:r w:rsidRPr="00B66004">
        <w:t>The State of North Carolina most recently introduced and identified Opportunity Zones as part of its effort to leverage additional funding and maximize other comm</w:t>
      </w:r>
      <w:r>
        <w:t xml:space="preserve">unity investment opportunities as part of the overall recovery strategy across the state in the areas impacted by the storm. This new federal program was created by the recently passed federal tax legislation, known as the </w:t>
      </w:r>
      <w:r w:rsidRPr="00423A0E">
        <w:rPr>
          <w:i/>
        </w:rPr>
        <w:t>Tax Cuts and Jobs Act</w:t>
      </w:r>
      <w:r>
        <w:t xml:space="preserve"> (H.R.1). North Carolina’s Governor designated 252 Opportunity Zones throughout the state on May 18, 2018. Of these 252 zones, 50 of them correlate with counties that have been impacted by [both] Hurricanes Matthew and Florence. The complete list of North Carolina Opportunity Zones can be downloaded here: </w:t>
      </w:r>
      <w:hyperlink r:id="rId45" w:history="1">
        <w:r w:rsidRPr="00BE2CD0">
          <w:rPr>
            <w:rStyle w:val="Hyperlink"/>
          </w:rPr>
          <w:t>https://public.nccommerce.com/oz/NorthCarolinaDesignatedQOZ.xlsx</w:t>
        </w:r>
      </w:hyperlink>
    </w:p>
    <w:p w14:paraId="1DA6F84F" w14:textId="77777777" w:rsidR="00B66004" w:rsidRDefault="00B66004">
      <w:pPr>
        <w:jc w:val="left"/>
        <w:rPr>
          <w:rFonts w:ascii="Calibri" w:eastAsia="Calibri" w:hAnsi="Calibri"/>
          <w:sz w:val="24"/>
        </w:rPr>
      </w:pPr>
      <w:r>
        <w:br w:type="page"/>
      </w:r>
    </w:p>
    <w:p w14:paraId="2F620AB9" w14:textId="77777777" w:rsidR="00B66004" w:rsidRDefault="00B66004" w:rsidP="00B66004">
      <w:pPr>
        <w:pStyle w:val="BodyText"/>
      </w:pPr>
    </w:p>
    <w:p w14:paraId="3075B65B" w14:textId="5F4234BF" w:rsidR="00B66004" w:rsidRDefault="00B66004" w:rsidP="00B66004">
      <w:pPr>
        <w:pStyle w:val="BodyText"/>
        <w:widowControl/>
        <w:spacing w:before="5000"/>
        <w:jc w:val="center"/>
      </w:pPr>
      <w:r>
        <w:t>This page intentionally left blank.</w:t>
      </w:r>
      <w:r>
        <w:br w:type="page"/>
      </w:r>
    </w:p>
    <w:p w14:paraId="71928F7B" w14:textId="77777777" w:rsidR="00B66004" w:rsidRDefault="00B66004" w:rsidP="00B66004">
      <w:pPr>
        <w:pStyle w:val="Heading1"/>
      </w:pPr>
      <w:bookmarkStart w:id="61" w:name="Program_Income"/>
      <w:bookmarkStart w:id="62" w:name="_Toc21447603"/>
      <w:bookmarkStart w:id="63" w:name="_Toc22823008"/>
      <w:bookmarkEnd w:id="61"/>
      <w:r>
        <w:lastRenderedPageBreak/>
        <w:t>Program Income</w:t>
      </w:r>
      <w:bookmarkEnd w:id="62"/>
      <w:bookmarkEnd w:id="63"/>
    </w:p>
    <w:p w14:paraId="1E9764CF" w14:textId="77777777" w:rsidR="00B66004" w:rsidRPr="00B66004" w:rsidRDefault="00B66004" w:rsidP="00B66004">
      <w:pPr>
        <w:pStyle w:val="BodyText"/>
      </w:pPr>
      <w:r>
        <w:t xml:space="preserve">In the </w:t>
      </w:r>
      <w:r w:rsidRPr="00B66004">
        <w:t>previously submitted Action Plan, the State described how any program income that is derived will be utilized to address remaining unmet recovery needs within the program area where the program income was derived. This Action Plan Amendment modifies how the State will address program income. In the event that the State receives program income from a project, the State will assess and determine how to allocate the program income to other recovery programs that maintain unmet recovery needs. The determination of what program to allocate the funding will be based on existing program priorities, determining what remaining unmet needs have not been addressed with prior CDBG-DR funding, and prioritizing what programs are in the most urgent need. While throughout the life of this recovery program priorities are expected to change, the State currently estimates the program area with the most pressing unmet recovery need is housing. In the event that program income results from economic revitalization and development projects or from assisting small business through the planned revolving loan program, to address other recovery needs in the housing or community recovery program areas, the State may use the program income generated from those programs and create a revolving loan fund for future generations of loans to address remaining unmet recovery needs and community recovery and revitalization objectives that are consistent with the policies and procedures of the program.</w:t>
      </w:r>
    </w:p>
    <w:p w14:paraId="31032E3E" w14:textId="77777777" w:rsidR="00B66004" w:rsidRPr="00B66004" w:rsidRDefault="00B66004" w:rsidP="00B66004">
      <w:pPr>
        <w:pStyle w:val="BodyText"/>
      </w:pPr>
    </w:p>
    <w:p w14:paraId="6211E094" w14:textId="6E1ADED6" w:rsidR="00B66004" w:rsidRDefault="00B66004" w:rsidP="00B66004">
      <w:pPr>
        <w:pStyle w:val="BodyText"/>
      </w:pPr>
      <w:r w:rsidRPr="00B66004">
        <w:t>The State will retain up to 5% of any funds to address unanticipated administrative costs resulting from the program income. The maximum 5% administrative cap will be maintained for the overall total of CDBG-DR funds including program income. In the case that program income is generated through an activity that a subrecipient undertakes, the State, in consultation with the sub-recipient, may determine that program income will remain with the subrecipient, providing the activity or a</w:t>
      </w:r>
      <w:r>
        <w:t>ctivities in the subrecipient agreement continue to have unmet need. The State reserves the right to have the program income be returned to the State to address other unmet recovery needs. In the case of a subrecipient which maintains no remaining unmet needs, any program</w:t>
      </w:r>
      <w:r>
        <w:rPr>
          <w:spacing w:val="-10"/>
        </w:rPr>
        <w:t xml:space="preserve"> </w:t>
      </w:r>
      <w:r>
        <w:t>income</w:t>
      </w:r>
      <w:r>
        <w:rPr>
          <w:spacing w:val="-11"/>
        </w:rPr>
        <w:t xml:space="preserve"> </w:t>
      </w:r>
      <w:r>
        <w:t>shall</w:t>
      </w:r>
      <w:r>
        <w:rPr>
          <w:spacing w:val="-12"/>
        </w:rPr>
        <w:t xml:space="preserve"> </w:t>
      </w:r>
      <w:r>
        <w:t>be</w:t>
      </w:r>
      <w:r>
        <w:rPr>
          <w:spacing w:val="-16"/>
        </w:rPr>
        <w:t xml:space="preserve"> </w:t>
      </w:r>
      <w:r>
        <w:t>returned</w:t>
      </w:r>
      <w:r>
        <w:rPr>
          <w:spacing w:val="-14"/>
        </w:rPr>
        <w:t xml:space="preserve"> </w:t>
      </w:r>
      <w:r>
        <w:t>to</w:t>
      </w:r>
      <w:r>
        <w:rPr>
          <w:spacing w:val="-14"/>
        </w:rPr>
        <w:t xml:space="preserve"> </w:t>
      </w:r>
      <w:r>
        <w:t>the</w:t>
      </w:r>
      <w:r>
        <w:rPr>
          <w:spacing w:val="-11"/>
        </w:rPr>
        <w:t xml:space="preserve"> </w:t>
      </w:r>
      <w:r>
        <w:t>State.</w:t>
      </w:r>
      <w:r>
        <w:rPr>
          <w:spacing w:val="-12"/>
        </w:rPr>
        <w:t xml:space="preserve"> </w:t>
      </w:r>
      <w:r>
        <w:t>The</w:t>
      </w:r>
      <w:r>
        <w:rPr>
          <w:spacing w:val="-11"/>
        </w:rPr>
        <w:t xml:space="preserve"> </w:t>
      </w:r>
      <w:r>
        <w:t>State</w:t>
      </w:r>
      <w:r>
        <w:rPr>
          <w:spacing w:val="-11"/>
        </w:rPr>
        <w:t xml:space="preserve"> </w:t>
      </w:r>
      <w:r>
        <w:t>will</w:t>
      </w:r>
      <w:r>
        <w:rPr>
          <w:spacing w:val="-12"/>
        </w:rPr>
        <w:t xml:space="preserve"> </w:t>
      </w:r>
      <w:r>
        <w:t>then</w:t>
      </w:r>
      <w:r>
        <w:rPr>
          <w:spacing w:val="-11"/>
        </w:rPr>
        <w:t xml:space="preserve"> </w:t>
      </w:r>
      <w:r>
        <w:t>allocate</w:t>
      </w:r>
      <w:r>
        <w:rPr>
          <w:spacing w:val="-13"/>
        </w:rPr>
        <w:t xml:space="preserve"> </w:t>
      </w:r>
      <w:r>
        <w:t>the</w:t>
      </w:r>
      <w:r>
        <w:rPr>
          <w:spacing w:val="-16"/>
        </w:rPr>
        <w:t xml:space="preserve"> </w:t>
      </w:r>
      <w:r>
        <w:t>funds</w:t>
      </w:r>
      <w:r>
        <w:rPr>
          <w:spacing w:val="-13"/>
        </w:rPr>
        <w:t xml:space="preserve"> </w:t>
      </w:r>
      <w:r>
        <w:t>to</w:t>
      </w:r>
      <w:r>
        <w:rPr>
          <w:spacing w:val="-14"/>
        </w:rPr>
        <w:t xml:space="preserve"> </w:t>
      </w:r>
      <w:r>
        <w:t>programs and projects in a manner consistent with this policy. The State’s administrative policy and procedure manual will document how reallocation of any program income will</w:t>
      </w:r>
      <w:r>
        <w:rPr>
          <w:spacing w:val="-24"/>
        </w:rPr>
        <w:t xml:space="preserve"> </w:t>
      </w:r>
      <w:r>
        <w:t>occur.</w:t>
      </w:r>
    </w:p>
    <w:p w14:paraId="00E0131F" w14:textId="77777777" w:rsidR="00B66004" w:rsidRDefault="00B66004">
      <w:pPr>
        <w:jc w:val="left"/>
        <w:rPr>
          <w:rFonts w:ascii="Calibri" w:eastAsia="Calibri" w:hAnsi="Calibri"/>
          <w:sz w:val="24"/>
        </w:rPr>
      </w:pPr>
      <w:r>
        <w:br w:type="page"/>
      </w:r>
    </w:p>
    <w:p w14:paraId="4E81C713" w14:textId="77777777" w:rsidR="00B66004" w:rsidRDefault="00B66004" w:rsidP="00B66004">
      <w:pPr>
        <w:pStyle w:val="BodyText"/>
      </w:pPr>
    </w:p>
    <w:p w14:paraId="774CF5CC" w14:textId="63BF008D" w:rsidR="00B66004" w:rsidRDefault="00B66004" w:rsidP="00B66004">
      <w:pPr>
        <w:pStyle w:val="BodyText"/>
        <w:widowControl/>
        <w:spacing w:before="5000"/>
        <w:jc w:val="center"/>
      </w:pPr>
      <w:r>
        <w:t>This page intentionally left blank.</w:t>
      </w:r>
      <w:r>
        <w:br w:type="page"/>
      </w:r>
    </w:p>
    <w:p w14:paraId="0146FDD3" w14:textId="77777777" w:rsidR="00B66004" w:rsidRDefault="00B66004" w:rsidP="00B66004">
      <w:pPr>
        <w:pStyle w:val="Heading1"/>
      </w:pPr>
      <w:bookmarkStart w:id="64" w:name="Schedule_of_Expenditures_and_Outcomes"/>
      <w:bookmarkStart w:id="65" w:name="_Toc21447604"/>
      <w:bookmarkStart w:id="66" w:name="_Toc22823009"/>
      <w:bookmarkEnd w:id="64"/>
      <w:r>
        <w:lastRenderedPageBreak/>
        <w:t>Schedule of Expenditures and Outcomes</w:t>
      </w:r>
      <w:bookmarkEnd w:id="65"/>
      <w:bookmarkEnd w:id="66"/>
    </w:p>
    <w:p w14:paraId="1B842840" w14:textId="77777777" w:rsidR="00B66004" w:rsidRDefault="00B66004" w:rsidP="00B66004">
      <w:pPr>
        <w:pStyle w:val="BodyText"/>
      </w:pPr>
      <w:r w:rsidRPr="00523790">
        <w:t>With the additional $37,976,000 in funding provided in th</w:t>
      </w:r>
      <w:r w:rsidRPr="00312C14">
        <w:t xml:space="preserve">e second substantial </w:t>
      </w:r>
      <w:r w:rsidRPr="00523790">
        <w:t>Action Plan combined with</w:t>
      </w:r>
      <w:r w:rsidRPr="00312C14">
        <w:t xml:space="preserve"> </w:t>
      </w:r>
      <w:r w:rsidRPr="00523790">
        <w:t>$8,000,000 of funds reallocated from planning and capacity building to programs areas, the State o</w:t>
      </w:r>
      <w:r w:rsidRPr="0074722A">
        <w:t>f North C</w:t>
      </w:r>
      <w:r w:rsidRPr="00CB54BD">
        <w:t xml:space="preserve">arolina has updated the schedule of expenditures and outcomes section shown in the original Action Plan to reflect the new allocation. </w:t>
      </w:r>
      <w:r>
        <w:t xml:space="preserve">The schedule of expenditures and outcomes is located at </w:t>
      </w:r>
      <w:hyperlink r:id="rId46" w:history="1">
        <w:r>
          <w:rPr>
            <w:rStyle w:val="Hyperlink"/>
          </w:rPr>
          <w:t>https://www.rebuild.nc.gov/reporting-and-compliance/reporting</w:t>
        </w:r>
      </w:hyperlink>
      <w:r>
        <w:t xml:space="preserve">. </w:t>
      </w:r>
      <w:r w:rsidRPr="00523790">
        <w:t>All funds will be expended within six years of HUD’s grant execution date.</w:t>
      </w:r>
    </w:p>
    <w:p w14:paraId="4AF39EA7" w14:textId="77777777" w:rsidR="00B66004" w:rsidRDefault="00B66004">
      <w:pPr>
        <w:jc w:val="left"/>
        <w:rPr>
          <w:rFonts w:ascii="Calibri" w:eastAsia="Calibri" w:hAnsi="Calibri"/>
          <w:sz w:val="24"/>
        </w:rPr>
      </w:pPr>
      <w:r>
        <w:br w:type="page"/>
      </w:r>
    </w:p>
    <w:p w14:paraId="30853E94" w14:textId="77777777" w:rsidR="00B66004" w:rsidRDefault="00B66004" w:rsidP="00B66004">
      <w:pPr>
        <w:pStyle w:val="BodyText"/>
      </w:pPr>
    </w:p>
    <w:p w14:paraId="3808D341" w14:textId="02BE7914" w:rsidR="00B66004" w:rsidRDefault="00B66004" w:rsidP="00B66004">
      <w:pPr>
        <w:pStyle w:val="BodyText"/>
        <w:widowControl/>
        <w:spacing w:before="5000"/>
        <w:jc w:val="center"/>
      </w:pPr>
      <w:r>
        <w:t>This page intentionally left blank.</w:t>
      </w:r>
      <w:r>
        <w:br w:type="page"/>
      </w:r>
    </w:p>
    <w:p w14:paraId="7098C8CD" w14:textId="77777777" w:rsidR="00B66004" w:rsidRDefault="00B66004" w:rsidP="00B66004">
      <w:pPr>
        <w:pStyle w:val="Heading1"/>
      </w:pPr>
      <w:bookmarkStart w:id="67" w:name="Minimum_Threshold_for_Substantial_Amendm"/>
      <w:bookmarkStart w:id="68" w:name="_Toc21447605"/>
      <w:bookmarkStart w:id="69" w:name="_Toc22823010"/>
      <w:bookmarkEnd w:id="67"/>
      <w:r>
        <w:lastRenderedPageBreak/>
        <w:t>Minimum Threshold for Substantial Amendment</w:t>
      </w:r>
      <w:bookmarkEnd w:id="68"/>
      <w:bookmarkEnd w:id="69"/>
    </w:p>
    <w:p w14:paraId="0EE96015" w14:textId="5244D488" w:rsidR="00BC22B0" w:rsidRDefault="00B66004" w:rsidP="00B66004">
      <w:pPr>
        <w:pStyle w:val="BodyText"/>
      </w:pPr>
      <w:r>
        <w:t>In the State’s initial Action Plan, the State identified the thresholds which will trigger the requirement</w:t>
      </w:r>
      <w:r>
        <w:rPr>
          <w:spacing w:val="-13"/>
        </w:rPr>
        <w:t xml:space="preserve"> </w:t>
      </w:r>
      <w:r>
        <w:t>for</w:t>
      </w:r>
      <w:r>
        <w:rPr>
          <w:spacing w:val="-11"/>
        </w:rPr>
        <w:t xml:space="preserve"> </w:t>
      </w:r>
      <w:r>
        <w:t>a</w:t>
      </w:r>
      <w:r>
        <w:rPr>
          <w:spacing w:val="-15"/>
        </w:rPr>
        <w:t xml:space="preserve"> </w:t>
      </w:r>
      <w:r>
        <w:t>substantial</w:t>
      </w:r>
      <w:r>
        <w:rPr>
          <w:spacing w:val="-13"/>
        </w:rPr>
        <w:t xml:space="preserve"> </w:t>
      </w:r>
      <w:r>
        <w:t>amendment.</w:t>
      </w:r>
      <w:r>
        <w:rPr>
          <w:spacing w:val="-13"/>
        </w:rPr>
        <w:t xml:space="preserve"> </w:t>
      </w:r>
      <w:r>
        <w:t>Those</w:t>
      </w:r>
      <w:r>
        <w:rPr>
          <w:spacing w:val="-15"/>
        </w:rPr>
        <w:t xml:space="preserve"> </w:t>
      </w:r>
      <w:r>
        <w:t>thresholds</w:t>
      </w:r>
      <w:r>
        <w:rPr>
          <w:spacing w:val="-12"/>
        </w:rPr>
        <w:t xml:space="preserve"> </w:t>
      </w:r>
      <w:r>
        <w:t>being</w:t>
      </w:r>
      <w:r>
        <w:rPr>
          <w:spacing w:val="-10"/>
        </w:rPr>
        <w:t xml:space="preserve"> </w:t>
      </w:r>
      <w:r>
        <w:t>a)</w:t>
      </w:r>
      <w:r>
        <w:rPr>
          <w:spacing w:val="-13"/>
        </w:rPr>
        <w:t xml:space="preserve"> </w:t>
      </w:r>
      <w:r>
        <w:t>a</w:t>
      </w:r>
      <w:r>
        <w:rPr>
          <w:spacing w:val="-12"/>
        </w:rPr>
        <w:t xml:space="preserve"> </w:t>
      </w:r>
      <w:r>
        <w:t>change</w:t>
      </w:r>
      <w:r>
        <w:rPr>
          <w:spacing w:val="-12"/>
        </w:rPr>
        <w:t xml:space="preserve"> </w:t>
      </w:r>
      <w:r>
        <w:t>in</w:t>
      </w:r>
      <w:r>
        <w:rPr>
          <w:spacing w:val="-12"/>
        </w:rPr>
        <w:t xml:space="preserve"> </w:t>
      </w:r>
      <w:r>
        <w:t>program</w:t>
      </w:r>
      <w:r>
        <w:rPr>
          <w:spacing w:val="-11"/>
        </w:rPr>
        <w:t xml:space="preserve"> </w:t>
      </w:r>
      <w:r>
        <w:t xml:space="preserve">benefit or </w:t>
      </w:r>
      <w:r w:rsidRPr="00B66004">
        <w:t>eligibility</w:t>
      </w:r>
      <w:r>
        <w:t xml:space="preserve"> criteria, b) the addition or deletion of an activity or c) allocation or reallocation of $5 million within the approved Action Plan activity allocations. This Action Plan Amendment maintains these same threshold</w:t>
      </w:r>
      <w:r>
        <w:rPr>
          <w:spacing w:val="-7"/>
        </w:rPr>
        <w:t xml:space="preserve"> </w:t>
      </w:r>
      <w:r>
        <w:t>levels.</w:t>
      </w:r>
    </w:p>
    <w:p w14:paraId="1CBA4C78" w14:textId="77777777" w:rsidR="00B66004" w:rsidRDefault="00B66004">
      <w:pPr>
        <w:jc w:val="left"/>
        <w:rPr>
          <w:rFonts w:ascii="Calibri" w:eastAsia="Calibri" w:hAnsi="Calibri"/>
          <w:sz w:val="24"/>
        </w:rPr>
      </w:pPr>
      <w:r>
        <w:br w:type="page"/>
      </w:r>
    </w:p>
    <w:p w14:paraId="53B5737D" w14:textId="77777777" w:rsidR="00B66004" w:rsidRDefault="00B66004" w:rsidP="00B66004">
      <w:pPr>
        <w:pStyle w:val="BodyText"/>
      </w:pPr>
    </w:p>
    <w:p w14:paraId="359A5713" w14:textId="731C69A9" w:rsidR="00B66004" w:rsidRDefault="00B66004" w:rsidP="00B66004">
      <w:pPr>
        <w:pStyle w:val="BodyText"/>
        <w:widowControl/>
        <w:spacing w:before="5000"/>
        <w:jc w:val="center"/>
      </w:pPr>
      <w:r>
        <w:t>This page intentionally left blank.</w:t>
      </w:r>
      <w:r>
        <w:br w:type="page"/>
      </w:r>
    </w:p>
    <w:p w14:paraId="662AC549" w14:textId="77777777" w:rsidR="00792E59" w:rsidRPr="00CC7B9D" w:rsidRDefault="00792E59" w:rsidP="00792E59">
      <w:pPr>
        <w:pStyle w:val="Heading1"/>
      </w:pPr>
      <w:bookmarkStart w:id="70" w:name="_Toc21447606"/>
      <w:bookmarkStart w:id="71" w:name="_Toc22823011"/>
      <w:r w:rsidRPr="00312C14">
        <w:lastRenderedPageBreak/>
        <w:t>State of North Carolina Green Building Standards for Construction and Contractor Oversight</w:t>
      </w:r>
      <w:bookmarkEnd w:id="70"/>
      <w:bookmarkEnd w:id="71"/>
    </w:p>
    <w:p w14:paraId="11DF6D45" w14:textId="033C4764" w:rsidR="00792E59" w:rsidRDefault="00792E59" w:rsidP="00792E59">
      <w:pPr>
        <w:pStyle w:val="BodyText"/>
      </w:pPr>
      <w:r>
        <w:t xml:space="preserve">The State will follow best </w:t>
      </w:r>
      <w:r w:rsidRPr="00792E59">
        <w:t>practices such as those provided by the U.S. Department of Energy’s Guidelines for Home Energy Professionals–Professional Certifications and Standard Work Specifications for homes that are rehabilitated.</w:t>
      </w:r>
      <w:r w:rsidR="00911DFF">
        <w:t xml:space="preserve"> </w:t>
      </w:r>
      <w:r w:rsidRPr="00792E59">
        <w:t>Reconstruction and replacement activities that include changes to the structural elements such as flooring systems, columns, or load bearing interior or exterior walls must fully incorporate Green Building Standards.</w:t>
      </w:r>
    </w:p>
    <w:p w14:paraId="4C6EBAD1" w14:textId="77777777" w:rsidR="00D103D1" w:rsidRPr="00792E59" w:rsidRDefault="00D103D1" w:rsidP="00792E59">
      <w:pPr>
        <w:pStyle w:val="BodyText"/>
      </w:pPr>
    </w:p>
    <w:p w14:paraId="436FAB2F" w14:textId="4F01CA81" w:rsidR="00792E59" w:rsidRDefault="00792E59" w:rsidP="00792E59">
      <w:pPr>
        <w:pStyle w:val="BodyText"/>
        <w:rPr>
          <w:rFonts w:eastAsia="Times New Roman"/>
          <w:shd w:val="clear" w:color="auto" w:fill="FFFFFF"/>
        </w:rPr>
      </w:pPr>
      <w:r w:rsidRPr="00792E59">
        <w:t>For homes that are rehabilitated or substantially rehabilitated, the project scope will incorporate Green Building materials to the extent feasible according to specific project scope. Materials must meet established industry-recognized stand</w:t>
      </w:r>
      <w:r>
        <w:rPr>
          <w:rFonts w:eastAsia="Times New Roman"/>
          <w:shd w:val="clear" w:color="auto" w:fill="FFFFFF"/>
        </w:rPr>
        <w:t>ard that have achieved certification under at least one of the following programs:</w:t>
      </w:r>
    </w:p>
    <w:p w14:paraId="5FFCC4DB" w14:textId="12C283E5" w:rsidR="00792E59" w:rsidRPr="00792E59" w:rsidRDefault="00792E59" w:rsidP="00792E59">
      <w:pPr>
        <w:pStyle w:val="NumbersList"/>
        <w:numPr>
          <w:ilvl w:val="0"/>
          <w:numId w:val="20"/>
        </w:numPr>
        <w:rPr>
          <w:shd w:val="clear" w:color="auto" w:fill="FFFFFF"/>
        </w:rPr>
      </w:pPr>
      <w:r w:rsidRPr="00792E59">
        <w:rPr>
          <w:shd w:val="clear" w:color="auto" w:fill="FFFFFF"/>
        </w:rPr>
        <w:t>ENERGY STAR (Certified Homes or Multifamily High-Rise),</w:t>
      </w:r>
    </w:p>
    <w:p w14:paraId="7C3B8FD0" w14:textId="4B4A912D" w:rsidR="00792E59" w:rsidRPr="00DB6A2C" w:rsidRDefault="00792E59" w:rsidP="00792E59">
      <w:pPr>
        <w:pStyle w:val="NumbersList"/>
        <w:rPr>
          <w:shd w:val="clear" w:color="auto" w:fill="FFFFFF"/>
        </w:rPr>
      </w:pPr>
      <w:r w:rsidRPr="00DB6A2C">
        <w:rPr>
          <w:shd w:val="clear" w:color="auto" w:fill="FFFFFF"/>
        </w:rPr>
        <w:t>Enterprise Green Communities;</w:t>
      </w:r>
    </w:p>
    <w:p w14:paraId="3C196085" w14:textId="06B052E7" w:rsidR="00792E59" w:rsidRPr="00DB6A2C" w:rsidRDefault="00792E59" w:rsidP="00792E59">
      <w:pPr>
        <w:pStyle w:val="NumbersList"/>
        <w:rPr>
          <w:shd w:val="clear" w:color="auto" w:fill="FFFFFF"/>
        </w:rPr>
      </w:pPr>
      <w:r w:rsidRPr="00DB6A2C">
        <w:rPr>
          <w:shd w:val="clear" w:color="auto" w:fill="FFFFFF"/>
        </w:rPr>
        <w:t>LEED (New Construction, Homes, Midrise, Existing Buildings Operations and</w:t>
      </w:r>
    </w:p>
    <w:p w14:paraId="3498ACBA" w14:textId="35691C72" w:rsidR="00792E59" w:rsidRDefault="00792E59" w:rsidP="00792E59">
      <w:pPr>
        <w:pStyle w:val="NumbersList"/>
        <w:rPr>
          <w:shd w:val="clear" w:color="auto" w:fill="FFFFFF"/>
        </w:rPr>
      </w:pPr>
      <w:r w:rsidRPr="00DB6A2C">
        <w:rPr>
          <w:shd w:val="clear" w:color="auto" w:fill="FFFFFF"/>
        </w:rPr>
        <w:t xml:space="preserve">Maintenance, </w:t>
      </w:r>
      <w:r>
        <w:rPr>
          <w:shd w:val="clear" w:color="auto" w:fill="FFFFFF"/>
        </w:rPr>
        <w:t>or Neighborhood Development),</w:t>
      </w:r>
    </w:p>
    <w:p w14:paraId="62AEE0C0" w14:textId="0D07DDA3" w:rsidR="00792E59" w:rsidRPr="00792E59" w:rsidRDefault="00792E59" w:rsidP="00792E59">
      <w:pPr>
        <w:pStyle w:val="NumbersList"/>
        <w:rPr>
          <w:shd w:val="clear" w:color="auto" w:fill="FFFFFF"/>
        </w:rPr>
      </w:pPr>
      <w:r w:rsidRPr="00792E59">
        <w:rPr>
          <w:shd w:val="clear" w:color="auto" w:fill="FFFFFF"/>
        </w:rPr>
        <w:t>ICC-700 National Green Building Standard, (v) EPA Indoor AirPlus (ENERGY STAR a prerequisite), or</w:t>
      </w:r>
    </w:p>
    <w:p w14:paraId="5DBAF354" w14:textId="01CE7981" w:rsidR="00792E59" w:rsidRPr="00DB6A2C" w:rsidRDefault="00792E59" w:rsidP="00792E59">
      <w:pPr>
        <w:pStyle w:val="NumbersList"/>
        <w:rPr>
          <w:shd w:val="clear" w:color="auto" w:fill="FFFFFF"/>
        </w:rPr>
      </w:pPr>
      <w:r w:rsidRPr="00DB6A2C">
        <w:rPr>
          <w:shd w:val="clear" w:color="auto" w:fill="FFFFFF"/>
        </w:rPr>
        <w:t>any other equivalent comprehensive green building program.</w:t>
      </w:r>
    </w:p>
    <w:p w14:paraId="6815BD92" w14:textId="77777777" w:rsidR="00792E59" w:rsidRPr="00DB6A2C" w:rsidRDefault="00792E59" w:rsidP="00792E59">
      <w:pPr>
        <w:pStyle w:val="BodyText"/>
        <w:rPr>
          <w:shd w:val="clear" w:color="auto" w:fill="FFFFFF"/>
        </w:rPr>
      </w:pPr>
    </w:p>
    <w:p w14:paraId="25168500" w14:textId="3603261D" w:rsidR="00792E59" w:rsidRDefault="00792E59" w:rsidP="00792E59">
      <w:pPr>
        <w:pStyle w:val="BodyText"/>
        <w:rPr>
          <w:highlight w:val="white"/>
        </w:rPr>
      </w:pPr>
      <w:r>
        <w:rPr>
          <w:highlight w:val="white"/>
        </w:rPr>
        <w:t>North Carolina will implement and monitor construction results to ensure the safety of residents and the quality of homes assisted through the program.</w:t>
      </w:r>
      <w:r w:rsidR="00911DFF">
        <w:rPr>
          <w:highlight w:val="white"/>
        </w:rPr>
        <w:t xml:space="preserve"> </w:t>
      </w:r>
      <w:r>
        <w:rPr>
          <w:highlight w:val="white"/>
        </w:rPr>
        <w:t>All Single-Family, Rental and Manufactured Home repairs will comply with current HUD Housing Quality Standards (HQS).</w:t>
      </w:r>
      <w:r w:rsidR="00911DFF">
        <w:rPr>
          <w:highlight w:val="white"/>
        </w:rPr>
        <w:t xml:space="preserve"> </w:t>
      </w:r>
      <w:r>
        <w:rPr>
          <w:highlight w:val="white"/>
        </w:rPr>
        <w:t>In addition, NCORR will ensure that applicants are aware of the risks associated with mold and take steps to limit the impact of any mold issues that may arise.</w:t>
      </w:r>
    </w:p>
    <w:p w14:paraId="6BF9073F" w14:textId="77777777" w:rsidR="00792E59" w:rsidRDefault="00792E59" w:rsidP="00792E59">
      <w:pPr>
        <w:pStyle w:val="BodyText"/>
        <w:rPr>
          <w:highlight w:val="white"/>
        </w:rPr>
      </w:pPr>
    </w:p>
    <w:p w14:paraId="4B97E935" w14:textId="4167610E" w:rsidR="00792E59" w:rsidRDefault="00792E59" w:rsidP="00792E59">
      <w:pPr>
        <w:pStyle w:val="BodyText"/>
        <w:rPr>
          <w:highlight w:val="white"/>
        </w:rPr>
      </w:pPr>
      <w:r>
        <w:rPr>
          <w:highlight w:val="white"/>
        </w:rPr>
        <w:t>Contractor compliance will be maintained through the review and approval of monthly project performance reports, financial status reports, and documented requests for reimbursement throughout the contract period.</w:t>
      </w:r>
      <w:r w:rsidR="00911DFF">
        <w:rPr>
          <w:highlight w:val="white"/>
        </w:rPr>
        <w:t xml:space="preserve"> </w:t>
      </w:r>
      <w:r>
        <w:rPr>
          <w:highlight w:val="white"/>
        </w:rPr>
        <w:t xml:space="preserve">The State will utilize the HUD-provided contract reporting template (for PL 113-2) for upload to the Disaster Recovery Grant Reporting (DRGR) on a quarterly basis: </w:t>
      </w:r>
      <w:hyperlink r:id="rId47" w:history="1">
        <w:r w:rsidRPr="00792E59">
          <w:rPr>
            <w:rStyle w:val="Link"/>
            <w:highlight w:val="white"/>
          </w:rPr>
          <w:t>https://www.hudexchange.info/resource/3898/public-law-113-2-contract-reporting-template/</w:t>
        </w:r>
      </w:hyperlink>
      <w:r w:rsidRPr="00792E59">
        <w:rPr>
          <w:highlight w:val="white"/>
        </w:rPr>
        <w:t>.</w:t>
      </w:r>
    </w:p>
    <w:p w14:paraId="1DDA70B2" w14:textId="77777777" w:rsidR="00792E59" w:rsidRDefault="00792E59" w:rsidP="00792E59">
      <w:pPr>
        <w:pStyle w:val="BodyText"/>
        <w:rPr>
          <w:highlight w:val="white"/>
        </w:rPr>
      </w:pPr>
    </w:p>
    <w:p w14:paraId="6022195B" w14:textId="021A2E1B" w:rsidR="00792E59" w:rsidRDefault="00792E59" w:rsidP="00792E59">
      <w:pPr>
        <w:pStyle w:val="BodyText"/>
        <w:rPr>
          <w:highlight w:val="white"/>
        </w:rPr>
      </w:pPr>
      <w:r>
        <w:rPr>
          <w:highlight w:val="white"/>
        </w:rPr>
        <w:t>All program activities will meet HUD requirements for national objectives, which will be supported by documentation in the program file system of record. North Carolina is dedicated to prioritizing assistance toward residents that face the most financial barriers to recovery and fully intends to comply with the HUD Low-to-Moderate Income (LMI) national objective requirement of 70% of the total grant.</w:t>
      </w:r>
    </w:p>
    <w:p w14:paraId="173396D8" w14:textId="77777777" w:rsidR="00792E59" w:rsidRDefault="00792E59" w:rsidP="00792E59">
      <w:pPr>
        <w:spacing w:before="10" w:line="276" w:lineRule="auto"/>
        <w:ind w:left="1440" w:right="1440"/>
        <w:rPr>
          <w:highlight w:val="white"/>
        </w:rPr>
      </w:pPr>
    </w:p>
    <w:p w14:paraId="312EADB1" w14:textId="71647F0A" w:rsidR="00792E59" w:rsidRDefault="00792E59" w:rsidP="0099616E">
      <w:pPr>
        <w:pStyle w:val="BodyText"/>
        <w:rPr>
          <w:highlight w:val="white"/>
        </w:rPr>
      </w:pPr>
      <w:r>
        <w:rPr>
          <w:highlight w:val="white"/>
        </w:rPr>
        <w:t>Residents will be required to provide household income information and supporting documentation at the time of application for processing and verification. North Carolina will apply a methodical approach to applicant assistance that assigns priority to program applicants based on household income and other social vulnerability factors.</w:t>
      </w:r>
    </w:p>
    <w:p w14:paraId="66CA353E" w14:textId="77777777" w:rsidR="00792E59" w:rsidRDefault="00792E59" w:rsidP="0099616E">
      <w:pPr>
        <w:pStyle w:val="BodyText"/>
        <w:rPr>
          <w:highlight w:val="white"/>
        </w:rPr>
      </w:pPr>
    </w:p>
    <w:p w14:paraId="76697279" w14:textId="376A8BAF" w:rsidR="00792E59" w:rsidRDefault="00792E59" w:rsidP="0099616E">
      <w:pPr>
        <w:pStyle w:val="BodyText"/>
        <w:rPr>
          <w:highlight w:val="white"/>
        </w:rPr>
      </w:pPr>
      <w:r>
        <w:rPr>
          <w:highlight w:val="white"/>
        </w:rPr>
        <w:t>The State will review files and test for compliance with financial standards and procedures including procurement practices and adherence to cost reasonableness for all operating costs and grant-funded activities. All program expenditures will be evaluated to ensure they are:</w:t>
      </w:r>
    </w:p>
    <w:p w14:paraId="71F02ED5" w14:textId="77777777" w:rsidR="00792E59" w:rsidRDefault="00792E59" w:rsidP="00792E59">
      <w:pPr>
        <w:pStyle w:val="Bullets"/>
        <w:rPr>
          <w:highlight w:val="white"/>
        </w:rPr>
      </w:pPr>
      <w:r>
        <w:rPr>
          <w:highlight w:val="white"/>
        </w:rPr>
        <w:t xml:space="preserve">• Necessary and reasonable; </w:t>
      </w:r>
    </w:p>
    <w:p w14:paraId="264191C6" w14:textId="5AF2E352" w:rsidR="00792E59" w:rsidRDefault="00792E59" w:rsidP="00792E59">
      <w:pPr>
        <w:pStyle w:val="Bullets"/>
        <w:rPr>
          <w:highlight w:val="white"/>
        </w:rPr>
      </w:pPr>
      <w:r>
        <w:rPr>
          <w:highlight w:val="white"/>
        </w:rPr>
        <w:t>• Allocable according to the CDBG contract;</w:t>
      </w:r>
    </w:p>
    <w:p w14:paraId="3C821E17" w14:textId="3307AAF7" w:rsidR="00792E59" w:rsidRDefault="00792E59" w:rsidP="00792E59">
      <w:pPr>
        <w:pStyle w:val="Bullets"/>
        <w:rPr>
          <w:highlight w:val="white"/>
        </w:rPr>
      </w:pPr>
      <w:r>
        <w:rPr>
          <w:highlight w:val="white"/>
        </w:rPr>
        <w:t>• Authorized or not prohibited under state/local laws and regulations;</w:t>
      </w:r>
    </w:p>
    <w:p w14:paraId="66C924EE" w14:textId="483687F8" w:rsidR="00792E59" w:rsidRDefault="00792E59" w:rsidP="00792E59">
      <w:pPr>
        <w:pStyle w:val="Bullets"/>
        <w:rPr>
          <w:highlight w:val="white"/>
        </w:rPr>
      </w:pPr>
      <w:r>
        <w:rPr>
          <w:highlight w:val="white"/>
        </w:rPr>
        <w:t>• Conform to limitations or exclusions (laws, terms, conditions of award, etc.);</w:t>
      </w:r>
    </w:p>
    <w:p w14:paraId="4D9AB0BA" w14:textId="6F0AFE72" w:rsidR="00792E59" w:rsidRDefault="00792E59" w:rsidP="00792E59">
      <w:pPr>
        <w:pStyle w:val="Bullets"/>
        <w:rPr>
          <w:highlight w:val="white"/>
        </w:rPr>
      </w:pPr>
      <w:r>
        <w:rPr>
          <w:highlight w:val="white"/>
        </w:rPr>
        <w:t>• Consistent with policies, regulations and procedures;</w:t>
      </w:r>
    </w:p>
    <w:p w14:paraId="427AA97C" w14:textId="13D054F3" w:rsidR="00792E59" w:rsidRDefault="00792E59" w:rsidP="00792E59">
      <w:pPr>
        <w:pStyle w:val="Bullets"/>
        <w:rPr>
          <w:highlight w:val="white"/>
        </w:rPr>
      </w:pPr>
      <w:r>
        <w:rPr>
          <w:highlight w:val="white"/>
        </w:rPr>
        <w:t>• Adequately documented; and</w:t>
      </w:r>
    </w:p>
    <w:p w14:paraId="76C4D2AF" w14:textId="3A57B9BB" w:rsidR="00792E59" w:rsidRDefault="00792E59" w:rsidP="00792E59">
      <w:pPr>
        <w:pStyle w:val="Bullets"/>
        <w:rPr>
          <w:highlight w:val="white"/>
        </w:rPr>
      </w:pPr>
      <w:r>
        <w:rPr>
          <w:highlight w:val="white"/>
        </w:rPr>
        <w:t>• Compliant with all Cross Cutting Federal Requirement including Uniform Administrative Requirements at 2 CFR 200.</w:t>
      </w:r>
    </w:p>
    <w:p w14:paraId="4678B820" w14:textId="77777777" w:rsidR="00792E59" w:rsidRDefault="00792E59" w:rsidP="00792E59">
      <w:pPr>
        <w:spacing w:before="10" w:line="276" w:lineRule="auto"/>
        <w:ind w:left="1440" w:right="1440"/>
        <w:rPr>
          <w:highlight w:val="white"/>
        </w:rPr>
      </w:pPr>
    </w:p>
    <w:p w14:paraId="77D37F34" w14:textId="4E18B3B5" w:rsidR="00792E59" w:rsidRDefault="00792E59" w:rsidP="00792E59">
      <w:pPr>
        <w:pStyle w:val="BodyText"/>
        <w:rPr>
          <w:highlight w:val="white"/>
        </w:rPr>
      </w:pPr>
      <w:r>
        <w:rPr>
          <w:highlight w:val="white"/>
        </w:rPr>
        <w:t>The FR allows individuals, businesses, and non-profits to be reimbursed for out of pocket repair cost that would have been covered under a CDBG-DR program repair program if the program had existed at the time. This type of reimbursement is eligible for repairs made up to one year after the disaster, although an extension can be granted by HUD if requested by the Grantee on a case-by-case basis, or until application to the CDBG-DR repair program (whichever comes first). Before making these reimbursements, a retroactive environmental review must be done by the program. This is when SHPO, FWS, and NMFS will be contacted. These steps will be followed before any reimbursement for repairs is made by the State.</w:t>
      </w:r>
    </w:p>
    <w:p w14:paraId="24B31679" w14:textId="426D8399" w:rsidR="00792E59" w:rsidRDefault="00792E59" w:rsidP="00792E59">
      <w:pPr>
        <w:pStyle w:val="BodyText"/>
        <w:rPr>
          <w:highlight w:val="white"/>
        </w:rPr>
      </w:pPr>
      <w:r>
        <w:rPr>
          <w:highlight w:val="white"/>
        </w:rPr>
        <w:br w:type="page"/>
      </w:r>
    </w:p>
    <w:p w14:paraId="5322FAAB" w14:textId="77777777" w:rsidR="00921A81" w:rsidRDefault="00921A81" w:rsidP="00921A81">
      <w:pPr>
        <w:pStyle w:val="BodyText"/>
        <w:spacing w:before="5000"/>
      </w:pPr>
    </w:p>
    <w:p w14:paraId="7E5E69F5" w14:textId="52923A82" w:rsidR="00921A81" w:rsidRDefault="00921A81" w:rsidP="00921A81">
      <w:pPr>
        <w:pStyle w:val="BodyText"/>
        <w:spacing w:before="5000"/>
        <w:jc w:val="center"/>
      </w:pPr>
      <w:r>
        <w:t>This page intentionally left blank.</w:t>
      </w:r>
    </w:p>
    <w:p w14:paraId="6F5F9F9C" w14:textId="57FBAE25" w:rsidR="00921A81" w:rsidRDefault="00921A81" w:rsidP="00921A81">
      <w:pPr>
        <w:pStyle w:val="BodyText"/>
        <w:spacing w:before="5000"/>
      </w:pPr>
    </w:p>
    <w:p w14:paraId="6D54AFE2" w14:textId="2E98C983" w:rsidR="00921A81" w:rsidRDefault="00921A81" w:rsidP="00921A81">
      <w:pPr>
        <w:pStyle w:val="BodyText"/>
      </w:pPr>
    </w:p>
    <w:p w14:paraId="36777C89" w14:textId="33E8CC41" w:rsidR="00921A81" w:rsidRDefault="00921A81" w:rsidP="00921A81">
      <w:pPr>
        <w:pStyle w:val="BodyText"/>
      </w:pPr>
    </w:p>
    <w:p w14:paraId="04F09F27" w14:textId="6FF48AB1" w:rsidR="00921A81" w:rsidRDefault="00921A81" w:rsidP="00921A81">
      <w:pPr>
        <w:pStyle w:val="BodyText"/>
      </w:pPr>
    </w:p>
    <w:p w14:paraId="13799C71" w14:textId="77777777" w:rsidR="00921A81" w:rsidRDefault="00921A81" w:rsidP="00921A81">
      <w:pPr>
        <w:pStyle w:val="BodyText"/>
      </w:pPr>
    </w:p>
    <w:p w14:paraId="07C3E302" w14:textId="77777777" w:rsidR="00792E59" w:rsidRPr="007136B6" w:rsidRDefault="00792E59" w:rsidP="00792E59">
      <w:pPr>
        <w:pStyle w:val="Heading1"/>
      </w:pPr>
      <w:bookmarkStart w:id="72" w:name="_Toc21447607"/>
      <w:bookmarkStart w:id="73" w:name="_Toc22823012"/>
      <w:r w:rsidRPr="007136B6">
        <w:lastRenderedPageBreak/>
        <w:t>Duplication of Benefits</w:t>
      </w:r>
      <w:bookmarkEnd w:id="72"/>
      <w:bookmarkEnd w:id="73"/>
    </w:p>
    <w:p w14:paraId="70A7DDC4" w14:textId="4A6CBC82" w:rsidR="00792E59" w:rsidRDefault="00792E59" w:rsidP="00792E59">
      <w:pPr>
        <w:pStyle w:val="BodyText"/>
        <w:rPr>
          <w:highlight w:val="white"/>
        </w:rPr>
      </w:pPr>
      <w:r>
        <w:rPr>
          <w:highlight w:val="white"/>
        </w:rPr>
        <w:t>Applicants will be required to provide information regarding all assistance received for the recovery purposes as required by the HUD’s Certification of Duplication of Benefits Requirements Under the Stafford Act for Community Development Block Grant (CDBG) Disaster Recovery Grantees (76 FR 71060, November 16, 2011). Any funds found to be duplicative will be deducted from the CDBG-DR award.</w:t>
      </w:r>
    </w:p>
    <w:p w14:paraId="72F3ADF3" w14:textId="77777777" w:rsidR="00792E59" w:rsidRDefault="00792E59" w:rsidP="00792E59">
      <w:pPr>
        <w:pStyle w:val="BodyText"/>
        <w:rPr>
          <w:highlight w:val="white"/>
        </w:rPr>
      </w:pPr>
    </w:p>
    <w:p w14:paraId="09653180" w14:textId="0603F18F" w:rsidR="00792E59" w:rsidRDefault="00792E59" w:rsidP="00792E59">
      <w:pPr>
        <w:pStyle w:val="BodyText"/>
      </w:pPr>
      <w:r>
        <w:t xml:space="preserve">On June 20, 2019, HUD published two Federal Register (FR) notices on the calculation of Duplication of Benefits (DOB): 84 FR 28836 (here after referred to as the </w:t>
      </w:r>
      <w:r w:rsidRPr="00C12C78">
        <w:rPr>
          <w:i/>
        </w:rPr>
        <w:t>DOB Notice</w:t>
      </w:r>
      <w:r>
        <w:t xml:space="preserve">) and 84 FR 28848 (here after referred to as the </w:t>
      </w:r>
      <w:r w:rsidRPr="00C12C78">
        <w:rPr>
          <w:i/>
        </w:rPr>
        <w:t>DOB Implementation Notice</w:t>
      </w:r>
      <w:r w:rsidR="00C12C78">
        <w:t>)</w:t>
      </w:r>
      <w:r>
        <w:t>. After reviewing the notices, NCORR is updating its DOB policy to comply with the new guidance.</w:t>
      </w:r>
    </w:p>
    <w:p w14:paraId="0A28B679" w14:textId="77777777" w:rsidR="00792E59" w:rsidRDefault="00792E59" w:rsidP="00792E59">
      <w:pPr>
        <w:pStyle w:val="BodyText"/>
      </w:pPr>
    </w:p>
    <w:p w14:paraId="56ECF18F" w14:textId="524339CC" w:rsidR="00792E59" w:rsidRDefault="00792E59" w:rsidP="00792E59">
      <w:pPr>
        <w:pStyle w:val="BodyText"/>
      </w:pPr>
      <w:r>
        <w:t xml:space="preserve">The following policies will apply to the </w:t>
      </w:r>
      <w:r w:rsidR="00662D54">
        <w:t>Single-Family</w:t>
      </w:r>
      <w:r>
        <w:t xml:space="preserve"> Housing Recovery Program which includes Reconstruction, Rehabilitation, and MHU Replacement. The </w:t>
      </w:r>
      <w:r w:rsidRPr="00AA5389">
        <w:rPr>
          <w:i/>
        </w:rPr>
        <w:t>DOB Notice</w:t>
      </w:r>
      <w:r>
        <w:t xml:space="preserve"> provided guidance on the treatment of subsidized loans in Duplication of Benefits analysis as follows:</w:t>
      </w:r>
      <w:r w:rsidR="00911DFF">
        <w:t xml:space="preserve"> </w:t>
      </w:r>
      <w:r>
        <w:t xml:space="preserve">“The full amount of a subsidized loan available to the applicant for the same purpose as CDBG-DR assistance is assistance that must be included in the DOB calculation unless one of the exceptions [in the </w:t>
      </w:r>
      <w:r w:rsidRPr="00AA5389">
        <w:rPr>
          <w:i/>
        </w:rPr>
        <w:t>DOB Notice</w:t>
      </w:r>
      <w:r>
        <w:t>] applies including the exception in V.B.2 (iii) authorized in the DRRA amendments to section 312 of the Stafford Act (which applies to disasters occurring between January 1, 2016 and December 31, 2021, until the amendment sunsets October 5, 2023).</w:t>
      </w:r>
      <w:r w:rsidR="00911DFF">
        <w:t xml:space="preserve"> </w:t>
      </w:r>
      <w:r>
        <w:t>A subsidized loan is available when it is accepted, meaning that the borrower has signed a note or other loan document that allows the lender to advance loan proceeds.”</w:t>
      </w:r>
    </w:p>
    <w:p w14:paraId="5AFBDE3A" w14:textId="77777777" w:rsidR="00792E59" w:rsidRDefault="00792E59" w:rsidP="00792E59">
      <w:pPr>
        <w:pStyle w:val="BodyText"/>
      </w:pPr>
    </w:p>
    <w:p w14:paraId="0B894AC3" w14:textId="24A829CE" w:rsidR="00792E59" w:rsidRDefault="00792E59" w:rsidP="00792E59">
      <w:pPr>
        <w:pStyle w:val="BodyText"/>
      </w:pPr>
      <w:r w:rsidRPr="009C252E">
        <w:t>Declined SBA loans are loan amounts that were offered by a lender in response to a loan application, but were turned down by the applicant, meaning the applicant never signed loan documents to receive the loan proceeds.</w:t>
      </w:r>
      <w:r w:rsidR="00911DFF">
        <w:t xml:space="preserve"> </w:t>
      </w:r>
      <w:r w:rsidRPr="009C252E">
        <w:t>NCORR will not treat declined loans as DOB. The Program will request documentation for the declined loan only if the information received from the third party (SBA, FEMA, etc.) indicates that the applicant received an offer for the subsidized loan and the program is unable to determine from that available information that the applicant declined the loan.</w:t>
      </w:r>
      <w:r w:rsidR="00911DFF">
        <w:t xml:space="preserve"> </w:t>
      </w:r>
      <w:r w:rsidRPr="009C252E">
        <w:t>In this case, the applicant must provide written certification that they did not receive the loan.</w:t>
      </w:r>
      <w:r w:rsidR="00911DFF">
        <w:t xml:space="preserve"> </w:t>
      </w:r>
      <w:r w:rsidRPr="009C252E">
        <w:t>The applicant will complete the Affidavit of Declined or Canceled Subsidized Loan form. The Program will submit the Affidavit of Declined or Canceled Subsidized Loan to SBA (or other lender) and will re-verify DOB at project completion.</w:t>
      </w:r>
    </w:p>
    <w:p w14:paraId="2D05DFB3" w14:textId="77777777" w:rsidR="00792E59" w:rsidRDefault="00792E59" w:rsidP="00792E59">
      <w:pPr>
        <w:pStyle w:val="BodyText"/>
      </w:pPr>
    </w:p>
    <w:p w14:paraId="5563AD18" w14:textId="77777777" w:rsidR="00792E59" w:rsidRDefault="00792E59" w:rsidP="00792E59">
      <w:pPr>
        <w:pStyle w:val="BodyText"/>
      </w:pPr>
      <w:r>
        <w:t>Cancelled loans are loans (or portions of loans) that were initially accepted, but for a variety of reasons, the loan commitment terms have expired, the loan has been withdrawn, all or a portion of the loan amount was not disbursed and is no longer available to the applicant or cancelation was requested by the borrower. The following documentation will be required to demonstrate that any undisbursed portion of an accepted subsidized loan is cancelled and no longer available to the applicant:</w:t>
      </w:r>
    </w:p>
    <w:p w14:paraId="6BF44E1A" w14:textId="77777777" w:rsidR="00792E59" w:rsidRDefault="00792E59" w:rsidP="00792E59">
      <w:pPr>
        <w:pStyle w:val="NumbersList"/>
        <w:numPr>
          <w:ilvl w:val="0"/>
          <w:numId w:val="21"/>
        </w:numPr>
      </w:pPr>
      <w:r>
        <w:t>A written communication from the lender confirming that the loan has been cancelled and undisbursed amounts are no longer available to the applicant OR</w:t>
      </w:r>
    </w:p>
    <w:p w14:paraId="16653A3A" w14:textId="77777777" w:rsidR="00792E59" w:rsidRDefault="00792E59" w:rsidP="00792E59">
      <w:pPr>
        <w:pStyle w:val="NumbersList"/>
      </w:pPr>
      <w:r>
        <w:lastRenderedPageBreak/>
        <w:t>A legally binding agreement between the Program and the applicant indicating that the period of availability of the loan has passed and the applicant agrees not to take actions to reinstate the loan or draw any amounts in the future.</w:t>
      </w:r>
    </w:p>
    <w:p w14:paraId="4CCB31B4" w14:textId="77777777" w:rsidR="00792E59" w:rsidRDefault="00792E59" w:rsidP="00792E59">
      <w:pPr>
        <w:pStyle w:val="BodyText"/>
      </w:pPr>
    </w:p>
    <w:p w14:paraId="4477836F" w14:textId="1320F3ED" w:rsidR="00792E59" w:rsidRDefault="00792E59" w:rsidP="00792E59">
      <w:pPr>
        <w:pStyle w:val="BodyText"/>
      </w:pPr>
      <w:r>
        <w:t>Without either of the two documents listed above, any approved but undisbursed portion of a subsidized loan must be included in the DOB calculation of the total assistance unless another exception applies.</w:t>
      </w:r>
      <w:r w:rsidR="00911DFF">
        <w:t xml:space="preserve"> </w:t>
      </w:r>
    </w:p>
    <w:p w14:paraId="37FA144A" w14:textId="77777777" w:rsidR="00792E59" w:rsidRDefault="00792E59" w:rsidP="00792E59">
      <w:pPr>
        <w:pStyle w:val="BodyText"/>
      </w:pPr>
    </w:p>
    <w:p w14:paraId="0FE921FE" w14:textId="0F6CF31F" w:rsidR="00792E59" w:rsidRDefault="00792E59" w:rsidP="00792E59">
      <w:pPr>
        <w:pStyle w:val="BodyText"/>
      </w:pPr>
      <w:r>
        <w:t>For canceled SBA loans, the Program will send the Affidavit of Declined or Canceled Subsidized Loan to SBA as notification that the applicant has agreed to not take any actions to reinstate the cancelled loan or draw down any additional undisbursed loan amounts by submitting</w:t>
      </w:r>
      <w:r w:rsidR="00E01D94">
        <w:t>.</w:t>
      </w:r>
    </w:p>
    <w:p w14:paraId="61B7B1A5" w14:textId="77777777" w:rsidR="003B54CC" w:rsidRDefault="003B54CC" w:rsidP="00792E59">
      <w:pPr>
        <w:pStyle w:val="BodyText"/>
      </w:pPr>
    </w:p>
    <w:p w14:paraId="7DC9CF35" w14:textId="093FF8F5" w:rsidR="00792E59" w:rsidRDefault="00792E59" w:rsidP="00792E59">
      <w:pPr>
        <w:pStyle w:val="BodyText"/>
      </w:pPr>
      <w:r>
        <w:t>In cases of cancelled loans where partial disbursements were made prior to cancellation of the loan, the disbursed funds will be treated as funds disbursed for active loans below.</w:t>
      </w:r>
    </w:p>
    <w:p w14:paraId="763E8FAA" w14:textId="77777777" w:rsidR="00792E59" w:rsidRDefault="00792E59" w:rsidP="00792E59">
      <w:pPr>
        <w:pStyle w:val="BodyText"/>
      </w:pPr>
    </w:p>
    <w:p w14:paraId="421F1E76" w14:textId="77777777" w:rsidR="00792E59" w:rsidRDefault="00792E59" w:rsidP="00792E59">
      <w:pPr>
        <w:pStyle w:val="BodyText"/>
      </w:pPr>
      <w:r>
        <w:t>As with declined loans, awards with canceled subsidized loans will have DOB re-verified at project close-out.</w:t>
      </w:r>
    </w:p>
    <w:p w14:paraId="3EE07899" w14:textId="77777777" w:rsidR="00792E59" w:rsidRDefault="00792E59" w:rsidP="00792E59">
      <w:pPr>
        <w:pStyle w:val="BodyText"/>
      </w:pPr>
    </w:p>
    <w:p w14:paraId="447F565B" w14:textId="19046CC4" w:rsidR="00792E59" w:rsidRDefault="00792E59" w:rsidP="00792E59">
      <w:pPr>
        <w:pStyle w:val="BodyText"/>
      </w:pPr>
      <w:r>
        <w:t xml:space="preserve">A subsidized loan is not a prohibited duplication of benefits under section 312(b)(4)(C) of the </w:t>
      </w:r>
      <w:r w:rsidRPr="00DE5A00">
        <w:rPr>
          <w:i/>
        </w:rPr>
        <w:t>Stafford Act</w:t>
      </w:r>
      <w:r>
        <w:t>, as amended by section 1210 of the DRRA, provided that all Federal assistance is used towards a loss suffered as a result of a major disaster or emergency.</w:t>
      </w:r>
      <w:r w:rsidR="00911DFF">
        <w:t xml:space="preserve"> </w:t>
      </w:r>
      <w:r>
        <w:t xml:space="preserve">As part of the DOB analysis, the Program will exclude disbursed loan amounts as non-duplicative provided the funds were provided for a different purpose or were provided for the same purpose as the Program’s activities, but for a different, allowable </w:t>
      </w:r>
      <w:r w:rsidR="007D0327">
        <w:t>use.</w:t>
      </w:r>
    </w:p>
    <w:p w14:paraId="6420B38E" w14:textId="77777777" w:rsidR="00792E59" w:rsidRDefault="00792E59" w:rsidP="00792E59">
      <w:pPr>
        <w:pStyle w:val="BodyText"/>
      </w:pPr>
    </w:p>
    <w:p w14:paraId="559527E6" w14:textId="0E77B40A" w:rsidR="00792E59" w:rsidRDefault="00792E59" w:rsidP="00792E59">
      <w:pPr>
        <w:pStyle w:val="BodyText"/>
      </w:pPr>
      <w:r>
        <w:t>The Program will revise awards to applicants with undisbursed subsidized loan assistance from SBA or other sources to provide additional CDBG-DR assistance.</w:t>
      </w:r>
      <w:r w:rsidR="00911DFF">
        <w:t xml:space="preserve"> </w:t>
      </w:r>
      <w:r>
        <w:t>The amount of any additional Program assistance will be based on a revised DOB analysis that excludes accepted but undisbursed loan amo</w:t>
      </w:r>
      <w:r w:rsidR="007D0327">
        <w:t>unts from the total assistance</w:t>
      </w:r>
      <w:r>
        <w:t xml:space="preserve"> when calculating the maximum CDBG-DR awards.</w:t>
      </w:r>
      <w:r w:rsidR="00911DFF">
        <w:t xml:space="preserve"> </w:t>
      </w:r>
      <w:r>
        <w:t>The Program will evaluate loans remaining open for non-duplicative activities.</w:t>
      </w:r>
      <w:r w:rsidR="00911DFF">
        <w:t xml:space="preserve"> </w:t>
      </w:r>
      <w:r>
        <w:t>In cases where the undisbursed loan amount is for potentially duplicative activities, the Program will notify the lender (SBA or other) and will obtain a written agreement from the applicant that the applicant will not make additional draws from the subsidized loan without the Program’s approval.</w:t>
      </w:r>
      <w:r w:rsidR="00911DFF">
        <w:t xml:space="preserve"> </w:t>
      </w:r>
      <w:r>
        <w:t>Applicable program funding caps remain in effect for any award amount changes performed under this guidance.</w:t>
      </w:r>
    </w:p>
    <w:p w14:paraId="21428B6C" w14:textId="77777777" w:rsidR="007D0327" w:rsidRDefault="007D0327" w:rsidP="00792E59">
      <w:pPr>
        <w:pStyle w:val="BodyText"/>
      </w:pPr>
    </w:p>
    <w:p w14:paraId="3FCE1934" w14:textId="77777777" w:rsidR="00921A81" w:rsidRDefault="00792E59" w:rsidP="00792E59">
      <w:pPr>
        <w:pStyle w:val="BodyText"/>
      </w:pPr>
      <w:r>
        <w:t>The Program will re-verify all DOB at project close-out.</w:t>
      </w:r>
    </w:p>
    <w:p w14:paraId="41A9A77E" w14:textId="77777777" w:rsidR="00921A81" w:rsidRDefault="00921A81" w:rsidP="00792E59">
      <w:pPr>
        <w:pStyle w:val="BodyText"/>
      </w:pPr>
    </w:p>
    <w:p w14:paraId="35789FF7" w14:textId="77777777" w:rsidR="00921A81" w:rsidRDefault="00921A81" w:rsidP="00792E59">
      <w:pPr>
        <w:pStyle w:val="BodyText"/>
      </w:pPr>
    </w:p>
    <w:p w14:paraId="374BF94E" w14:textId="77777777" w:rsidR="00921A81" w:rsidRDefault="00921A81" w:rsidP="00792E59">
      <w:pPr>
        <w:pStyle w:val="BodyText"/>
      </w:pPr>
    </w:p>
    <w:p w14:paraId="1A22A616" w14:textId="77777777" w:rsidR="00921A81" w:rsidRDefault="00921A81" w:rsidP="00792E59">
      <w:pPr>
        <w:pStyle w:val="BodyText"/>
      </w:pPr>
    </w:p>
    <w:p w14:paraId="318E5501" w14:textId="77777777" w:rsidR="00921A81" w:rsidRDefault="00921A81" w:rsidP="00792E59">
      <w:pPr>
        <w:pStyle w:val="BodyText"/>
      </w:pPr>
    </w:p>
    <w:p w14:paraId="0D4346F1" w14:textId="77777777" w:rsidR="00921A81" w:rsidRDefault="00921A81" w:rsidP="00921A81">
      <w:pPr>
        <w:pStyle w:val="BodyText"/>
        <w:spacing w:before="5000"/>
      </w:pPr>
    </w:p>
    <w:p w14:paraId="5628902C" w14:textId="56120B2B" w:rsidR="00792E59" w:rsidRDefault="00921A81" w:rsidP="00921A81">
      <w:pPr>
        <w:pStyle w:val="BodyText"/>
        <w:spacing w:before="5000"/>
        <w:jc w:val="center"/>
      </w:pPr>
      <w:r>
        <w:t>This page intentionally left blank.</w:t>
      </w:r>
      <w:r w:rsidR="00792E59">
        <w:br w:type="page"/>
      </w:r>
    </w:p>
    <w:p w14:paraId="6D2FDE38" w14:textId="77777777" w:rsidR="00792E59" w:rsidRDefault="00792E59" w:rsidP="00792E59">
      <w:pPr>
        <w:pStyle w:val="Heading1"/>
      </w:pPr>
      <w:bookmarkStart w:id="74" w:name="Broadband"/>
      <w:bookmarkStart w:id="75" w:name="_Toc21447608"/>
      <w:bookmarkStart w:id="76" w:name="_Toc22823013"/>
      <w:bookmarkEnd w:id="74"/>
      <w:r>
        <w:lastRenderedPageBreak/>
        <w:t>Broadband</w:t>
      </w:r>
      <w:bookmarkEnd w:id="75"/>
      <w:bookmarkEnd w:id="76"/>
    </w:p>
    <w:p w14:paraId="606CFC4F" w14:textId="77777777" w:rsidR="00792E59" w:rsidRDefault="00792E59" w:rsidP="009039DB">
      <w:pPr>
        <w:pStyle w:val="BodyText"/>
      </w:pPr>
      <w:r>
        <w:t xml:space="preserve">The </w:t>
      </w:r>
      <w:r w:rsidRPr="009039DB">
        <w:t>State’s</w:t>
      </w:r>
      <w:r>
        <w:t xml:space="preserve"> initial Action Plan, highlighted that all recipients receiving CDBG-DR funds for the substantial rehabilitation or new construction of residential units, with four or more units per structure, must include broadband infrastructure in accordance with program requirements. This requirement remains in force with this Action Plan Amendment.</w:t>
      </w:r>
    </w:p>
    <w:p w14:paraId="20397DD8" w14:textId="77777777" w:rsidR="009039DB" w:rsidRDefault="009039DB">
      <w:pPr>
        <w:jc w:val="left"/>
        <w:rPr>
          <w:rFonts w:ascii="Calibri" w:eastAsia="Calibri" w:hAnsi="Calibri"/>
          <w:sz w:val="24"/>
        </w:rPr>
      </w:pPr>
      <w:r>
        <w:br w:type="page"/>
      </w:r>
    </w:p>
    <w:p w14:paraId="2F4587C6" w14:textId="77777777" w:rsidR="009039DB" w:rsidRDefault="009039DB" w:rsidP="009039DB">
      <w:pPr>
        <w:pStyle w:val="BodyText"/>
      </w:pPr>
    </w:p>
    <w:p w14:paraId="5018472D" w14:textId="19767FFD" w:rsidR="009039DB" w:rsidRDefault="009039DB" w:rsidP="009039DB">
      <w:pPr>
        <w:pStyle w:val="BodyText"/>
        <w:widowControl/>
        <w:spacing w:before="5000"/>
        <w:jc w:val="center"/>
      </w:pPr>
      <w:r>
        <w:t>This page intentionally left blank.</w:t>
      </w:r>
      <w:r>
        <w:br w:type="page"/>
      </w:r>
    </w:p>
    <w:p w14:paraId="4E6F7971" w14:textId="77777777" w:rsidR="00792E59" w:rsidRDefault="00792E59" w:rsidP="009039DB">
      <w:pPr>
        <w:pStyle w:val="Heading1"/>
      </w:pPr>
      <w:bookmarkStart w:id="77" w:name="Monitoring_Standards_and_Procedures"/>
      <w:bookmarkStart w:id="78" w:name="_Toc21447609"/>
      <w:bookmarkStart w:id="79" w:name="_Toc22823014"/>
      <w:bookmarkEnd w:id="77"/>
      <w:r>
        <w:lastRenderedPageBreak/>
        <w:t>Monitoring Standards and Procedures</w:t>
      </w:r>
      <w:bookmarkEnd w:id="78"/>
      <w:bookmarkEnd w:id="79"/>
    </w:p>
    <w:p w14:paraId="2592B3B4" w14:textId="757E9779" w:rsidR="00792E59" w:rsidRPr="009039DB" w:rsidRDefault="00792E59" w:rsidP="009039DB">
      <w:pPr>
        <w:pStyle w:val="BodyText"/>
      </w:pPr>
      <w:r w:rsidRPr="009039DB">
        <w:t>The State will begin monitoring shortly after commencement of contracted activities, and risk-based on-site monitoring will occur as appropriate to contracted activities and award amounts. The State will also conduct at least one on-site monitoring visit with each subrecipient prior to project completion, to verify funds were expended appropriately.</w:t>
      </w:r>
    </w:p>
    <w:p w14:paraId="3B2C010B" w14:textId="77777777" w:rsidR="009039DB" w:rsidRPr="009039DB" w:rsidRDefault="009039DB" w:rsidP="009039DB">
      <w:pPr>
        <w:pStyle w:val="BodyText"/>
      </w:pPr>
    </w:p>
    <w:p w14:paraId="0804B718" w14:textId="6BF345DD" w:rsidR="00792E59" w:rsidRDefault="00792E59" w:rsidP="009039DB">
      <w:pPr>
        <w:pStyle w:val="BodyText"/>
      </w:pPr>
      <w:r w:rsidRPr="009039DB">
        <w:t>The State will implement its monitoring and compliance program for both state managed and subrecipient managed programs using policies and guidance that are designed to be consistent with the US HUD monitoring policies as defined in the HUD Monitoring Desk Guide: Policies and Procedures for Program Oversight. The Desk Guide is</w:t>
      </w:r>
      <w:r>
        <w:t xml:space="preserve"> located at: </w:t>
      </w:r>
      <w:hyperlink r:id="rId48">
        <w:r w:rsidRPr="00583922">
          <w:rPr>
            <w:rStyle w:val="Link"/>
          </w:rPr>
          <w:t>http://portal.hud.gov/hudportal/documents/huddoc?id=DOC_35339.pdf</w:t>
        </w:r>
      </w:hyperlink>
      <w:r>
        <w:t>.</w:t>
      </w:r>
    </w:p>
    <w:p w14:paraId="37F0B7C3" w14:textId="64F73D09" w:rsidR="00792E59" w:rsidRDefault="00870984" w:rsidP="00CE763E">
      <w:pPr>
        <w:pStyle w:val="Heading3"/>
      </w:pPr>
      <w:r>
        <w:t>Summary of Monitoring Objectives</w:t>
      </w:r>
    </w:p>
    <w:p w14:paraId="561DF362" w14:textId="5DBB76D2" w:rsidR="0081617B" w:rsidRDefault="0081617B" w:rsidP="00CE763E">
      <w:pPr>
        <w:pStyle w:val="NumbersList"/>
        <w:numPr>
          <w:ilvl w:val="0"/>
          <w:numId w:val="21"/>
        </w:numPr>
      </w:pPr>
      <w:r>
        <w:t>To determine if an entity is carrying out its grant-funded program, and its individual activities, as described in the Grant Agreement between the State of North Carolina and sub-recipients.</w:t>
      </w:r>
    </w:p>
    <w:p w14:paraId="6B7CA625" w14:textId="77777777" w:rsidR="0081617B" w:rsidRDefault="0081617B" w:rsidP="00CE763E">
      <w:pPr>
        <w:pStyle w:val="NumbersList"/>
        <w:numPr>
          <w:ilvl w:val="0"/>
          <w:numId w:val="21"/>
        </w:numPr>
      </w:pPr>
      <w:r>
        <w:t xml:space="preserve">To determine if an entity is carrying out its activities in a timely manner, in accordance with the schedule included in the Agreement. </w:t>
      </w:r>
    </w:p>
    <w:p w14:paraId="348A860B" w14:textId="77777777" w:rsidR="0081617B" w:rsidRDefault="0081617B" w:rsidP="00CE763E">
      <w:pPr>
        <w:pStyle w:val="NumbersList"/>
        <w:numPr>
          <w:ilvl w:val="0"/>
          <w:numId w:val="21"/>
        </w:numPr>
      </w:pPr>
      <w:r>
        <w:t>To determine if an entity is charging costs to the project which are eligible under applicable laws and federal regulations and reasonable in light of the services or products delivered.</w:t>
      </w:r>
    </w:p>
    <w:p w14:paraId="493A19A6" w14:textId="77777777" w:rsidR="0081617B" w:rsidRDefault="0081617B" w:rsidP="00CE763E">
      <w:pPr>
        <w:pStyle w:val="NumbersList"/>
        <w:numPr>
          <w:ilvl w:val="0"/>
          <w:numId w:val="21"/>
        </w:numPr>
      </w:pPr>
      <w:r>
        <w:t>To determine if an entity is conducting its activities with adequate control over program and financial performance, and in a way that minimizes opportunities for waste, mismanagement, fraud and abuse.</w:t>
      </w:r>
    </w:p>
    <w:p w14:paraId="092D4C33" w14:textId="77777777" w:rsidR="0081617B" w:rsidRDefault="0081617B" w:rsidP="00CE763E">
      <w:pPr>
        <w:pStyle w:val="NumbersList"/>
        <w:numPr>
          <w:ilvl w:val="0"/>
          <w:numId w:val="21"/>
        </w:numPr>
      </w:pPr>
      <w:r>
        <w:t>To assess if the entity has continuing capacity to carry out the approved project, as well as other grants for which it may apply.</w:t>
      </w:r>
    </w:p>
    <w:p w14:paraId="73D51CC7" w14:textId="77777777" w:rsidR="0081617B" w:rsidRDefault="0081617B" w:rsidP="00CE763E">
      <w:pPr>
        <w:pStyle w:val="NumbersList"/>
        <w:numPr>
          <w:ilvl w:val="0"/>
          <w:numId w:val="21"/>
        </w:numPr>
      </w:pPr>
      <w:r>
        <w:t>To identify potential problem areas and to assist the entity in complying with applicable laws and regulations.</w:t>
      </w:r>
    </w:p>
    <w:p w14:paraId="0E290F58" w14:textId="77777777" w:rsidR="0081617B" w:rsidRDefault="0081617B" w:rsidP="00CE763E">
      <w:pPr>
        <w:pStyle w:val="NumbersList"/>
        <w:numPr>
          <w:ilvl w:val="0"/>
          <w:numId w:val="21"/>
        </w:numPr>
      </w:pPr>
      <w:r>
        <w:t>To assist entities in resolving compliance problems through discussion, negotiation, and the provision of technical assistance and training.</w:t>
      </w:r>
    </w:p>
    <w:p w14:paraId="7BED7941" w14:textId="0D613350" w:rsidR="0081617B" w:rsidRDefault="0081617B" w:rsidP="00CE763E">
      <w:pPr>
        <w:pStyle w:val="NumbersList"/>
        <w:numPr>
          <w:ilvl w:val="0"/>
          <w:numId w:val="21"/>
        </w:numPr>
      </w:pPr>
      <w:r>
        <w:t>To provide adequate follow-up measures to ensure that performance and compliance deficiencies are corrected by entities, and not repeated.</w:t>
      </w:r>
    </w:p>
    <w:p w14:paraId="52A59761" w14:textId="77777777" w:rsidR="0081617B" w:rsidRDefault="0081617B" w:rsidP="00CE763E">
      <w:pPr>
        <w:pStyle w:val="NumbersList"/>
        <w:numPr>
          <w:ilvl w:val="0"/>
          <w:numId w:val="21"/>
        </w:numPr>
      </w:pPr>
      <w:r>
        <w:lastRenderedPageBreak/>
        <w:t>To determine if any conflicts of interest exist in the operation of the federally funded program.</w:t>
      </w:r>
    </w:p>
    <w:p w14:paraId="440D238B" w14:textId="365FE8E8" w:rsidR="0081617B" w:rsidRDefault="0081617B" w:rsidP="00CE763E">
      <w:pPr>
        <w:pStyle w:val="NumbersList"/>
        <w:numPr>
          <w:ilvl w:val="0"/>
          <w:numId w:val="21"/>
        </w:numPr>
      </w:pPr>
      <w:r>
        <w:t>To ensure that required records are maintained to demonstrate compliance with applicable regulations, such as rent, occupancy, household income, meeting property standards, Fair Housing, Affirmative Action and Davis-Bacon wage rates.</w:t>
      </w:r>
    </w:p>
    <w:p w14:paraId="64FA4459" w14:textId="62AB8811" w:rsidR="0081617B" w:rsidRDefault="0081617B" w:rsidP="00CE763E">
      <w:pPr>
        <w:pStyle w:val="NumbersList"/>
        <w:numPr>
          <w:ilvl w:val="0"/>
          <w:numId w:val="21"/>
        </w:numPr>
      </w:pPr>
      <w:r>
        <w:t>To conduct site visits/inspections of CDBG-R assisted units to ensure that units are in full compliance with all applicable regulations, codes and ordinances.</w:t>
      </w:r>
    </w:p>
    <w:p w14:paraId="340EA170" w14:textId="38B4254E" w:rsidR="0081617B" w:rsidRPr="0081617B" w:rsidRDefault="0081617B" w:rsidP="00CE763E">
      <w:pPr>
        <w:pStyle w:val="Heading3"/>
      </w:pPr>
      <w:r>
        <w:t>Risk Analysis</w:t>
      </w:r>
    </w:p>
    <w:p w14:paraId="28C6757B" w14:textId="1485EB7B" w:rsidR="00792E59" w:rsidRDefault="0081617B" w:rsidP="00583922">
      <w:pPr>
        <w:pStyle w:val="BodyText"/>
      </w:pPr>
      <w:r>
        <w:t>T</w:t>
      </w:r>
      <w:r w:rsidR="00792E59" w:rsidRPr="00583922">
        <w:t>he State will, at the beginning of each calendar year, conduct a monitoring Risk Analysis for all recipients of CDBG-DR funding. The Risk Analysis identifies risk criteria and establishes a baseline level of risk for each recipient on annual basis. The Risk Analysis is used to determine which recipients will need to receive an on-site monitoring visit during the funding year, the frequency of visits, and if additional reporting and monitoring requirements are necessary. Each criterion is weighted based on the level of risk indicated by each item and applicants that are selected for monitoring following the published procedures will be informed of the monitoring activity</w:t>
      </w:r>
      <w:r w:rsidR="00722688">
        <w:t>.</w:t>
      </w:r>
    </w:p>
    <w:p w14:paraId="3D2FB19B" w14:textId="78FE044C" w:rsidR="0081617B" w:rsidRDefault="0081617B" w:rsidP="00583922">
      <w:pPr>
        <w:pStyle w:val="BodyText"/>
      </w:pPr>
    </w:p>
    <w:p w14:paraId="2AEFDF6D" w14:textId="77777777" w:rsidR="0081617B" w:rsidRDefault="0081617B" w:rsidP="0081617B">
      <w:pPr>
        <w:pStyle w:val="BodyText"/>
      </w:pPr>
      <w:r>
        <w:t xml:space="preserve">All recipients are assigned levels of monitoring based on the outcome of the above Risk Analysis criteria. A preliminary schedule of on-site monitoring visits is established at the beginning of the calendar year. The level of monitoring can be adjusted during the contract period for reasons such as non-compliance with contract provisions, failure to meet performance objectives, failure to submit accurate and timely reports, findings identified from on-site monitoring, staff turnover in key positions of the organization, and other identified changes that increase the risk of administering grant funds. Non-compliance by the recipients can result in suspension of funds, termination of the contract, and request for repayment of all funds provided under the contract. </w:t>
      </w:r>
    </w:p>
    <w:p w14:paraId="4E27D4B9" w14:textId="31C376CB" w:rsidR="0081617B" w:rsidRDefault="0081617B" w:rsidP="00CE763E">
      <w:pPr>
        <w:pStyle w:val="Heading3"/>
      </w:pPr>
      <w:r>
        <w:t>On-Site Agency Monitoring</w:t>
      </w:r>
    </w:p>
    <w:p w14:paraId="70510E3C" w14:textId="6698753C" w:rsidR="0081617B" w:rsidRDefault="0081617B" w:rsidP="0081617B">
      <w:pPr>
        <w:rPr>
          <w:rFonts w:ascii="Calibri" w:eastAsia="Calibri" w:hAnsi="Calibri"/>
          <w:sz w:val="24"/>
        </w:rPr>
      </w:pPr>
      <w:r w:rsidRPr="00CE763E">
        <w:rPr>
          <w:rFonts w:ascii="Calibri" w:eastAsia="Calibri" w:hAnsi="Calibri"/>
          <w:sz w:val="24"/>
        </w:rPr>
        <w:t>Prior to notifying organizations of an on-site monitoring, the monitoring staff will read the grant</w:t>
      </w:r>
      <w:r>
        <w:rPr>
          <w:rFonts w:ascii="Calibri" w:eastAsia="Calibri" w:hAnsi="Calibri"/>
          <w:sz w:val="24"/>
        </w:rPr>
        <w:t xml:space="preserve"> </w:t>
      </w:r>
      <w:r w:rsidRPr="00CE763E">
        <w:rPr>
          <w:rFonts w:ascii="Calibri" w:eastAsia="Calibri" w:hAnsi="Calibri"/>
          <w:sz w:val="24"/>
        </w:rPr>
        <w:t>agreements, notes any late and/or incorrect submissions of invoices and performance reports,</w:t>
      </w:r>
      <w:r>
        <w:rPr>
          <w:rFonts w:ascii="Calibri" w:eastAsia="Calibri" w:hAnsi="Calibri"/>
          <w:sz w:val="24"/>
        </w:rPr>
        <w:t xml:space="preserve"> </w:t>
      </w:r>
      <w:r w:rsidRPr="00CE763E">
        <w:rPr>
          <w:rFonts w:ascii="Calibri" w:eastAsia="Calibri" w:hAnsi="Calibri"/>
          <w:sz w:val="24"/>
        </w:rPr>
        <w:t>and reviews any previous monitoring letters, regardless of the funding source. The purpose of this</w:t>
      </w:r>
      <w:r>
        <w:rPr>
          <w:rFonts w:ascii="Calibri" w:eastAsia="Calibri" w:hAnsi="Calibri"/>
          <w:sz w:val="24"/>
        </w:rPr>
        <w:t xml:space="preserve"> </w:t>
      </w:r>
      <w:r w:rsidRPr="00CE763E">
        <w:rPr>
          <w:rFonts w:ascii="Calibri" w:eastAsia="Calibri" w:hAnsi="Calibri"/>
          <w:sz w:val="24"/>
        </w:rPr>
        <w:t>review is to determine the scope of the monitoring visit prior to sending a letter notifying the</w:t>
      </w:r>
      <w:r>
        <w:rPr>
          <w:rFonts w:ascii="Calibri" w:eastAsia="Calibri" w:hAnsi="Calibri"/>
          <w:sz w:val="24"/>
        </w:rPr>
        <w:t xml:space="preserve"> </w:t>
      </w:r>
      <w:r w:rsidRPr="00CE763E">
        <w:rPr>
          <w:rFonts w:ascii="Calibri" w:eastAsia="Calibri" w:hAnsi="Calibri"/>
          <w:sz w:val="24"/>
        </w:rPr>
        <w:t>organization of the visit.</w:t>
      </w:r>
    </w:p>
    <w:p w14:paraId="01D66647" w14:textId="77777777" w:rsidR="0081617B" w:rsidRPr="00CE763E" w:rsidRDefault="0081617B" w:rsidP="0081617B">
      <w:pPr>
        <w:rPr>
          <w:rFonts w:ascii="Calibri" w:eastAsia="Calibri" w:hAnsi="Calibri"/>
          <w:sz w:val="24"/>
        </w:rPr>
      </w:pPr>
    </w:p>
    <w:p w14:paraId="28D1292E" w14:textId="7C11F5AE" w:rsidR="0081617B" w:rsidRDefault="0081617B" w:rsidP="00CE763E">
      <w:r w:rsidRPr="0081617B">
        <w:rPr>
          <w:rFonts w:ascii="Calibri" w:eastAsia="Calibri" w:hAnsi="Calibri"/>
          <w:sz w:val="24"/>
        </w:rPr>
        <w:t>Two weeks prior to conducting an on-site monitoring visit, a letter is sent to the organization. The</w:t>
      </w:r>
      <w:r>
        <w:rPr>
          <w:rFonts w:ascii="Calibri" w:eastAsia="Calibri" w:hAnsi="Calibri"/>
          <w:sz w:val="24"/>
        </w:rPr>
        <w:t xml:space="preserve"> </w:t>
      </w:r>
      <w:r w:rsidRPr="0081617B">
        <w:rPr>
          <w:rFonts w:ascii="Calibri" w:eastAsia="Calibri" w:hAnsi="Calibri"/>
          <w:sz w:val="24"/>
        </w:rPr>
        <w:t>letter confirms the dates and scope of the monitoring and indicates the information and/or</w:t>
      </w:r>
      <w:r>
        <w:rPr>
          <w:rFonts w:ascii="Calibri" w:eastAsia="Calibri" w:hAnsi="Calibri"/>
          <w:sz w:val="24"/>
        </w:rPr>
        <w:t xml:space="preserve"> </w:t>
      </w:r>
      <w:r w:rsidRPr="0081617B">
        <w:rPr>
          <w:rFonts w:ascii="Calibri" w:eastAsia="Calibri" w:hAnsi="Calibri"/>
          <w:sz w:val="24"/>
        </w:rPr>
        <w:t>documentation that will be reviewed.</w:t>
      </w:r>
    </w:p>
    <w:p w14:paraId="580B062D" w14:textId="77777777" w:rsidR="0081617B" w:rsidRDefault="0081617B" w:rsidP="00CE763E"/>
    <w:p w14:paraId="60ACB83C" w14:textId="68DD0092" w:rsidR="0081617B" w:rsidRPr="0081617B" w:rsidRDefault="0081617B" w:rsidP="00CE763E">
      <w:r w:rsidRPr="0081617B">
        <w:rPr>
          <w:rFonts w:ascii="Calibri" w:eastAsia="Calibri" w:hAnsi="Calibri"/>
          <w:sz w:val="24"/>
        </w:rPr>
        <w:lastRenderedPageBreak/>
        <w:t>Within 45 days of the monitoring visit, staff issues a monitoring letter noting any findings, concerns,</w:t>
      </w:r>
      <w:r>
        <w:rPr>
          <w:rFonts w:ascii="Calibri" w:eastAsia="Calibri" w:hAnsi="Calibri"/>
          <w:sz w:val="24"/>
        </w:rPr>
        <w:t xml:space="preserve"> </w:t>
      </w:r>
      <w:r w:rsidRPr="0081617B">
        <w:rPr>
          <w:rFonts w:ascii="Calibri" w:eastAsia="Calibri" w:hAnsi="Calibri"/>
          <w:sz w:val="24"/>
        </w:rPr>
        <w:t>and any resolutions discovered during the review. The letter is addressed to the appropriate staff</w:t>
      </w:r>
      <w:r>
        <w:rPr>
          <w:rFonts w:ascii="Calibri" w:eastAsia="Calibri" w:hAnsi="Calibri"/>
          <w:sz w:val="24"/>
        </w:rPr>
        <w:t xml:space="preserve"> </w:t>
      </w:r>
      <w:r w:rsidRPr="0081617B">
        <w:rPr>
          <w:rFonts w:ascii="Calibri" w:eastAsia="Calibri" w:hAnsi="Calibri"/>
          <w:sz w:val="24"/>
        </w:rPr>
        <w:t>member</w:t>
      </w:r>
      <w:r>
        <w:rPr>
          <w:rFonts w:ascii="Calibri" w:eastAsia="Calibri" w:hAnsi="Calibri"/>
          <w:sz w:val="24"/>
        </w:rPr>
        <w:t>(</w:t>
      </w:r>
      <w:r w:rsidRPr="0081617B">
        <w:rPr>
          <w:rFonts w:ascii="Calibri" w:eastAsia="Calibri" w:hAnsi="Calibri"/>
          <w:sz w:val="24"/>
        </w:rPr>
        <w:t>s</w:t>
      </w:r>
      <w:r>
        <w:rPr>
          <w:rFonts w:ascii="Calibri" w:eastAsia="Calibri" w:hAnsi="Calibri"/>
          <w:sz w:val="24"/>
        </w:rPr>
        <w:t>)</w:t>
      </w:r>
      <w:r w:rsidRPr="0081617B">
        <w:rPr>
          <w:rFonts w:ascii="Calibri" w:eastAsia="Calibri" w:hAnsi="Calibri"/>
          <w:sz w:val="24"/>
        </w:rPr>
        <w:t>. Organizations will be given 30 days to respond to monitoring letters.</w:t>
      </w:r>
    </w:p>
    <w:p w14:paraId="2760B205" w14:textId="77777777" w:rsidR="00583922" w:rsidRDefault="00583922">
      <w:pPr>
        <w:jc w:val="left"/>
        <w:rPr>
          <w:rFonts w:ascii="Calibri" w:eastAsia="Calibri" w:hAnsi="Calibri"/>
          <w:sz w:val="24"/>
        </w:rPr>
      </w:pPr>
      <w:r w:rsidRPr="00CE763E">
        <w:rPr>
          <w:rFonts w:ascii="Calibri" w:eastAsia="Calibri" w:hAnsi="Calibri"/>
          <w:sz w:val="24"/>
        </w:rPr>
        <w:br w:type="page"/>
      </w:r>
    </w:p>
    <w:p w14:paraId="0C3FC274" w14:textId="77777777" w:rsidR="00583922" w:rsidRDefault="00583922" w:rsidP="00583922">
      <w:pPr>
        <w:pStyle w:val="BodyText"/>
      </w:pPr>
    </w:p>
    <w:p w14:paraId="6095A7A7" w14:textId="0513959D" w:rsidR="00583922" w:rsidRDefault="00583922" w:rsidP="00583922">
      <w:pPr>
        <w:pStyle w:val="BodyText"/>
        <w:widowControl/>
        <w:spacing w:before="5000"/>
        <w:jc w:val="center"/>
      </w:pPr>
      <w:r>
        <w:t>This page intentionally left blank.</w:t>
      </w:r>
      <w:r>
        <w:br w:type="page"/>
      </w:r>
    </w:p>
    <w:p w14:paraId="684DA5CE" w14:textId="77777777" w:rsidR="00792E59" w:rsidRDefault="00792E59" w:rsidP="00583922">
      <w:pPr>
        <w:pStyle w:val="Heading1"/>
      </w:pPr>
      <w:bookmarkStart w:id="80" w:name="Contractor_Performance_Standards_and_App"/>
      <w:bookmarkStart w:id="81" w:name="_Toc21447610"/>
      <w:bookmarkStart w:id="82" w:name="_Toc22823015"/>
      <w:bookmarkEnd w:id="80"/>
      <w:r w:rsidRPr="00CC7B9D">
        <w:lastRenderedPageBreak/>
        <w:t>Contractor Performance Standards and Appeals Process</w:t>
      </w:r>
      <w:bookmarkEnd w:id="81"/>
      <w:bookmarkEnd w:id="82"/>
    </w:p>
    <w:p w14:paraId="05DEBE82" w14:textId="77777777" w:rsidR="00792E59" w:rsidRPr="00583922" w:rsidRDefault="00792E59" w:rsidP="00583922">
      <w:pPr>
        <w:pStyle w:val="BodyText"/>
      </w:pPr>
      <w:r w:rsidRPr="00583922">
        <w:t>In the State’s initial approved Action Plan, the State outlined the contractor performance standards and appeals process, stating that construction contractors performing work funded with CDBG-DR funds shall be required to be a licensed contractor with the State of North Carolina and to possess all applicable licenses and permits from applicable jurisdictions where work will be performed, prior to incurring any costs to be CDBG-DR reimbursed. Licenses will confirm the required standards set forth by the applicable county, city and/or town code to conduct work within the jurisdiction and the reflected scope of work (SOW) in the construction contract. Permits will be the required registration and documentation of county, city, and/or town code to be secured prior to any construction work commences. It will be the obligation of the contractor to secure all such permits, provide copies to the State agency or subrecipient administering the contract prior to commencing work.</w:t>
      </w:r>
    </w:p>
    <w:p w14:paraId="4D3F3F91" w14:textId="77777777" w:rsidR="00792E59" w:rsidRPr="00583922" w:rsidRDefault="00792E59" w:rsidP="00583922">
      <w:pPr>
        <w:pStyle w:val="BodyText"/>
      </w:pPr>
    </w:p>
    <w:p w14:paraId="0E767C50" w14:textId="77777777" w:rsidR="00792E59" w:rsidRPr="00583922" w:rsidRDefault="00792E59" w:rsidP="00583922">
      <w:pPr>
        <w:pStyle w:val="BodyText"/>
      </w:pPr>
      <w:r w:rsidRPr="00583922">
        <w:t>This requirement will be included as a standard provision in any applicable subrecipient agreement and will need to be enforced by the subrecipient involving housing, small business, or community recovery programs and or projects. All CDBG-DR-funded contracts involving construction contractors performing work for homeowners and small business activities shall be required to have in the contract work pertaining to an individual homeowner and small business owner a one-year warranty on all work performed. The contractor is required to provide notice six months and one month prior to the end of the one-year warranty to the homeowner and small business owner with a copy of each notice to the state agency and/or sub recipient administering the applicable activity.</w:t>
      </w:r>
    </w:p>
    <w:p w14:paraId="728BCC58" w14:textId="77777777" w:rsidR="00792E59" w:rsidRPr="00583922" w:rsidRDefault="00792E59" w:rsidP="00583922">
      <w:pPr>
        <w:pStyle w:val="BodyText"/>
      </w:pPr>
    </w:p>
    <w:p w14:paraId="782B5084" w14:textId="77777777" w:rsidR="00792E59" w:rsidRDefault="00792E59" w:rsidP="00583922">
      <w:pPr>
        <w:pStyle w:val="BodyText"/>
      </w:pPr>
      <w:r w:rsidRPr="00583922">
        <w:t>Each homeowner and small business shall be provided prior to the commencement of any work involved through s</w:t>
      </w:r>
      <w:r>
        <w:t>uch contracts, a written notice of their right to appeal the work being performed when it is not to the standards set forth or the scope established. The homeowner and small business owner shall be provided an appeal contact person within the state agency or sub recipient responsible for managing the activity. Policies and procedures will be established as part of the activity setting forth timelines and step-by-step process for resolving appeals and said policies and procedures shall be provided to each homeowner and small business prior to the start of any work and shall be included in the contract with each participating contractor as an enforceable part of the contract.</w:t>
      </w:r>
    </w:p>
    <w:p w14:paraId="5FC2C137" w14:textId="77777777" w:rsidR="00583922" w:rsidRDefault="00583922">
      <w:pPr>
        <w:jc w:val="left"/>
        <w:rPr>
          <w:rFonts w:ascii="Calibri" w:eastAsia="Calibri" w:hAnsi="Calibri"/>
          <w:sz w:val="24"/>
        </w:rPr>
      </w:pPr>
      <w:r>
        <w:br w:type="page"/>
      </w:r>
    </w:p>
    <w:p w14:paraId="0AEB2ADC" w14:textId="77777777" w:rsidR="00583922" w:rsidRDefault="00583922" w:rsidP="00583922">
      <w:pPr>
        <w:pStyle w:val="BodyText"/>
      </w:pPr>
    </w:p>
    <w:p w14:paraId="30BCBE3B" w14:textId="7AD7FD21" w:rsidR="00583922" w:rsidRDefault="00583922" w:rsidP="00583922">
      <w:pPr>
        <w:pStyle w:val="BodyText"/>
        <w:widowControl/>
        <w:spacing w:before="5000"/>
        <w:jc w:val="center"/>
      </w:pPr>
      <w:r>
        <w:t>This page intentionally left blank.</w:t>
      </w:r>
      <w:r>
        <w:br w:type="page"/>
      </w:r>
    </w:p>
    <w:p w14:paraId="53DAB506" w14:textId="77777777" w:rsidR="00792E59" w:rsidRDefault="00792E59" w:rsidP="00583922">
      <w:pPr>
        <w:pStyle w:val="Heading1"/>
      </w:pPr>
      <w:bookmarkStart w:id="83" w:name="Citizen_Participation_Plan"/>
      <w:bookmarkStart w:id="84" w:name="_Toc21447611"/>
      <w:bookmarkStart w:id="85" w:name="_Toc22823016"/>
      <w:bookmarkEnd w:id="83"/>
      <w:r>
        <w:lastRenderedPageBreak/>
        <w:t>Citizen Participation Plan</w:t>
      </w:r>
      <w:bookmarkEnd w:id="84"/>
      <w:bookmarkEnd w:id="85"/>
    </w:p>
    <w:p w14:paraId="54D6B81D" w14:textId="77777777" w:rsidR="00792E59" w:rsidRDefault="00792E59" w:rsidP="00583922">
      <w:pPr>
        <w:pStyle w:val="BodyText"/>
      </w:pPr>
      <w:r>
        <w:t xml:space="preserve">The State of North Carolina is in receipt of a U.S. Department of Housing and Community Development Block Grant-Disaster Recovery (CDBG-DR) appropriation in accordance with the </w:t>
      </w:r>
      <w:r w:rsidRPr="000029A8">
        <w:rPr>
          <w:i/>
        </w:rPr>
        <w:t>Disaster Relief Appropriations Act</w:t>
      </w:r>
      <w:r>
        <w:t>, 2016 (Public Laws 114-254 and 115-31). The Act describes the applicable waivers and alternative requirements, relevant statutory and regulatory requirements, the grant award process, criteria for the action plan approval, and eligible disaster recovery activities. These</w:t>
      </w:r>
      <w:r>
        <w:rPr>
          <w:spacing w:val="-10"/>
        </w:rPr>
        <w:t xml:space="preserve"> </w:t>
      </w:r>
      <w:r>
        <w:t>funds</w:t>
      </w:r>
      <w:r>
        <w:rPr>
          <w:spacing w:val="-9"/>
        </w:rPr>
        <w:t xml:space="preserve"> </w:t>
      </w:r>
      <w:r>
        <w:t>are</w:t>
      </w:r>
      <w:r>
        <w:rPr>
          <w:spacing w:val="-8"/>
        </w:rPr>
        <w:t xml:space="preserve"> </w:t>
      </w:r>
      <w:r>
        <w:t>being</w:t>
      </w:r>
      <w:r>
        <w:rPr>
          <w:spacing w:val="-7"/>
        </w:rPr>
        <w:t xml:space="preserve"> </w:t>
      </w:r>
      <w:r>
        <w:t>made</w:t>
      </w:r>
      <w:r>
        <w:rPr>
          <w:spacing w:val="-9"/>
        </w:rPr>
        <w:t xml:space="preserve"> </w:t>
      </w:r>
      <w:r>
        <w:t>available</w:t>
      </w:r>
      <w:r>
        <w:rPr>
          <w:spacing w:val="-9"/>
        </w:rPr>
        <w:t xml:space="preserve"> </w:t>
      </w:r>
      <w:r>
        <w:t>to</w:t>
      </w:r>
      <w:r>
        <w:rPr>
          <w:spacing w:val="-9"/>
        </w:rPr>
        <w:t xml:space="preserve"> </w:t>
      </w:r>
      <w:r>
        <w:t>assist</w:t>
      </w:r>
      <w:r>
        <w:rPr>
          <w:spacing w:val="-8"/>
        </w:rPr>
        <w:t xml:space="preserve"> </w:t>
      </w:r>
      <w:r>
        <w:t>disaster</w:t>
      </w:r>
      <w:r>
        <w:rPr>
          <w:spacing w:val="-9"/>
        </w:rPr>
        <w:t xml:space="preserve"> </w:t>
      </w:r>
      <w:r>
        <w:t>recovery</w:t>
      </w:r>
      <w:r>
        <w:rPr>
          <w:spacing w:val="-9"/>
        </w:rPr>
        <w:t xml:space="preserve"> </w:t>
      </w:r>
      <w:r>
        <w:t>efforts</w:t>
      </w:r>
      <w:r>
        <w:rPr>
          <w:spacing w:val="-10"/>
        </w:rPr>
        <w:t xml:space="preserve"> </w:t>
      </w:r>
      <w:r>
        <w:t>in</w:t>
      </w:r>
      <w:r>
        <w:rPr>
          <w:spacing w:val="-9"/>
        </w:rPr>
        <w:t xml:space="preserve"> </w:t>
      </w:r>
      <w:r>
        <w:t>response</w:t>
      </w:r>
      <w:r>
        <w:rPr>
          <w:spacing w:val="-10"/>
        </w:rPr>
        <w:t xml:space="preserve"> </w:t>
      </w:r>
      <w:r>
        <w:t>to</w:t>
      </w:r>
      <w:r>
        <w:rPr>
          <w:spacing w:val="-9"/>
        </w:rPr>
        <w:t xml:space="preserve"> </w:t>
      </w:r>
      <w:r>
        <w:t>Hurricane Matthew as described in Federal Register Notice published Wednesday January 18, 2017, at 82 FR</w:t>
      </w:r>
      <w:r>
        <w:rPr>
          <w:spacing w:val="-1"/>
        </w:rPr>
        <w:t xml:space="preserve"> </w:t>
      </w:r>
      <w:r>
        <w:t>5591.</w:t>
      </w:r>
    </w:p>
    <w:p w14:paraId="4C6219E2" w14:textId="77777777" w:rsidR="00792E59" w:rsidRPr="00583922" w:rsidRDefault="00792E59" w:rsidP="00583922">
      <w:pPr>
        <w:pStyle w:val="BodyText"/>
      </w:pPr>
    </w:p>
    <w:p w14:paraId="11525063" w14:textId="4B16D891" w:rsidR="00B66004" w:rsidRDefault="00792E59" w:rsidP="00583922">
      <w:pPr>
        <w:pStyle w:val="BodyText"/>
      </w:pPr>
      <w:r w:rsidRPr="00583922">
        <w:t xml:space="preserve">The primary goal of this </w:t>
      </w:r>
      <w:r w:rsidRPr="007C21CF">
        <w:rPr>
          <w:i/>
        </w:rPr>
        <w:t>Citizen Participation Plan</w:t>
      </w:r>
      <w:r w:rsidRPr="00583922">
        <w:t xml:space="preserve"> is to provide all North Carolina citizens with an opportunity to participate in the planning, implementation, and assessment of all the State’s recovery programs. The plan sets forth policies and procedures for citizen participation, which are designed to maximize the opportunity for involvement in the community recovery process from citizens, property owners, renters, business owners, developers as well as federal, state, local stakeholders. A copy of the </w:t>
      </w:r>
      <w:r w:rsidRPr="0029439D">
        <w:rPr>
          <w:i/>
        </w:rPr>
        <w:t>Citizen Participation Plan</w:t>
      </w:r>
      <w:r w:rsidRPr="00583922">
        <w:t xml:space="preserve"> is available on the ReBuild NC website.</w:t>
      </w:r>
    </w:p>
    <w:p w14:paraId="6A611487" w14:textId="77777777" w:rsidR="00241B51" w:rsidRPr="00DB6A2C" w:rsidRDefault="00241B51" w:rsidP="00241B51">
      <w:pPr>
        <w:pStyle w:val="Heading2"/>
      </w:pPr>
      <w:bookmarkStart w:id="86" w:name="_Toc22202872"/>
      <w:bookmarkStart w:id="87" w:name="_Toc22202874"/>
      <w:bookmarkStart w:id="88" w:name="_Toc22202875"/>
      <w:bookmarkStart w:id="89" w:name="_bookmark45"/>
      <w:bookmarkStart w:id="90" w:name="_Toc21447613"/>
      <w:bookmarkStart w:id="91" w:name="_Toc22823017"/>
      <w:bookmarkEnd w:id="86"/>
      <w:bookmarkEnd w:id="87"/>
      <w:bookmarkEnd w:id="88"/>
      <w:bookmarkEnd w:id="89"/>
      <w:r w:rsidRPr="00DB6A2C">
        <w:t>Encouragement of Citizen Participation and Outreach</w:t>
      </w:r>
      <w:bookmarkEnd w:id="90"/>
      <w:bookmarkEnd w:id="91"/>
    </w:p>
    <w:p w14:paraId="727C6366" w14:textId="77777777" w:rsidR="00241B51" w:rsidRDefault="00241B51" w:rsidP="00241B51">
      <w:pPr>
        <w:pStyle w:val="BodyText"/>
      </w:pPr>
      <w:r>
        <w:t>NCORR</w:t>
      </w:r>
      <w:r>
        <w:rPr>
          <w:spacing w:val="-8"/>
        </w:rPr>
        <w:t xml:space="preserve"> </w:t>
      </w:r>
      <w:r>
        <w:t>will</w:t>
      </w:r>
      <w:r>
        <w:rPr>
          <w:spacing w:val="-10"/>
        </w:rPr>
        <w:t xml:space="preserve"> </w:t>
      </w:r>
      <w:r>
        <w:t>invite</w:t>
      </w:r>
      <w:r>
        <w:rPr>
          <w:spacing w:val="-9"/>
        </w:rPr>
        <w:t xml:space="preserve"> </w:t>
      </w:r>
      <w:r>
        <w:t>and</w:t>
      </w:r>
      <w:r>
        <w:rPr>
          <w:spacing w:val="-9"/>
        </w:rPr>
        <w:t xml:space="preserve"> </w:t>
      </w:r>
      <w:r>
        <w:t>encourage</w:t>
      </w:r>
      <w:r>
        <w:rPr>
          <w:spacing w:val="-9"/>
        </w:rPr>
        <w:t xml:space="preserve"> </w:t>
      </w:r>
      <w:r>
        <w:t>citizen</w:t>
      </w:r>
      <w:r>
        <w:rPr>
          <w:spacing w:val="-9"/>
        </w:rPr>
        <w:t xml:space="preserve"> </w:t>
      </w:r>
      <w:r>
        <w:t>participation</w:t>
      </w:r>
      <w:r>
        <w:rPr>
          <w:spacing w:val="-9"/>
        </w:rPr>
        <w:t xml:space="preserve"> </w:t>
      </w:r>
      <w:r>
        <w:t>in</w:t>
      </w:r>
      <w:r>
        <w:rPr>
          <w:spacing w:val="-9"/>
        </w:rPr>
        <w:t xml:space="preserve"> </w:t>
      </w:r>
      <w:r>
        <w:t>the</w:t>
      </w:r>
      <w:r>
        <w:rPr>
          <w:spacing w:val="-9"/>
        </w:rPr>
        <w:t xml:space="preserve"> </w:t>
      </w:r>
      <w:r>
        <w:t>Action</w:t>
      </w:r>
      <w:r>
        <w:rPr>
          <w:spacing w:val="-9"/>
        </w:rPr>
        <w:t xml:space="preserve"> </w:t>
      </w:r>
      <w:r>
        <w:t>Plan and associated amendments</w:t>
      </w:r>
      <w:r>
        <w:rPr>
          <w:spacing w:val="-9"/>
        </w:rPr>
        <w:t xml:space="preserve"> </w:t>
      </w:r>
      <w:r>
        <w:t>process</w:t>
      </w:r>
      <w:r>
        <w:rPr>
          <w:spacing w:val="-9"/>
        </w:rPr>
        <w:t xml:space="preserve"> </w:t>
      </w:r>
      <w:r>
        <w:t>with</w:t>
      </w:r>
      <w:r>
        <w:rPr>
          <w:spacing w:val="-9"/>
        </w:rPr>
        <w:t xml:space="preserve"> </w:t>
      </w:r>
      <w:r>
        <w:t>a</w:t>
      </w:r>
      <w:r>
        <w:rPr>
          <w:spacing w:val="-11"/>
        </w:rPr>
        <w:t xml:space="preserve"> </w:t>
      </w:r>
      <w:r>
        <w:t>focus</w:t>
      </w:r>
      <w:r>
        <w:rPr>
          <w:spacing w:val="-8"/>
        </w:rPr>
        <w:t xml:space="preserve"> </w:t>
      </w:r>
      <w:r>
        <w:t>on outreach</w:t>
      </w:r>
      <w:r>
        <w:rPr>
          <w:spacing w:val="-7"/>
        </w:rPr>
        <w:t xml:space="preserve"> </w:t>
      </w:r>
      <w:r>
        <w:t>to</w:t>
      </w:r>
      <w:r>
        <w:rPr>
          <w:spacing w:val="-7"/>
        </w:rPr>
        <w:t xml:space="preserve"> </w:t>
      </w:r>
      <w:r>
        <w:t>low-</w:t>
      </w:r>
      <w:r>
        <w:rPr>
          <w:spacing w:val="-4"/>
        </w:rPr>
        <w:t xml:space="preserve"> </w:t>
      </w:r>
      <w:r>
        <w:t>and</w:t>
      </w:r>
      <w:r>
        <w:rPr>
          <w:spacing w:val="-7"/>
        </w:rPr>
        <w:t xml:space="preserve"> </w:t>
      </w:r>
      <w:r>
        <w:t>moderate-income</w:t>
      </w:r>
      <w:r>
        <w:rPr>
          <w:spacing w:val="-7"/>
        </w:rPr>
        <w:t xml:space="preserve"> </w:t>
      </w:r>
      <w:r>
        <w:t>persons,</w:t>
      </w:r>
      <w:r>
        <w:rPr>
          <w:spacing w:val="-6"/>
        </w:rPr>
        <w:t xml:space="preserve"> </w:t>
      </w:r>
      <w:r>
        <w:t>racial/ethnic</w:t>
      </w:r>
      <w:r>
        <w:rPr>
          <w:spacing w:val="-7"/>
        </w:rPr>
        <w:t xml:space="preserve"> </w:t>
      </w:r>
      <w:r>
        <w:t>minorities,</w:t>
      </w:r>
      <w:r>
        <w:rPr>
          <w:spacing w:val="-6"/>
        </w:rPr>
        <w:t xml:space="preserve"> </w:t>
      </w:r>
      <w:r>
        <w:t>persons</w:t>
      </w:r>
      <w:r>
        <w:rPr>
          <w:spacing w:val="-7"/>
        </w:rPr>
        <w:t xml:space="preserve"> </w:t>
      </w:r>
      <w:r>
        <w:t>with</w:t>
      </w:r>
      <w:r>
        <w:rPr>
          <w:spacing w:val="-5"/>
        </w:rPr>
        <w:t xml:space="preserve"> </w:t>
      </w:r>
      <w:r>
        <w:t>disabilities, and persons with Limited English</w:t>
      </w:r>
      <w:r>
        <w:rPr>
          <w:spacing w:val="-5"/>
        </w:rPr>
        <w:t xml:space="preserve"> </w:t>
      </w:r>
      <w:r>
        <w:t>Proficiency.</w:t>
      </w:r>
    </w:p>
    <w:p w14:paraId="28FE2A28" w14:textId="77777777" w:rsidR="00241B51" w:rsidRDefault="00241B51" w:rsidP="00241B51">
      <w:pPr>
        <w:pStyle w:val="BodyText"/>
        <w:spacing w:before="5"/>
        <w:rPr>
          <w:sz w:val="21"/>
        </w:rPr>
      </w:pPr>
    </w:p>
    <w:p w14:paraId="39A412E1" w14:textId="77777777" w:rsidR="00241B51" w:rsidRPr="00241B51" w:rsidRDefault="00241B51" w:rsidP="00241B51">
      <w:pPr>
        <w:pStyle w:val="BodyText"/>
      </w:pPr>
      <w:r>
        <w:rPr>
          <w:i/>
        </w:rPr>
        <w:t>Strategy:</w:t>
      </w:r>
      <w:r>
        <w:rPr>
          <w:i/>
          <w:spacing w:val="-7"/>
        </w:rPr>
        <w:t xml:space="preserve"> </w:t>
      </w:r>
      <w:r>
        <w:t>The</w:t>
      </w:r>
      <w:r>
        <w:rPr>
          <w:spacing w:val="-4"/>
        </w:rPr>
        <w:t xml:space="preserve"> </w:t>
      </w:r>
      <w:r>
        <w:t>State</w:t>
      </w:r>
      <w:r>
        <w:rPr>
          <w:spacing w:val="-6"/>
        </w:rPr>
        <w:t xml:space="preserve"> </w:t>
      </w:r>
      <w:r>
        <w:t>will</w:t>
      </w:r>
      <w:r>
        <w:rPr>
          <w:spacing w:val="-5"/>
        </w:rPr>
        <w:t xml:space="preserve"> </w:t>
      </w:r>
      <w:r>
        <w:t>advertise</w:t>
      </w:r>
      <w:r>
        <w:rPr>
          <w:spacing w:val="-4"/>
        </w:rPr>
        <w:t xml:space="preserve"> </w:t>
      </w:r>
      <w:r>
        <w:t>opportunities</w:t>
      </w:r>
      <w:r>
        <w:rPr>
          <w:spacing w:val="-6"/>
        </w:rPr>
        <w:t xml:space="preserve"> </w:t>
      </w:r>
      <w:r>
        <w:t>for</w:t>
      </w:r>
      <w:r>
        <w:rPr>
          <w:spacing w:val="-6"/>
        </w:rPr>
        <w:t xml:space="preserve"> </w:t>
      </w:r>
      <w:r>
        <w:t>public</w:t>
      </w:r>
      <w:r>
        <w:rPr>
          <w:spacing w:val="-4"/>
        </w:rPr>
        <w:t xml:space="preserve"> </w:t>
      </w:r>
      <w:r>
        <w:t>participation</w:t>
      </w:r>
      <w:r>
        <w:rPr>
          <w:spacing w:val="-4"/>
        </w:rPr>
        <w:t xml:space="preserve"> </w:t>
      </w:r>
      <w:r>
        <w:t>in</w:t>
      </w:r>
      <w:r>
        <w:rPr>
          <w:spacing w:val="-6"/>
        </w:rPr>
        <w:t xml:space="preserve"> </w:t>
      </w:r>
      <w:r>
        <w:t>the</w:t>
      </w:r>
      <w:r>
        <w:rPr>
          <w:spacing w:val="-4"/>
        </w:rPr>
        <w:t xml:space="preserve"> </w:t>
      </w:r>
      <w:r>
        <w:t>Action</w:t>
      </w:r>
      <w:r>
        <w:rPr>
          <w:spacing w:val="-4"/>
        </w:rPr>
        <w:t xml:space="preserve"> </w:t>
      </w:r>
      <w:r>
        <w:t>Plan</w:t>
      </w:r>
      <w:r>
        <w:rPr>
          <w:spacing w:val="-4"/>
        </w:rPr>
        <w:t xml:space="preserve"> </w:t>
      </w:r>
      <w:r>
        <w:t xml:space="preserve">process through various state, federal, local governments, tribal communities, public housing authorities, other housing related </w:t>
      </w:r>
      <w:r w:rsidRPr="00241B51">
        <w:t>service providers, churches and faith-based organizations, for-profit developers, professional organizations, other known constituency groups, and citizens who have requested notification. Additionally, the State will advertise through:</w:t>
      </w:r>
    </w:p>
    <w:p w14:paraId="33850766" w14:textId="77777777" w:rsidR="00241B51" w:rsidRPr="00241B51" w:rsidRDefault="00241B51" w:rsidP="00AE687E">
      <w:pPr>
        <w:pStyle w:val="Bullets"/>
      </w:pPr>
      <w:r w:rsidRPr="00241B51">
        <w:t>Neighborhood associations and groups, community-based organizations, agencies, and churches providing services to or advocating for low- and moderate-income persons, racial/ethnic minorities, persons with disabilities, and persons with Limited English Proficiency; and</w:t>
      </w:r>
    </w:p>
    <w:p w14:paraId="0275EE5C" w14:textId="77777777" w:rsidR="00241B51" w:rsidRPr="00241B51" w:rsidRDefault="00241B51" w:rsidP="00AE687E">
      <w:pPr>
        <w:pStyle w:val="Bullets"/>
      </w:pPr>
      <w:r w:rsidRPr="00241B51">
        <w:t>Media sources that have direct contact with low- and moderate-income persons, culturally diverse persons, racial/ethnic minorities, persons with disabilities, and persons with Limited English Proficiency.</w:t>
      </w:r>
    </w:p>
    <w:p w14:paraId="01460050" w14:textId="77777777" w:rsidR="00241B51" w:rsidRPr="00241B51" w:rsidRDefault="00241B51" w:rsidP="00241B51">
      <w:pPr>
        <w:pStyle w:val="BodyText"/>
      </w:pPr>
    </w:p>
    <w:p w14:paraId="7586BC14" w14:textId="77777777" w:rsidR="00241B51" w:rsidRDefault="00241B51" w:rsidP="00241B51">
      <w:pPr>
        <w:pStyle w:val="BodyText"/>
      </w:pPr>
      <w:r w:rsidRPr="00241B51">
        <w:t xml:space="preserve">The North Carolina Office of Recovery and Resiliency (NCORR) is committed to ensuring that all populations impacted by the storm are aware of and have equal access to information about the programs to assist in the recovery from Hurricane Matthew. Through in person meetings, outreach events, online and traditional media, the State has publicized existing programs and will publicize changes to such programs, and conducted outreach efforts throughout the storm </w:t>
      </w:r>
      <w:r w:rsidRPr="00241B51">
        <w:lastRenderedPageBreak/>
        <w:t>impacted areas. In addition, the Governor’s Office has engaged a grass-roots community driven process that engages the</w:t>
      </w:r>
      <w:r>
        <w:t xml:space="preserve"> public as a key stakeholder in the planning and rebuilding</w:t>
      </w:r>
      <w:r>
        <w:rPr>
          <w:spacing w:val="-4"/>
        </w:rPr>
        <w:t xml:space="preserve"> </w:t>
      </w:r>
      <w:r>
        <w:t>process.</w:t>
      </w:r>
    </w:p>
    <w:p w14:paraId="44695234" w14:textId="77777777" w:rsidR="00241B51" w:rsidRPr="00DB6A2C" w:rsidRDefault="00241B51" w:rsidP="00241B51">
      <w:pPr>
        <w:pStyle w:val="Heading2"/>
      </w:pPr>
      <w:bookmarkStart w:id="92" w:name="_bookmark46"/>
      <w:bookmarkStart w:id="93" w:name="_Toc22202885"/>
      <w:bookmarkStart w:id="94" w:name="_Toc22202886"/>
      <w:bookmarkStart w:id="95" w:name="_Toc22202888"/>
      <w:bookmarkStart w:id="96" w:name="_Toc22202890"/>
      <w:bookmarkStart w:id="97" w:name="_Toc22202891"/>
      <w:bookmarkStart w:id="98" w:name="_bookmark47"/>
      <w:bookmarkStart w:id="99" w:name="_Toc21447615"/>
      <w:bookmarkStart w:id="100" w:name="_Toc22823018"/>
      <w:bookmarkEnd w:id="92"/>
      <w:bookmarkEnd w:id="93"/>
      <w:bookmarkEnd w:id="94"/>
      <w:bookmarkEnd w:id="95"/>
      <w:bookmarkEnd w:id="96"/>
      <w:bookmarkEnd w:id="97"/>
      <w:bookmarkEnd w:id="98"/>
      <w:r w:rsidRPr="00DB6A2C">
        <w:t>Individuals with Limited English Proficiency (LEP)</w:t>
      </w:r>
      <w:bookmarkEnd w:id="99"/>
      <w:bookmarkEnd w:id="100"/>
    </w:p>
    <w:p w14:paraId="27055B93" w14:textId="0110E2A8" w:rsidR="00241B51" w:rsidRPr="00C734E2" w:rsidRDefault="00241B51" w:rsidP="00241B51">
      <w:pPr>
        <w:pStyle w:val="BodyText"/>
      </w:pPr>
      <w:r w:rsidRPr="00C734E2">
        <w:t>Based on LEP data within the impacted areas collected by the State, both the instructions for commenting on, and access to, the Action Plan will be translated into Spanish. Comments will be accepted through the online commenting form in English and Spanish. The State will make every possible effort to translate and consider comments submitted in any other language within the timeframe.</w:t>
      </w:r>
    </w:p>
    <w:p w14:paraId="7FD3F782" w14:textId="77777777" w:rsidR="00241B51" w:rsidRDefault="00241B51" w:rsidP="00241B51">
      <w:pPr>
        <w:pStyle w:val="BodyText"/>
      </w:pPr>
    </w:p>
    <w:p w14:paraId="1396E082" w14:textId="77777777" w:rsidR="00241B51" w:rsidRDefault="00241B51" w:rsidP="00241B51">
      <w:pPr>
        <w:pStyle w:val="BodyText"/>
      </w:pPr>
      <w:r>
        <w:t xml:space="preserve">NCORR provides both oral Interpretation and written Translation services to persons at no cost and are available upon request. </w:t>
      </w:r>
      <w:r w:rsidRPr="00312011">
        <w:t xml:space="preserve">Meaningful </w:t>
      </w:r>
      <w:r>
        <w:t xml:space="preserve">and equal </w:t>
      </w:r>
      <w:r w:rsidRPr="00312011">
        <w:t>access to federally funded programs and activities is required by Title VI of the Civil Rights Act of 1964 and its implementing regulations.</w:t>
      </w:r>
    </w:p>
    <w:p w14:paraId="25341684" w14:textId="77777777" w:rsidR="00241B51" w:rsidRDefault="00241B51" w:rsidP="00241B51">
      <w:pPr>
        <w:pStyle w:val="Heading2"/>
      </w:pPr>
      <w:bookmarkStart w:id="101" w:name="_bookmark48"/>
      <w:bookmarkStart w:id="102" w:name="_Toc21447616"/>
      <w:bookmarkStart w:id="103" w:name="_Toc22823019"/>
      <w:bookmarkEnd w:id="101"/>
      <w:r w:rsidRPr="00DB6A2C">
        <w:t>Persons with Disabilities</w:t>
      </w:r>
      <w:bookmarkEnd w:id="102"/>
      <w:bookmarkEnd w:id="103"/>
    </w:p>
    <w:p w14:paraId="7CC7040C" w14:textId="77777777" w:rsidR="00241B51" w:rsidRDefault="00241B51" w:rsidP="00241B51">
      <w:pPr>
        <w:pStyle w:val="BodyText"/>
      </w:pPr>
      <w:r>
        <w:t>As noted above, hard copies of Action Plans will be available in large print format (18pt font</w:t>
      </w:r>
      <w:r>
        <w:rPr>
          <w:spacing w:val="-37"/>
        </w:rPr>
        <w:t xml:space="preserve"> </w:t>
      </w:r>
      <w:r>
        <w:t>size) at the location listed above. The online materials will also be accessible for the visually impaired. For</w:t>
      </w:r>
      <w:r>
        <w:rPr>
          <w:spacing w:val="-13"/>
        </w:rPr>
        <w:t xml:space="preserve"> </w:t>
      </w:r>
      <w:r>
        <w:t>more</w:t>
      </w:r>
      <w:r>
        <w:rPr>
          <w:spacing w:val="-13"/>
        </w:rPr>
        <w:t xml:space="preserve"> </w:t>
      </w:r>
      <w:r>
        <w:t>information</w:t>
      </w:r>
      <w:r>
        <w:rPr>
          <w:spacing w:val="-12"/>
        </w:rPr>
        <w:t xml:space="preserve"> </w:t>
      </w:r>
      <w:r>
        <w:t>on</w:t>
      </w:r>
      <w:r>
        <w:rPr>
          <w:spacing w:val="-16"/>
        </w:rPr>
        <w:t xml:space="preserve"> </w:t>
      </w:r>
      <w:r>
        <w:t>how</w:t>
      </w:r>
      <w:r>
        <w:rPr>
          <w:spacing w:val="-14"/>
        </w:rPr>
        <w:t xml:space="preserve"> </w:t>
      </w:r>
      <w:r>
        <w:t>people</w:t>
      </w:r>
      <w:r>
        <w:rPr>
          <w:spacing w:val="-11"/>
        </w:rPr>
        <w:t xml:space="preserve"> </w:t>
      </w:r>
      <w:r>
        <w:t>with</w:t>
      </w:r>
      <w:r>
        <w:rPr>
          <w:spacing w:val="-11"/>
        </w:rPr>
        <w:t xml:space="preserve"> </w:t>
      </w:r>
      <w:r>
        <w:t>disabilities</w:t>
      </w:r>
      <w:r>
        <w:rPr>
          <w:spacing w:val="-11"/>
        </w:rPr>
        <w:t xml:space="preserve"> </w:t>
      </w:r>
      <w:r>
        <w:t>can</w:t>
      </w:r>
      <w:r>
        <w:rPr>
          <w:spacing w:val="-14"/>
        </w:rPr>
        <w:t xml:space="preserve"> </w:t>
      </w:r>
      <w:r>
        <w:t>access</w:t>
      </w:r>
      <w:r>
        <w:rPr>
          <w:spacing w:val="-13"/>
        </w:rPr>
        <w:t xml:space="preserve"> </w:t>
      </w:r>
      <w:r>
        <w:t>and</w:t>
      </w:r>
      <w:r>
        <w:rPr>
          <w:spacing w:val="-14"/>
        </w:rPr>
        <w:t xml:space="preserve"> </w:t>
      </w:r>
      <w:r>
        <w:t>comment</w:t>
      </w:r>
      <w:r>
        <w:rPr>
          <w:spacing w:val="-10"/>
        </w:rPr>
        <w:t xml:space="preserve"> </w:t>
      </w:r>
      <w:r>
        <w:t>on</w:t>
      </w:r>
      <w:r>
        <w:rPr>
          <w:spacing w:val="-16"/>
        </w:rPr>
        <w:t xml:space="preserve"> </w:t>
      </w:r>
      <w:r>
        <w:t>the</w:t>
      </w:r>
      <w:r>
        <w:rPr>
          <w:spacing w:val="-12"/>
        </w:rPr>
        <w:t xml:space="preserve"> </w:t>
      </w:r>
      <w:r>
        <w:t>Action</w:t>
      </w:r>
      <w:r>
        <w:rPr>
          <w:spacing w:val="-12"/>
        </w:rPr>
        <w:t xml:space="preserve"> </w:t>
      </w:r>
      <w:r>
        <w:t>Plan, dial (800)</w:t>
      </w:r>
      <w:r>
        <w:rPr>
          <w:spacing w:val="-1"/>
        </w:rPr>
        <w:t xml:space="preserve"> </w:t>
      </w:r>
      <w:r>
        <w:t>735-2962.</w:t>
      </w:r>
    </w:p>
    <w:p w14:paraId="03992AB8" w14:textId="77777777" w:rsidR="00241B51" w:rsidRPr="00DB6A2C" w:rsidRDefault="00241B51" w:rsidP="00241B51">
      <w:pPr>
        <w:pStyle w:val="Heading2"/>
      </w:pPr>
      <w:bookmarkStart w:id="104" w:name="_bookmark49"/>
      <w:bookmarkStart w:id="105" w:name="_Toc21447617"/>
      <w:bookmarkStart w:id="106" w:name="_Toc22823020"/>
      <w:bookmarkEnd w:id="104"/>
      <w:r w:rsidRPr="00DB6A2C">
        <w:t>Response to Citizen Complaints and Appeals</w:t>
      </w:r>
      <w:bookmarkEnd w:id="105"/>
      <w:bookmarkEnd w:id="106"/>
    </w:p>
    <w:p w14:paraId="6BDA6511" w14:textId="69785A43" w:rsidR="00241B51" w:rsidRDefault="00241B51" w:rsidP="00241B51">
      <w:pPr>
        <w:pStyle w:val="BodyText"/>
      </w:pPr>
      <w:r>
        <w:t>The State of North Carolina shall provide a written response to every complaint relative to the CDBG-DR Plan within fifteen (15) working days of receipt if practicable. The state</w:t>
      </w:r>
      <w:r w:rsidR="00911DFF">
        <w:rPr>
          <w:spacing w:val="-44"/>
        </w:rPr>
        <w:t xml:space="preserve"> </w:t>
      </w:r>
      <w:r>
        <w:t>will execute its Appeals Process in response to appeals received and will require subgrantees to adopt a similar process. The process will be tiered whereby applicants will be able to appeal a decision and received further review from another</w:t>
      </w:r>
      <w:r>
        <w:rPr>
          <w:spacing w:val="-2"/>
        </w:rPr>
        <w:t xml:space="preserve"> </w:t>
      </w:r>
      <w:r>
        <w:t>level.</w:t>
      </w:r>
    </w:p>
    <w:p w14:paraId="34643942" w14:textId="77777777" w:rsidR="00241B51" w:rsidRPr="00241B51" w:rsidRDefault="00241B51" w:rsidP="00241B51">
      <w:pPr>
        <w:pStyle w:val="BodyText"/>
      </w:pPr>
    </w:p>
    <w:p w14:paraId="03F56B07" w14:textId="77777777" w:rsidR="00241B51" w:rsidRDefault="00241B51" w:rsidP="00241B51">
      <w:pPr>
        <w:pStyle w:val="BodyText"/>
      </w:pPr>
      <w:r w:rsidRPr="00241B51">
        <w:t>All sub-contractors and local government grantees will be required to develop an appeals and complaint procedure to handle all complaints or appeals</w:t>
      </w:r>
      <w:r>
        <w:t xml:space="preserve"> from individuals who have applied for CDBG-DR</w:t>
      </w:r>
      <w:r>
        <w:rPr>
          <w:spacing w:val="-14"/>
        </w:rPr>
        <w:t xml:space="preserve"> </w:t>
      </w:r>
      <w:r>
        <w:t>housing,</w:t>
      </w:r>
      <w:r>
        <w:rPr>
          <w:spacing w:val="-12"/>
        </w:rPr>
        <w:t xml:space="preserve"> </w:t>
      </w:r>
      <w:r>
        <w:t>infrastructure</w:t>
      </w:r>
      <w:r>
        <w:rPr>
          <w:spacing w:val="-15"/>
        </w:rPr>
        <w:t xml:space="preserve"> </w:t>
      </w:r>
      <w:r>
        <w:t>and</w:t>
      </w:r>
      <w:r>
        <w:rPr>
          <w:spacing w:val="-13"/>
        </w:rPr>
        <w:t xml:space="preserve"> </w:t>
      </w:r>
      <w:r>
        <w:t>business</w:t>
      </w:r>
      <w:r>
        <w:rPr>
          <w:spacing w:val="-16"/>
        </w:rPr>
        <w:t xml:space="preserve"> </w:t>
      </w:r>
      <w:r>
        <w:t>programs</w:t>
      </w:r>
      <w:r>
        <w:rPr>
          <w:spacing w:val="-15"/>
        </w:rPr>
        <w:t xml:space="preserve"> </w:t>
      </w:r>
      <w:r>
        <w:t>or</w:t>
      </w:r>
      <w:r>
        <w:rPr>
          <w:spacing w:val="-13"/>
        </w:rPr>
        <w:t xml:space="preserve"> </w:t>
      </w:r>
      <w:r>
        <w:t>other</w:t>
      </w:r>
      <w:r>
        <w:rPr>
          <w:spacing w:val="-15"/>
        </w:rPr>
        <w:t xml:space="preserve"> </w:t>
      </w:r>
      <w:r>
        <w:t>programs</w:t>
      </w:r>
      <w:r>
        <w:rPr>
          <w:spacing w:val="-13"/>
        </w:rPr>
        <w:t xml:space="preserve"> </w:t>
      </w:r>
      <w:r>
        <w:t>that</w:t>
      </w:r>
      <w:r>
        <w:rPr>
          <w:spacing w:val="-12"/>
        </w:rPr>
        <w:t xml:space="preserve"> </w:t>
      </w:r>
      <w:r>
        <w:t>may</w:t>
      </w:r>
      <w:r>
        <w:rPr>
          <w:spacing w:val="-16"/>
        </w:rPr>
        <w:t xml:space="preserve"> </w:t>
      </w:r>
      <w:r>
        <w:t>be</w:t>
      </w:r>
      <w:r>
        <w:rPr>
          <w:spacing w:val="-14"/>
        </w:rPr>
        <w:t xml:space="preserve"> </w:t>
      </w:r>
      <w:r>
        <w:t>included through subsequent amendments. A written appeal may be filed when dissatisfied with program policies, eligibility, level of service or other complaints by including the individual facts and circumstances as well as supporting documentation to justify the</w:t>
      </w:r>
      <w:r>
        <w:rPr>
          <w:spacing w:val="-11"/>
        </w:rPr>
        <w:t xml:space="preserve"> </w:t>
      </w:r>
      <w:r>
        <w:t>appeal.</w:t>
      </w:r>
    </w:p>
    <w:p w14:paraId="79179B0B" w14:textId="77777777" w:rsidR="00241B51" w:rsidRPr="00241B51" w:rsidRDefault="00241B51" w:rsidP="00241B51">
      <w:pPr>
        <w:pStyle w:val="BodyText"/>
      </w:pPr>
    </w:p>
    <w:p w14:paraId="42EE2CAB" w14:textId="7CCFDAB1" w:rsidR="00241B51" w:rsidRDefault="00241B51" w:rsidP="00241B51">
      <w:pPr>
        <w:pStyle w:val="BodyText"/>
      </w:pPr>
      <w:r w:rsidRPr="00241B51">
        <w:t>Generally, the appeal should be filed with the administrating entity or sub-contractor.</w:t>
      </w:r>
      <w:r>
        <w:t xml:space="preserve"> The appeal will be reviewed by the administrating entity with notification to NCORR, the CDBG-DR state implementation agency, for the purpose of securing technical assistance.</w:t>
      </w:r>
      <w:r>
        <w:rPr>
          <w:spacing w:val="41"/>
        </w:rPr>
        <w:t xml:space="preserve"> </w:t>
      </w:r>
      <w:r>
        <w:t>If</w:t>
      </w:r>
      <w:r>
        <w:rPr>
          <w:spacing w:val="-9"/>
        </w:rPr>
        <w:t xml:space="preserve"> </w:t>
      </w:r>
      <w:r>
        <w:t>the</w:t>
      </w:r>
      <w:r>
        <w:rPr>
          <w:spacing w:val="-11"/>
        </w:rPr>
        <w:t xml:space="preserve"> </w:t>
      </w:r>
      <w:r>
        <w:t>appeal</w:t>
      </w:r>
      <w:r>
        <w:rPr>
          <w:spacing w:val="-9"/>
        </w:rPr>
        <w:t xml:space="preserve"> </w:t>
      </w:r>
      <w:r>
        <w:t>is</w:t>
      </w:r>
      <w:r>
        <w:rPr>
          <w:spacing w:val="-7"/>
        </w:rPr>
        <w:t xml:space="preserve"> </w:t>
      </w:r>
      <w:r>
        <w:t>denied</w:t>
      </w:r>
      <w:r>
        <w:rPr>
          <w:spacing w:val="-8"/>
        </w:rPr>
        <w:t xml:space="preserve"> </w:t>
      </w:r>
      <w:r>
        <w:t>or</w:t>
      </w:r>
      <w:r>
        <w:rPr>
          <w:spacing w:val="-9"/>
        </w:rPr>
        <w:t xml:space="preserve"> </w:t>
      </w:r>
      <w:r>
        <w:t>the</w:t>
      </w:r>
      <w:r>
        <w:rPr>
          <w:spacing w:val="-11"/>
        </w:rPr>
        <w:t xml:space="preserve"> </w:t>
      </w:r>
      <w:r>
        <w:t>applicant</w:t>
      </w:r>
      <w:r>
        <w:rPr>
          <w:spacing w:val="-7"/>
        </w:rPr>
        <w:t xml:space="preserve"> </w:t>
      </w:r>
      <w:r>
        <w:t>is</w:t>
      </w:r>
      <w:r>
        <w:rPr>
          <w:spacing w:val="-10"/>
        </w:rPr>
        <w:t xml:space="preserve"> </w:t>
      </w:r>
      <w:r>
        <w:t>dissatisfied</w:t>
      </w:r>
      <w:r>
        <w:rPr>
          <w:spacing w:val="-11"/>
        </w:rPr>
        <w:t xml:space="preserve"> </w:t>
      </w:r>
      <w:r>
        <w:t>with</w:t>
      </w:r>
      <w:r>
        <w:rPr>
          <w:spacing w:val="-8"/>
        </w:rPr>
        <w:t xml:space="preserve"> </w:t>
      </w:r>
      <w:r>
        <w:t>the</w:t>
      </w:r>
      <w:r>
        <w:rPr>
          <w:spacing w:val="-11"/>
        </w:rPr>
        <w:t xml:space="preserve"> </w:t>
      </w:r>
      <w:r>
        <w:t>decision,</w:t>
      </w:r>
      <w:r>
        <w:rPr>
          <w:spacing w:val="-7"/>
        </w:rPr>
        <w:t xml:space="preserve"> </w:t>
      </w:r>
      <w:r>
        <w:t>an</w:t>
      </w:r>
      <w:r>
        <w:rPr>
          <w:spacing w:val="-8"/>
        </w:rPr>
        <w:t xml:space="preserve"> </w:t>
      </w:r>
      <w:r>
        <w:t>appeal</w:t>
      </w:r>
      <w:r>
        <w:rPr>
          <w:spacing w:val="-9"/>
        </w:rPr>
        <w:t xml:space="preserve"> </w:t>
      </w:r>
      <w:r>
        <w:t>can be made to NCORR directly. If NCORR denies the appeal, the final step in the internal appeals process is to appeal to the Secretary of the Department of Public Safety</w:t>
      </w:r>
    </w:p>
    <w:p w14:paraId="4D05B7C1" w14:textId="77777777" w:rsidR="004E569F" w:rsidRPr="00241B51" w:rsidRDefault="004E569F" w:rsidP="00241B51">
      <w:pPr>
        <w:pStyle w:val="BodyText"/>
      </w:pPr>
    </w:p>
    <w:p w14:paraId="463483D2" w14:textId="77777777" w:rsidR="00241B51" w:rsidRDefault="00241B51" w:rsidP="00241B51">
      <w:pPr>
        <w:pStyle w:val="BodyText"/>
      </w:pPr>
      <w:r w:rsidRPr="00241B51">
        <w:lastRenderedPageBreak/>
        <w:t>Applicants to the State’s</w:t>
      </w:r>
      <w:r>
        <w:t xml:space="preserve"> Recovery Programs may appeal their award determinations or denials that are determined based on Program policies. However, it should be noted that an applicant is unable to appeal a federal statutory requirement.</w:t>
      </w:r>
    </w:p>
    <w:p w14:paraId="7D926B81" w14:textId="77777777" w:rsidR="004E6CB4" w:rsidRPr="00DB6A2C" w:rsidRDefault="004E6CB4" w:rsidP="004E6CB4">
      <w:pPr>
        <w:pStyle w:val="Heading2"/>
      </w:pPr>
      <w:bookmarkStart w:id="107" w:name="Notice_and_Comment_Period_for_Substantia"/>
      <w:bookmarkStart w:id="108" w:name="_Toc22823021"/>
      <w:bookmarkEnd w:id="107"/>
      <w:r w:rsidRPr="00DB6A2C">
        <w:t>Public Notice, Comment Period and Website</w:t>
      </w:r>
      <w:bookmarkEnd w:id="108"/>
    </w:p>
    <w:p w14:paraId="703F9E5A" w14:textId="77777777" w:rsidR="004E6CB4" w:rsidRPr="00241B51" w:rsidRDefault="004E6CB4" w:rsidP="004E6CB4">
      <w:pPr>
        <w:pStyle w:val="BodyText"/>
      </w:pPr>
      <w:r>
        <w:t>A comment period of at least fourteen (14) days, as required by HUD, shall be provided for citizens, affected local governments, and other interested parties an opportunity to comment on substantial amendments to the Action Plan.</w:t>
      </w:r>
    </w:p>
    <w:p w14:paraId="53AAE72B" w14:textId="77777777" w:rsidR="004E6CB4" w:rsidRPr="00241B51" w:rsidRDefault="004E6CB4" w:rsidP="004E6CB4">
      <w:pPr>
        <w:pStyle w:val="BodyText"/>
      </w:pPr>
    </w:p>
    <w:p w14:paraId="5E733BDA" w14:textId="0B4EBBFF" w:rsidR="004E6CB4" w:rsidRPr="00931D96" w:rsidRDefault="004E6CB4" w:rsidP="004E6CB4">
      <w:pPr>
        <w:pStyle w:val="BodyText"/>
      </w:pPr>
      <w:r w:rsidRPr="00931D96">
        <w:t xml:space="preserve">In accordance with CDBG-DR requirements, NCORR has developed and will maintain a comprehensive website regarding all disaster recovery activities assisted with these funds. NCORR will post all Action Plans and amendments on the NCORR’s CDBG-DR website at </w:t>
      </w:r>
      <w:hyperlink r:id="rId49" w:history="1">
        <w:r w:rsidRPr="00931D96">
          <w:rPr>
            <w:rStyle w:val="Hyperlink"/>
          </w:rPr>
          <w:t>http://www.rebuild.nc.gov</w:t>
        </w:r>
      </w:hyperlink>
      <w:r w:rsidRPr="00931D96">
        <w:rPr>
          <w:color w:val="0000FF"/>
          <w:u w:val="single" w:color="0000FF"/>
        </w:rPr>
        <w:t>.</w:t>
      </w:r>
      <w:r w:rsidRPr="00931D96">
        <w:rPr>
          <w:color w:val="0000FF"/>
        </w:rPr>
        <w:t xml:space="preserve"> </w:t>
      </w:r>
      <w:r w:rsidRPr="00931D96">
        <w:t>The website gives citizens an opportunity to read the plan and to submit comment(s). This website is featured prominently on, and is easily navigable from, NCORR’s homepage</w:t>
      </w:r>
      <w:hyperlink r:id="rId50">
        <w:r w:rsidRPr="00931D96">
          <w:t>.</w:t>
        </w:r>
      </w:hyperlink>
      <w:r w:rsidRPr="00931D96">
        <w:t xml:space="preserve"> NCORR will maintain the following information on its website: actions plan, any substantial amendments, all performance reports, citizen participation requirements, and activities/program information that are described in the action plan, including details on contracts and ongoing procurement opportunities and policies, including opportunities for minorities, women and other disadvantaged persons, veteran, and other historically underutilized businesses (HUB). Paper copies of the Action Plan Amendment will be available in both English (including large, 18pt type) and Spanish</w:t>
      </w:r>
      <w:r w:rsidR="001F6AC0">
        <w:t xml:space="preserve"> as needed at applicant service centers. Applicant service center locations are found at the ReBuild NC website at </w:t>
      </w:r>
      <w:hyperlink r:id="rId51" w:history="1">
        <w:r w:rsidR="001F6AC0">
          <w:rPr>
            <w:rStyle w:val="Hyperlink"/>
          </w:rPr>
          <w:t>https://www.rebuild.nc.gov/information-assistance</w:t>
        </w:r>
      </w:hyperlink>
      <w:r w:rsidR="001F6AC0">
        <w:t xml:space="preserve">. </w:t>
      </w:r>
    </w:p>
    <w:p w14:paraId="05CC153B" w14:textId="77777777" w:rsidR="004E6CB4" w:rsidRPr="00241B51" w:rsidRDefault="004E6CB4" w:rsidP="004E6CB4">
      <w:pPr>
        <w:pStyle w:val="BodyText"/>
      </w:pPr>
    </w:p>
    <w:p w14:paraId="015735A7" w14:textId="77777777" w:rsidR="004E6CB4" w:rsidRPr="00241B51" w:rsidRDefault="004E6CB4" w:rsidP="004E6CB4">
      <w:pPr>
        <w:pStyle w:val="BodyText"/>
      </w:pPr>
      <w:r w:rsidRPr="00241B51">
        <w:t xml:space="preserve">After the conclusion of the required comment period, all comments shall be reviewed and the State will provide responses to the comments as best as information currently available allows. The State’s consideration on all public comments can be reviewed in Attachment B. </w:t>
      </w:r>
    </w:p>
    <w:p w14:paraId="09B20A82" w14:textId="77777777" w:rsidR="004E6CB4" w:rsidRPr="00241B51" w:rsidRDefault="004E6CB4" w:rsidP="004E6CB4">
      <w:pPr>
        <w:pStyle w:val="BodyText"/>
      </w:pPr>
    </w:p>
    <w:p w14:paraId="0E49D19B" w14:textId="77777777" w:rsidR="004E6CB4" w:rsidRDefault="004E6CB4" w:rsidP="004E6CB4">
      <w:pPr>
        <w:pStyle w:val="BodyText"/>
      </w:pPr>
      <w:r w:rsidRPr="00241B51">
        <w:t>Upon approval of the State’s Action Plan, HUD provided the state an action plan approval letter, grant terms and conditions, and grant agreement. Upon receipt</w:t>
      </w:r>
      <w:r>
        <w:rPr>
          <w:spacing w:val="-8"/>
        </w:rPr>
        <w:t xml:space="preserve"> </w:t>
      </w:r>
      <w:r>
        <w:t>of</w:t>
      </w:r>
      <w:r>
        <w:rPr>
          <w:spacing w:val="-10"/>
        </w:rPr>
        <w:t xml:space="preserve"> </w:t>
      </w:r>
      <w:r>
        <w:t>the</w:t>
      </w:r>
      <w:r>
        <w:rPr>
          <w:spacing w:val="-12"/>
        </w:rPr>
        <w:t xml:space="preserve"> </w:t>
      </w:r>
      <w:r>
        <w:t>grant</w:t>
      </w:r>
      <w:r>
        <w:rPr>
          <w:spacing w:val="-8"/>
        </w:rPr>
        <w:t xml:space="preserve"> </w:t>
      </w:r>
      <w:r>
        <w:t>agreement,</w:t>
      </w:r>
      <w:r>
        <w:rPr>
          <w:spacing w:val="-10"/>
        </w:rPr>
        <w:t xml:space="preserve"> </w:t>
      </w:r>
      <w:r>
        <w:t>the</w:t>
      </w:r>
      <w:r>
        <w:rPr>
          <w:spacing w:val="-9"/>
        </w:rPr>
        <w:t xml:space="preserve"> </w:t>
      </w:r>
      <w:r>
        <w:t xml:space="preserve">State will reviewed and began the process of executing the grant agreement with HUD. </w:t>
      </w:r>
    </w:p>
    <w:p w14:paraId="40FAE503" w14:textId="77777777" w:rsidR="004E6CB4" w:rsidRDefault="004E6CB4" w:rsidP="004E6CB4">
      <w:pPr>
        <w:pStyle w:val="BodyText"/>
      </w:pPr>
    </w:p>
    <w:p w14:paraId="74308109" w14:textId="77777777" w:rsidR="004E6CB4" w:rsidRDefault="004E6CB4" w:rsidP="004E6CB4">
      <w:pPr>
        <w:pStyle w:val="BodyText"/>
      </w:pPr>
      <w:r>
        <w:rPr>
          <w:b/>
        </w:rPr>
        <w:t xml:space="preserve">Contact Information: </w:t>
      </w:r>
      <w:r>
        <w:t>Interested parties may make comments or request information regarding the Citizen Participation Planning process by mail, telephone, facsimile transmission, or email to NCORR.</w:t>
      </w:r>
    </w:p>
    <w:p w14:paraId="03D32FCF" w14:textId="77777777" w:rsidR="004E6CB4" w:rsidRDefault="004E6CB4" w:rsidP="004E6CB4">
      <w:pPr>
        <w:pStyle w:val="BodyText"/>
      </w:pPr>
    </w:p>
    <w:p w14:paraId="57DDBD4A" w14:textId="77777777" w:rsidR="004E6CB4" w:rsidRDefault="004E6CB4" w:rsidP="004E6CB4">
      <w:pPr>
        <w:pStyle w:val="BodyText"/>
      </w:pPr>
      <w:r>
        <w:t>Comments and complaints may be submitted as follows:</w:t>
      </w:r>
    </w:p>
    <w:p w14:paraId="70B39659" w14:textId="77777777" w:rsidR="004E6CB4" w:rsidRPr="00241B51" w:rsidRDefault="004E6CB4" w:rsidP="004E6CB4">
      <w:pPr>
        <w:pStyle w:val="Bullets"/>
        <w:rPr>
          <w:b/>
        </w:rPr>
      </w:pPr>
      <w:r>
        <w:t>Electronically to the NCORR CDBG-DR</w:t>
      </w:r>
      <w:r w:rsidRPr="00241B51">
        <w:rPr>
          <w:spacing w:val="-8"/>
        </w:rPr>
        <w:t xml:space="preserve"> </w:t>
      </w:r>
      <w:r>
        <w:t>website:</w:t>
      </w:r>
    </w:p>
    <w:p w14:paraId="349BC5B3" w14:textId="77777777" w:rsidR="004E6CB4" w:rsidRPr="00241B51" w:rsidRDefault="00926B3A" w:rsidP="004E6CB4">
      <w:pPr>
        <w:pStyle w:val="Bullets"/>
        <w:numPr>
          <w:ilvl w:val="0"/>
          <w:numId w:val="0"/>
        </w:numPr>
        <w:ind w:left="1440"/>
        <w:rPr>
          <w:b/>
        </w:rPr>
      </w:pPr>
      <w:hyperlink r:id="rId52" w:history="1">
        <w:r w:rsidR="004E6CB4" w:rsidRPr="005B7C49">
          <w:rPr>
            <w:rStyle w:val="Hyperlink"/>
          </w:rPr>
          <w:t>http://rebuild.nc.gov</w:t>
        </w:r>
      </w:hyperlink>
    </w:p>
    <w:p w14:paraId="56FC371F" w14:textId="77777777" w:rsidR="004E6CB4" w:rsidRDefault="004E6CB4" w:rsidP="004E6CB4">
      <w:pPr>
        <w:pStyle w:val="Bullets"/>
      </w:pPr>
      <w:r>
        <w:t>Written comments may be mailed to:</w:t>
      </w:r>
    </w:p>
    <w:p w14:paraId="24DB8AF6" w14:textId="77777777" w:rsidR="004E6CB4" w:rsidRDefault="004E6CB4" w:rsidP="004E6CB4">
      <w:pPr>
        <w:pStyle w:val="Bullets"/>
        <w:numPr>
          <w:ilvl w:val="0"/>
          <w:numId w:val="0"/>
        </w:numPr>
        <w:ind w:left="1440"/>
      </w:pPr>
      <w:r>
        <w:t>North Carolina Office of Recovery and Resiliency (NCORR)</w:t>
      </w:r>
      <w:r>
        <w:br/>
      </w:r>
      <w:r>
        <w:lastRenderedPageBreak/>
        <w:t>PO Box 110465</w:t>
      </w:r>
      <w:r>
        <w:br/>
        <w:t>Durham, NC 27709</w:t>
      </w:r>
    </w:p>
    <w:p w14:paraId="156ECC06" w14:textId="77777777" w:rsidR="004E6CB4" w:rsidRDefault="004E6CB4" w:rsidP="004E6CB4">
      <w:pPr>
        <w:pStyle w:val="Bullets"/>
      </w:pPr>
      <w:r>
        <w:t xml:space="preserve">Email comments: </w:t>
      </w:r>
      <w:hyperlink r:id="rId53" w:history="1">
        <w:r w:rsidRPr="005B7C49">
          <w:rPr>
            <w:rStyle w:val="Hyperlink"/>
          </w:rPr>
          <w:t>info@rebuild.nc.gov</w:t>
        </w:r>
      </w:hyperlink>
      <w:r>
        <w:t>.</w:t>
      </w:r>
    </w:p>
    <w:p w14:paraId="5695AEB0" w14:textId="77777777" w:rsidR="004E6CB4" w:rsidRDefault="004E6CB4" w:rsidP="004E6CB4">
      <w:pPr>
        <w:pStyle w:val="Bullets"/>
      </w:pPr>
      <w:r>
        <w:t>By telephone for those hearing impaired:</w:t>
      </w:r>
    </w:p>
    <w:p w14:paraId="475B6BBB" w14:textId="77777777" w:rsidR="004E6CB4" w:rsidRDefault="004E6CB4" w:rsidP="004E6CB4">
      <w:pPr>
        <w:pStyle w:val="Bullets"/>
        <w:numPr>
          <w:ilvl w:val="0"/>
          <w:numId w:val="0"/>
        </w:numPr>
        <w:ind w:left="1440"/>
      </w:pPr>
      <w:r>
        <w:t>(984) 833-5350, TDD 1-800-735-2962</w:t>
      </w:r>
    </w:p>
    <w:p w14:paraId="1940BDF3" w14:textId="77777777" w:rsidR="004E6CB4" w:rsidRDefault="004E6CB4" w:rsidP="004E6CB4">
      <w:pPr>
        <w:pStyle w:val="Bullets"/>
      </w:pPr>
      <w:r>
        <w:t>By Fax transmission:</w:t>
      </w:r>
    </w:p>
    <w:p w14:paraId="63C3E506" w14:textId="77777777" w:rsidR="004E6CB4" w:rsidRDefault="004E6CB4" w:rsidP="004E6CB4">
      <w:pPr>
        <w:pStyle w:val="Bullets"/>
        <w:numPr>
          <w:ilvl w:val="0"/>
          <w:numId w:val="0"/>
        </w:numPr>
        <w:ind w:left="1440"/>
      </w:pPr>
      <w:r>
        <w:t>(919) 405-7392</w:t>
      </w:r>
    </w:p>
    <w:p w14:paraId="7AAD84C7" w14:textId="77777777" w:rsidR="004E6CB4" w:rsidRDefault="004E6CB4" w:rsidP="00241B51">
      <w:pPr>
        <w:pStyle w:val="BodyText"/>
      </w:pPr>
    </w:p>
    <w:p w14:paraId="57A82B70" w14:textId="4EC67905" w:rsidR="00241B51" w:rsidRDefault="00241B51" w:rsidP="00241B51">
      <w:pPr>
        <w:pStyle w:val="BodyText"/>
      </w:pPr>
      <w:r>
        <w:t xml:space="preserve">NCORR will post this and all Action Plans and amendments on the State’s CDBG-DR website at </w:t>
      </w:r>
      <w:hyperlink r:id="rId54" w:history="1">
        <w:r>
          <w:rPr>
            <w:rStyle w:val="Hyperlink"/>
          </w:rPr>
          <w:t>https://www.rebuild.nc.gov/reporting-and-compliance/action-plans</w:t>
        </w:r>
      </w:hyperlink>
      <w:r>
        <w:t xml:space="preserve"> to give citizens an opportunity to read the plan and to submit comment(s). Please provide comments to NCORR directly at 984.833.5350 or </w:t>
      </w:r>
      <w:hyperlink r:id="rId55" w:history="1">
        <w:r w:rsidRPr="00493AA5">
          <w:rPr>
            <w:rStyle w:val="Hyperlink"/>
          </w:rPr>
          <w:t>info@rebu</w:t>
        </w:r>
        <w:r w:rsidRPr="005B7C49">
          <w:rPr>
            <w:rStyle w:val="Hyperlink"/>
          </w:rPr>
          <w:t>ild.nc.gov</w:t>
        </w:r>
      </w:hyperlink>
      <w:r>
        <w:t xml:space="preserve">. At the conclusion of the public comment period, all comments will be reviewed with the State providing responses to the comments. The State’s consideration of all public comments can be reviewed in Attachment #1. Following submittal by the State of the action plan amendment to HUD, HUD has an expedited 60-day period to review and approve the amendment. The State estimates that this Action Plan Amendment will be submitted to HUD on or before </w:t>
      </w:r>
      <w:r>
        <w:rPr>
          <w:highlight w:val="yellow"/>
        </w:rPr>
        <w:t>October</w:t>
      </w:r>
      <w:r w:rsidRPr="00406156">
        <w:rPr>
          <w:highlight w:val="yellow"/>
        </w:rPr>
        <w:t xml:space="preserve"> XX</w:t>
      </w:r>
      <w:r>
        <w:t xml:space="preserve">, </w:t>
      </w:r>
      <w:r w:rsidRPr="00B82B5B">
        <w:t>2019</w:t>
      </w:r>
      <w:r>
        <w:t xml:space="preserve">. Copies of the Final Action Plan will also be available upon request. The State estimates that HUD’s 60-day period shall conclude on or before </w:t>
      </w:r>
      <w:r>
        <w:rPr>
          <w:highlight w:val="yellow"/>
        </w:rPr>
        <w:t>December</w:t>
      </w:r>
      <w:r w:rsidRPr="00406156">
        <w:rPr>
          <w:highlight w:val="yellow"/>
        </w:rPr>
        <w:t xml:space="preserve"> XX</w:t>
      </w:r>
      <w:r w:rsidRPr="007136B6">
        <w:rPr>
          <w:highlight w:val="yellow"/>
        </w:rPr>
        <w:t>, 2019</w:t>
      </w:r>
      <w:r>
        <w:t>. Upon approval by HUD, a final version of this amendment will be posted on NCORR’s website.</w:t>
      </w:r>
      <w:bookmarkStart w:id="109" w:name="Appendix_A_–_Substantial_Amendment_Publi"/>
      <w:bookmarkStart w:id="110" w:name="Appendix_B_-_Public_Comments"/>
      <w:bookmarkEnd w:id="109"/>
      <w:bookmarkEnd w:id="110"/>
    </w:p>
    <w:sectPr w:rsidR="00241B51" w:rsidSect="00E23CF4">
      <w:pgSz w:w="12240" w:h="15840"/>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AF986" w14:textId="77777777" w:rsidR="00926B3A" w:rsidRDefault="00926B3A" w:rsidP="005D1149">
      <w:pPr>
        <w:spacing w:line="240" w:lineRule="auto"/>
      </w:pPr>
      <w:r>
        <w:separator/>
      </w:r>
    </w:p>
  </w:endnote>
  <w:endnote w:type="continuationSeparator" w:id="0">
    <w:p w14:paraId="327A8A94" w14:textId="77777777" w:rsidR="00926B3A" w:rsidRDefault="00926B3A" w:rsidP="005D1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68629"/>
      <w:docPartObj>
        <w:docPartGallery w:val="Page Numbers (Bottom of Page)"/>
        <w:docPartUnique/>
      </w:docPartObj>
    </w:sdtPr>
    <w:sdtEndPr>
      <w:rPr>
        <w:noProof/>
      </w:rPr>
    </w:sdtEndPr>
    <w:sdtContent>
      <w:p w14:paraId="0F72D91C" w14:textId="3FF70F4B" w:rsidR="00D01787" w:rsidRDefault="00D01787">
        <w:pPr>
          <w:pStyle w:val="Footer"/>
          <w:jc w:val="center"/>
        </w:pPr>
        <w:r>
          <w:fldChar w:fldCharType="begin"/>
        </w:r>
        <w:r>
          <w:instrText xml:space="preserve"> PAGE   \* MERGEFORMAT </w:instrText>
        </w:r>
        <w:r>
          <w:fldChar w:fldCharType="separate"/>
        </w:r>
        <w:r w:rsidR="00736681">
          <w:rPr>
            <w:noProof/>
          </w:rPr>
          <w:t>ii</w:t>
        </w:r>
        <w:r>
          <w:rPr>
            <w:noProof/>
          </w:rPr>
          <w:fldChar w:fldCharType="end"/>
        </w:r>
      </w:p>
    </w:sdtContent>
  </w:sdt>
  <w:p w14:paraId="17C2D859" w14:textId="77777777" w:rsidR="00D01787" w:rsidRDefault="00D01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B3A56" w14:textId="3E41758E" w:rsidR="00D01787" w:rsidRDefault="00D01787">
    <w:pPr>
      <w:pStyle w:val="Footer"/>
      <w:jc w:val="center"/>
    </w:pPr>
  </w:p>
  <w:p w14:paraId="73E9F9DD" w14:textId="77777777" w:rsidR="00D01787" w:rsidRDefault="00D017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291262"/>
      <w:docPartObj>
        <w:docPartGallery w:val="Page Numbers (Bottom of Page)"/>
        <w:docPartUnique/>
      </w:docPartObj>
    </w:sdtPr>
    <w:sdtEndPr>
      <w:rPr>
        <w:noProof/>
      </w:rPr>
    </w:sdtEndPr>
    <w:sdtContent>
      <w:p w14:paraId="0BF93E30" w14:textId="46049553" w:rsidR="00D01787" w:rsidRDefault="00D01787">
        <w:pPr>
          <w:pStyle w:val="Footer"/>
          <w:jc w:val="center"/>
        </w:pPr>
        <w:r>
          <w:fldChar w:fldCharType="begin"/>
        </w:r>
        <w:r>
          <w:instrText xml:space="preserve"> PAGE   \* MERGEFORMAT </w:instrText>
        </w:r>
        <w:r>
          <w:fldChar w:fldCharType="separate"/>
        </w:r>
        <w:r w:rsidR="00C416B8">
          <w:rPr>
            <w:noProof/>
          </w:rPr>
          <w:t>80</w:t>
        </w:r>
        <w:r>
          <w:rPr>
            <w:noProof/>
          </w:rPr>
          <w:fldChar w:fldCharType="end"/>
        </w:r>
      </w:p>
    </w:sdtContent>
  </w:sdt>
  <w:p w14:paraId="6322CCDA" w14:textId="77777777" w:rsidR="00D01787" w:rsidRDefault="00D01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862C5" w14:textId="77777777" w:rsidR="00926B3A" w:rsidRDefault="00926B3A" w:rsidP="005D1149">
      <w:pPr>
        <w:spacing w:line="240" w:lineRule="auto"/>
      </w:pPr>
      <w:r>
        <w:separator/>
      </w:r>
    </w:p>
  </w:footnote>
  <w:footnote w:type="continuationSeparator" w:id="0">
    <w:p w14:paraId="1C8B1FEE" w14:textId="77777777" w:rsidR="00926B3A" w:rsidRDefault="00926B3A" w:rsidP="005D1149">
      <w:pPr>
        <w:spacing w:line="240" w:lineRule="auto"/>
      </w:pPr>
      <w:r>
        <w:continuationSeparator/>
      </w:r>
    </w:p>
  </w:footnote>
  <w:footnote w:id="1">
    <w:p w14:paraId="2999AB3E" w14:textId="77DE58D7" w:rsidR="00D01787" w:rsidRPr="00E77A76" w:rsidRDefault="00D01787" w:rsidP="00E77A76">
      <w:pPr>
        <w:pStyle w:val="FootnoteText"/>
        <w:keepLines/>
        <w:rPr>
          <w:spacing w:val="-2"/>
        </w:rPr>
      </w:pPr>
      <w:r w:rsidRPr="00E77A76">
        <w:rPr>
          <w:rStyle w:val="FootnoteReference"/>
          <w:spacing w:val="-2"/>
        </w:rPr>
        <w:footnoteRef/>
      </w:r>
      <w:r w:rsidRPr="00E77A76">
        <w:rPr>
          <w:spacing w:val="-2"/>
        </w:rPr>
        <w:t xml:space="preserve"> </w:t>
      </w:r>
      <w:r w:rsidRPr="00E77A76">
        <w:rPr>
          <w:color w:val="3E3E3E"/>
          <w:spacing w:val="-2"/>
        </w:rPr>
        <w:t>Major and Severe Damage is defined using United States (US) Department of Housing and Urban Development’s (HUD’s) definition within FR-6012-N-01, where an owner-occupied home is considered majorly or severely damaged if it incurs at least $8,000 in real property loss according to FEMA Individual Assistance inspections. Similarly, a renter-occupied home is considered majorly or severely damaged if it incurs at least $2,000 in personal property loss.</w:t>
      </w:r>
    </w:p>
  </w:footnote>
  <w:footnote w:id="2">
    <w:p w14:paraId="6889A25C" w14:textId="2BE46DA8" w:rsidR="00D01787" w:rsidRDefault="00D01787">
      <w:pPr>
        <w:pStyle w:val="FootnoteText"/>
      </w:pPr>
      <w:r>
        <w:rPr>
          <w:rStyle w:val="FootnoteReference"/>
        </w:rPr>
        <w:footnoteRef/>
      </w:r>
      <w:r>
        <w:t xml:space="preserve"> </w:t>
      </w:r>
      <w:r>
        <w:rPr>
          <w:color w:val="3E3E3E"/>
        </w:rPr>
        <w:t>For this analysis, a neighborhood is defined as a Census Tract, which is a geographic area defined by the US Census that on average contains 2,000 to 4,000 residents.</w:t>
      </w:r>
    </w:p>
  </w:footnote>
  <w:footnote w:id="3">
    <w:p w14:paraId="372B99D5" w14:textId="77777777" w:rsidR="00D01787" w:rsidRDefault="00D01787" w:rsidP="007D0327">
      <w:pPr>
        <w:pStyle w:val="Footnote"/>
      </w:pPr>
      <w:r>
        <w:rPr>
          <w:rStyle w:val="FootnoteReference"/>
        </w:rPr>
        <w:footnoteRef/>
      </w:r>
      <w:r>
        <w:t xml:space="preserve"> Basic rule: If the cost of improvements or the cost to repair the damage exceeds 50 percent of the market value of the building, it must be brought up to current floodplain management standards. </w:t>
      </w:r>
      <w:hyperlink r:id="rId1">
        <w:r>
          <w:rPr>
            <w:color w:val="0000FF"/>
            <w:u w:val="single" w:color="0000FF"/>
          </w:rPr>
          <w:t>www.fema.gov/pdf/floodplain/nfip_sg_unit_8.pdf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7E17" w14:textId="529A7FE9" w:rsidR="00D01787" w:rsidRPr="008D744B" w:rsidRDefault="00D01787" w:rsidP="00864B8F">
    <w:pPr>
      <w:pStyle w:val="Header"/>
      <w:tabs>
        <w:tab w:val="center" w:pos="2880"/>
      </w:tabs>
      <w:rPr>
        <w:rFonts w:cstheme="minorHAnsi"/>
        <w:b/>
        <w:color w:val="17365D" w:themeColor="text2" w:themeShade="BF"/>
      </w:rPr>
    </w:pPr>
    <w:r w:rsidRPr="00864B8F">
      <w:rPr>
        <w:rFonts w:cstheme="minorHAnsi"/>
        <w:b/>
        <w:color w:val="17365D" w:themeColor="text2" w:themeShade="BF"/>
      </w:rPr>
      <w:t>CDBG-DR Action Plan</w:t>
    </w:r>
    <w:r>
      <w:rPr>
        <w:rFonts w:cstheme="minorHAnsi"/>
        <w:b/>
        <w:color w:val="17365D" w:themeColor="text2" w:themeShade="BF"/>
      </w:rPr>
      <w:tab/>
    </w:r>
    <w:r>
      <w:rPr>
        <w:rFonts w:cstheme="minorHAnsi"/>
        <w:b/>
        <w:color w:val="17365D" w:themeColor="text2" w:themeShade="BF"/>
      </w:rPr>
      <w:tab/>
    </w:r>
    <w:r>
      <w:rPr>
        <w:rFonts w:cstheme="minorHAnsi"/>
        <w:b/>
        <w:color w:val="17365D" w:themeColor="text2" w:themeShade="BF"/>
      </w:rPr>
      <w:tab/>
    </w:r>
    <w:r w:rsidRPr="004E138D">
      <w:rPr>
        <w:rFonts w:cstheme="minorHAnsi"/>
        <w:b/>
        <w:color w:val="17365D" w:themeColor="text2" w:themeShade="BF"/>
      </w:rPr>
      <w:t>State of North Carolina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97C8" w14:textId="38A8D92E" w:rsidR="00D01787" w:rsidRPr="004E138D" w:rsidRDefault="00D01787" w:rsidP="008D744B">
    <w:pPr>
      <w:pStyle w:val="Header"/>
      <w:tabs>
        <w:tab w:val="clear" w:pos="4680"/>
        <w:tab w:val="center" w:pos="2880"/>
      </w:tabs>
      <w:rPr>
        <w:rFonts w:cstheme="minorHAnsi"/>
        <w:b/>
        <w:color w:val="17365D" w:themeColor="text2" w:themeShade="BF"/>
      </w:rPr>
    </w:pPr>
    <w:r w:rsidRPr="004E138D">
      <w:rPr>
        <w:rFonts w:cstheme="minorHAnsi"/>
        <w:b/>
        <w:color w:val="17365D" w:themeColor="text2" w:themeShade="BF"/>
      </w:rPr>
      <w:t>State of North Carolina</w:t>
    </w:r>
    <w:r w:rsidRPr="004E138D">
      <w:rPr>
        <w:rFonts w:cstheme="minorHAnsi"/>
        <w:b/>
        <w:color w:val="17365D" w:themeColor="text2" w:themeShade="BF"/>
      </w:rPr>
      <w:tab/>
    </w:r>
    <w:r>
      <w:rPr>
        <w:rFonts w:cstheme="minorHAnsi"/>
        <w:b/>
        <w:color w:val="17365D" w:themeColor="text2" w:themeShade="BF"/>
      </w:rPr>
      <w:tab/>
    </w:r>
    <w:r w:rsidRPr="00864B8F">
      <w:rPr>
        <w:rFonts w:cstheme="minorHAnsi"/>
        <w:b/>
        <w:color w:val="17365D" w:themeColor="text2" w:themeShade="BF"/>
      </w:rPr>
      <w:t>CDBG-DR Action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123"/>
    <w:multiLevelType w:val="hybridMultilevel"/>
    <w:tmpl w:val="AE5ED968"/>
    <w:lvl w:ilvl="0" w:tplc="01A6AB94">
      <w:start w:val="1"/>
      <w:numFmt w:val="bullet"/>
      <w:pStyle w:val="TableBullets"/>
      <w:lvlText w:val="•"/>
      <w:lvlJc w:val="left"/>
      <w:pPr>
        <w:ind w:left="735" w:hanging="375"/>
      </w:pPr>
      <w:rPr>
        <w:rFonts w:ascii="Arial" w:eastAsia="Calibri" w:hAnsi="Arial" w:cs="Arial" w:hint="default"/>
        <w:w w:val="13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93888"/>
    <w:multiLevelType w:val="hybridMultilevel"/>
    <w:tmpl w:val="524ED95C"/>
    <w:lvl w:ilvl="0" w:tplc="806AE3EC">
      <w:start w:val="1"/>
      <w:numFmt w:val="bullet"/>
      <w:pStyle w:val="Bullets"/>
      <w:lvlText w:val=""/>
      <w:lvlJc w:val="left"/>
      <w:pPr>
        <w:ind w:left="720" w:hanging="360"/>
      </w:pPr>
      <w:rPr>
        <w:rFonts w:ascii="Symbol" w:hAnsi="Symbol" w:hint="default"/>
        <w:color w:val="244061" w:themeColor="accent1" w:themeShade="80"/>
      </w:rPr>
    </w:lvl>
    <w:lvl w:ilvl="1" w:tplc="1A404BD4">
      <w:start w:val="1"/>
      <w:numFmt w:val="bullet"/>
      <w:lvlText w:val="o"/>
      <w:lvlJc w:val="left"/>
      <w:pPr>
        <w:ind w:left="1440" w:hanging="360"/>
      </w:pPr>
      <w:rPr>
        <w:rFonts w:ascii="Courier New" w:hAnsi="Courier New" w:cs="Courier New"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86011"/>
    <w:multiLevelType w:val="multilevel"/>
    <w:tmpl w:val="D0AA7E66"/>
    <w:lvl w:ilvl="0">
      <w:start w:val="1"/>
      <w:numFmt w:val="decimal"/>
      <w:lvlText w:val="%1.0"/>
      <w:lvlJc w:val="left"/>
      <w:pPr>
        <w:ind w:left="720" w:hanging="720"/>
      </w:pPr>
      <w:rPr>
        <w:rFonts w:hint="default"/>
      </w:rPr>
    </w:lvl>
    <w:lvl w:ilvl="1">
      <w:start w:val="1"/>
      <w:numFmt w:val="decimal"/>
      <w:pStyle w:val="Heading32"/>
      <w:lvlText w:val="3.%2"/>
      <w:lvlJc w:val="left"/>
      <w:pPr>
        <w:ind w:left="1440" w:hanging="1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D4E1B21"/>
    <w:multiLevelType w:val="multilevel"/>
    <w:tmpl w:val="7F7A0766"/>
    <w:styleLink w:val="Numbers"/>
    <w:lvl w:ilvl="0">
      <w:start w:val="1"/>
      <w:numFmt w:val="decimal"/>
      <w:pStyle w:val="Heading1"/>
      <w:suff w:val="space"/>
      <w:lvlText w:val="%1.0"/>
      <w:lvlJc w:val="left"/>
      <w:pPr>
        <w:ind w:left="720" w:hanging="720"/>
      </w:pPr>
      <w:rPr>
        <w:rFonts w:hint="default"/>
      </w:rPr>
    </w:lvl>
    <w:lvl w:ilvl="1">
      <w:start w:val="1"/>
      <w:numFmt w:val="decimal"/>
      <w:pStyle w:val="Heading2"/>
      <w:suff w:val="space"/>
      <w:lvlText w:val="%1.%2"/>
      <w:lvlJc w:val="left"/>
      <w:pPr>
        <w:ind w:left="360" w:hanging="360"/>
      </w:pPr>
      <w:rPr>
        <w:rFonts w:hint="default"/>
      </w:rPr>
    </w:lvl>
    <w:lvl w:ilvl="2">
      <w:start w:val="1"/>
      <w:numFmt w:val="decimal"/>
      <w:pStyle w:val="Heading3"/>
      <w:suff w:val="space"/>
      <w:lvlText w:val="%1.%2.%3"/>
      <w:lvlJc w:val="left"/>
      <w:pPr>
        <w:ind w:left="5760" w:hanging="720"/>
      </w:pPr>
      <w:rPr>
        <w:rFonts w:hint="default"/>
      </w:rPr>
    </w:lvl>
    <w:lvl w:ilvl="3">
      <w:start w:val="1"/>
      <w:numFmt w:val="decimal"/>
      <w:pStyle w:val="Heading4"/>
      <w:suff w:val="space"/>
      <w:lvlText w:val="%1.%2.%3.%4"/>
      <w:lvlJc w:val="left"/>
      <w:pPr>
        <w:ind w:left="720" w:hanging="720"/>
      </w:pPr>
      <w:rPr>
        <w:rFonts w:hint="default"/>
      </w:rPr>
    </w:lvl>
    <w:lvl w:ilvl="4">
      <w:start w:val="1"/>
      <w:numFmt w:val="decimal"/>
      <w:pStyle w:val="Heading5"/>
      <w:suff w:val="space"/>
      <w:lvlText w:val="%1.%2.%3.%4.%5"/>
      <w:lvlJc w:val="left"/>
      <w:pPr>
        <w:ind w:left="720" w:hanging="72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upperLetter"/>
      <w:pStyle w:val="Heading9"/>
      <w:suff w:val="space"/>
      <w:lvlText w:val="Appendix %9:"/>
      <w:lvlJc w:val="left"/>
      <w:pPr>
        <w:ind w:left="9090" w:hanging="1800"/>
      </w:pPr>
      <w:rPr>
        <w:rFonts w:hint="default"/>
      </w:rPr>
    </w:lvl>
  </w:abstractNum>
  <w:abstractNum w:abstractNumId="4" w15:restartNumberingAfterBreak="0">
    <w:nsid w:val="18745C0D"/>
    <w:multiLevelType w:val="hybridMultilevel"/>
    <w:tmpl w:val="66BC928C"/>
    <w:lvl w:ilvl="0" w:tplc="AF8AC700">
      <w:numFmt w:val="bullet"/>
      <w:lvlText w:val="-"/>
      <w:lvlJc w:val="left"/>
      <w:pPr>
        <w:ind w:left="1397" w:hanging="137"/>
      </w:pPr>
      <w:rPr>
        <w:rFonts w:ascii="Arial" w:eastAsia="Arial" w:hAnsi="Arial" w:cs="Arial" w:hint="default"/>
        <w:b/>
        <w:bCs/>
        <w:w w:val="100"/>
        <w:sz w:val="22"/>
        <w:szCs w:val="22"/>
        <w:lang w:val="en-US" w:eastAsia="en-US" w:bidi="en-US"/>
      </w:rPr>
    </w:lvl>
    <w:lvl w:ilvl="1" w:tplc="CF104780">
      <w:numFmt w:val="bullet"/>
      <w:lvlText w:val="●"/>
      <w:lvlJc w:val="left"/>
      <w:pPr>
        <w:ind w:left="4500" w:hanging="361"/>
      </w:pPr>
      <w:rPr>
        <w:rFonts w:ascii="Calibri" w:eastAsia="Calibri" w:hAnsi="Calibri" w:cs="Calibri" w:hint="default"/>
        <w:w w:val="100"/>
        <w:sz w:val="22"/>
        <w:szCs w:val="22"/>
        <w:lang w:val="en-US" w:eastAsia="en-US" w:bidi="en-US"/>
      </w:rPr>
    </w:lvl>
    <w:lvl w:ilvl="2" w:tplc="51941C7E">
      <w:numFmt w:val="bullet"/>
      <w:lvlText w:val="o"/>
      <w:lvlJc w:val="left"/>
      <w:pPr>
        <w:ind w:left="5220" w:hanging="361"/>
      </w:pPr>
      <w:rPr>
        <w:rFonts w:ascii="Courier New" w:eastAsia="Courier New" w:hAnsi="Courier New" w:cs="Courier New" w:hint="default"/>
        <w:w w:val="100"/>
        <w:sz w:val="22"/>
        <w:szCs w:val="22"/>
        <w:lang w:val="en-US" w:eastAsia="en-US" w:bidi="en-US"/>
      </w:rPr>
    </w:lvl>
    <w:lvl w:ilvl="3" w:tplc="6EAE706E">
      <w:numFmt w:val="bullet"/>
      <w:lvlText w:val="•"/>
      <w:lvlJc w:val="left"/>
      <w:pPr>
        <w:ind w:left="5220" w:hanging="361"/>
      </w:pPr>
      <w:rPr>
        <w:rFonts w:hint="default"/>
        <w:lang w:val="en-US" w:eastAsia="en-US" w:bidi="en-US"/>
      </w:rPr>
    </w:lvl>
    <w:lvl w:ilvl="4" w:tplc="8AB0F0E8">
      <w:numFmt w:val="bullet"/>
      <w:lvlText w:val="•"/>
      <w:lvlJc w:val="left"/>
      <w:pPr>
        <w:ind w:left="6197" w:hanging="361"/>
      </w:pPr>
      <w:rPr>
        <w:rFonts w:hint="default"/>
        <w:lang w:val="en-US" w:eastAsia="en-US" w:bidi="en-US"/>
      </w:rPr>
    </w:lvl>
    <w:lvl w:ilvl="5" w:tplc="A9909782">
      <w:numFmt w:val="bullet"/>
      <w:lvlText w:val="•"/>
      <w:lvlJc w:val="left"/>
      <w:pPr>
        <w:ind w:left="7174" w:hanging="361"/>
      </w:pPr>
      <w:rPr>
        <w:rFonts w:hint="default"/>
        <w:lang w:val="en-US" w:eastAsia="en-US" w:bidi="en-US"/>
      </w:rPr>
    </w:lvl>
    <w:lvl w:ilvl="6" w:tplc="DC6489D8">
      <w:numFmt w:val="bullet"/>
      <w:lvlText w:val="•"/>
      <w:lvlJc w:val="left"/>
      <w:pPr>
        <w:ind w:left="8151" w:hanging="361"/>
      </w:pPr>
      <w:rPr>
        <w:rFonts w:hint="default"/>
        <w:lang w:val="en-US" w:eastAsia="en-US" w:bidi="en-US"/>
      </w:rPr>
    </w:lvl>
    <w:lvl w:ilvl="7" w:tplc="8568899E">
      <w:numFmt w:val="bullet"/>
      <w:lvlText w:val="•"/>
      <w:lvlJc w:val="left"/>
      <w:pPr>
        <w:ind w:left="9128" w:hanging="361"/>
      </w:pPr>
      <w:rPr>
        <w:rFonts w:hint="default"/>
        <w:lang w:val="en-US" w:eastAsia="en-US" w:bidi="en-US"/>
      </w:rPr>
    </w:lvl>
    <w:lvl w:ilvl="8" w:tplc="D710400C">
      <w:numFmt w:val="bullet"/>
      <w:lvlText w:val="•"/>
      <w:lvlJc w:val="left"/>
      <w:pPr>
        <w:ind w:left="10105" w:hanging="361"/>
      </w:pPr>
      <w:rPr>
        <w:rFonts w:hint="default"/>
        <w:lang w:val="en-US" w:eastAsia="en-US" w:bidi="en-US"/>
      </w:rPr>
    </w:lvl>
  </w:abstractNum>
  <w:abstractNum w:abstractNumId="5" w15:restartNumberingAfterBreak="0">
    <w:nsid w:val="195C015D"/>
    <w:multiLevelType w:val="hybridMultilevel"/>
    <w:tmpl w:val="7A104776"/>
    <w:lvl w:ilvl="0" w:tplc="04090005">
      <w:start w:val="1"/>
      <w:numFmt w:val="bullet"/>
      <w:lvlText w:val=""/>
      <w:lvlJc w:val="left"/>
      <w:pPr>
        <w:ind w:left="2068" w:hanging="360"/>
      </w:pPr>
      <w:rPr>
        <w:rFonts w:ascii="Wingdings" w:hAnsi="Wingdings" w:hint="default"/>
      </w:rPr>
    </w:lvl>
    <w:lvl w:ilvl="1" w:tplc="04090003" w:tentative="1">
      <w:start w:val="1"/>
      <w:numFmt w:val="bullet"/>
      <w:lvlText w:val="o"/>
      <w:lvlJc w:val="left"/>
      <w:pPr>
        <w:ind w:left="2788" w:hanging="360"/>
      </w:pPr>
      <w:rPr>
        <w:rFonts w:ascii="Courier New" w:hAnsi="Courier New" w:cs="Courier New" w:hint="default"/>
      </w:rPr>
    </w:lvl>
    <w:lvl w:ilvl="2" w:tplc="04090005" w:tentative="1">
      <w:start w:val="1"/>
      <w:numFmt w:val="bullet"/>
      <w:lvlText w:val=""/>
      <w:lvlJc w:val="left"/>
      <w:pPr>
        <w:ind w:left="3508" w:hanging="360"/>
      </w:pPr>
      <w:rPr>
        <w:rFonts w:ascii="Wingdings" w:hAnsi="Wingdings" w:hint="default"/>
      </w:rPr>
    </w:lvl>
    <w:lvl w:ilvl="3" w:tplc="04090001" w:tentative="1">
      <w:start w:val="1"/>
      <w:numFmt w:val="bullet"/>
      <w:lvlText w:val=""/>
      <w:lvlJc w:val="left"/>
      <w:pPr>
        <w:ind w:left="4228" w:hanging="360"/>
      </w:pPr>
      <w:rPr>
        <w:rFonts w:ascii="Symbol" w:hAnsi="Symbol" w:hint="default"/>
      </w:rPr>
    </w:lvl>
    <w:lvl w:ilvl="4" w:tplc="04090003" w:tentative="1">
      <w:start w:val="1"/>
      <w:numFmt w:val="bullet"/>
      <w:lvlText w:val="o"/>
      <w:lvlJc w:val="left"/>
      <w:pPr>
        <w:ind w:left="4948" w:hanging="360"/>
      </w:pPr>
      <w:rPr>
        <w:rFonts w:ascii="Courier New" w:hAnsi="Courier New" w:cs="Courier New" w:hint="default"/>
      </w:rPr>
    </w:lvl>
    <w:lvl w:ilvl="5" w:tplc="04090005" w:tentative="1">
      <w:start w:val="1"/>
      <w:numFmt w:val="bullet"/>
      <w:lvlText w:val=""/>
      <w:lvlJc w:val="left"/>
      <w:pPr>
        <w:ind w:left="5668" w:hanging="360"/>
      </w:pPr>
      <w:rPr>
        <w:rFonts w:ascii="Wingdings" w:hAnsi="Wingdings" w:hint="default"/>
      </w:rPr>
    </w:lvl>
    <w:lvl w:ilvl="6" w:tplc="04090001" w:tentative="1">
      <w:start w:val="1"/>
      <w:numFmt w:val="bullet"/>
      <w:lvlText w:val=""/>
      <w:lvlJc w:val="left"/>
      <w:pPr>
        <w:ind w:left="6388" w:hanging="360"/>
      </w:pPr>
      <w:rPr>
        <w:rFonts w:ascii="Symbol" w:hAnsi="Symbol" w:hint="default"/>
      </w:rPr>
    </w:lvl>
    <w:lvl w:ilvl="7" w:tplc="04090003" w:tentative="1">
      <w:start w:val="1"/>
      <w:numFmt w:val="bullet"/>
      <w:lvlText w:val="o"/>
      <w:lvlJc w:val="left"/>
      <w:pPr>
        <w:ind w:left="7108" w:hanging="360"/>
      </w:pPr>
      <w:rPr>
        <w:rFonts w:ascii="Courier New" w:hAnsi="Courier New" w:cs="Courier New" w:hint="default"/>
      </w:rPr>
    </w:lvl>
    <w:lvl w:ilvl="8" w:tplc="04090005" w:tentative="1">
      <w:start w:val="1"/>
      <w:numFmt w:val="bullet"/>
      <w:lvlText w:val=""/>
      <w:lvlJc w:val="left"/>
      <w:pPr>
        <w:ind w:left="7828" w:hanging="360"/>
      </w:pPr>
      <w:rPr>
        <w:rFonts w:ascii="Wingdings" w:hAnsi="Wingdings" w:hint="default"/>
      </w:rPr>
    </w:lvl>
  </w:abstractNum>
  <w:abstractNum w:abstractNumId="6" w15:restartNumberingAfterBreak="0">
    <w:nsid w:val="1CF938EA"/>
    <w:multiLevelType w:val="multilevel"/>
    <w:tmpl w:val="7F7A0766"/>
    <w:numStyleLink w:val="Numbers"/>
  </w:abstractNum>
  <w:abstractNum w:abstractNumId="7" w15:restartNumberingAfterBreak="0">
    <w:nsid w:val="1E641D75"/>
    <w:multiLevelType w:val="multilevel"/>
    <w:tmpl w:val="4F92F518"/>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b/>
        <w:bCs/>
        <w:i w:val="0"/>
        <w:w w:val="100"/>
      </w:rPr>
    </w:lvl>
    <w:lvl w:ilvl="2">
      <w:start w:val="1"/>
      <w:numFmt w:val="decimal"/>
      <w:suff w:val="space"/>
      <w:lvlText w:val="%1.%2.%3"/>
      <w:lvlJc w:val="left"/>
      <w:pPr>
        <w:ind w:left="0" w:firstLine="0"/>
      </w:pPr>
      <w:rPr>
        <w:rFonts w:hint="default"/>
        <w:b/>
        <w:bCs/>
        <w:i w:val="0"/>
        <w:spacing w:val="-3"/>
        <w:w w:val="97"/>
        <w:sz w:val="24"/>
        <w:szCs w:val="24"/>
      </w:rPr>
    </w:lvl>
    <w:lvl w:ilvl="3">
      <w:start w:val="1"/>
      <w:numFmt w:val="decimal"/>
      <w:suff w:val="space"/>
      <w:lvlText w:val="%1.%2.%3.%4"/>
      <w:lvlJc w:val="left"/>
      <w:pPr>
        <w:ind w:left="0" w:firstLine="0"/>
      </w:pPr>
      <w:rPr>
        <w:rFonts w:hint="default"/>
        <w:w w:val="100"/>
        <w:sz w:val="24"/>
        <w:szCs w:val="24"/>
      </w:rPr>
    </w:lvl>
    <w:lvl w:ilvl="4">
      <w:start w:val="1"/>
      <w:numFmt w:val="none"/>
      <w:suff w:val="space"/>
      <w:lvlText w:val=""/>
      <w:lvlJc w:val="left"/>
      <w:pPr>
        <w:ind w:left="0" w:firstLine="0"/>
      </w:pPr>
      <w:rPr>
        <w:rFonts w:hint="default"/>
      </w:rPr>
    </w:lvl>
    <w:lvl w:ilvl="5">
      <w:start w:val="1"/>
      <w:numFmt w:val="none"/>
      <w:pStyle w:val="Heading6"/>
      <w:suff w:val="space"/>
      <w:lvlText w:val=""/>
      <w:lvlJc w:val="left"/>
      <w:pPr>
        <w:ind w:left="0" w:firstLine="0"/>
      </w:pPr>
      <w:rPr>
        <w:rFonts w:hint="default"/>
      </w:rPr>
    </w:lvl>
    <w:lvl w:ilvl="6">
      <w:start w:val="1"/>
      <w:numFmt w:val="none"/>
      <w:pStyle w:val="Heading7"/>
      <w:suff w:val="space"/>
      <w:lvlText w:val=""/>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upperLetter"/>
      <w:lvlRestart w:val="0"/>
      <w:suff w:val="nothing"/>
      <w:lvlText w:val="Appendix %9"/>
      <w:lvlJc w:val="left"/>
      <w:pPr>
        <w:ind w:left="0" w:firstLine="0"/>
      </w:pPr>
      <w:rPr>
        <w:rFonts w:ascii="Calibri" w:hAnsi="Calibri" w:hint="default"/>
        <w:b/>
        <w:i w:val="0"/>
        <w:color w:val="00407A"/>
        <w:sz w:val="48"/>
      </w:rPr>
    </w:lvl>
  </w:abstractNum>
  <w:abstractNum w:abstractNumId="8" w15:restartNumberingAfterBreak="0">
    <w:nsid w:val="23187E79"/>
    <w:multiLevelType w:val="hybridMultilevel"/>
    <w:tmpl w:val="9B00F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DB4A34"/>
    <w:multiLevelType w:val="hybridMultilevel"/>
    <w:tmpl w:val="E53CBCB2"/>
    <w:lvl w:ilvl="0" w:tplc="72F6B492">
      <w:start w:val="1"/>
      <w:numFmt w:val="decimal"/>
      <w:lvlText w:val="%1."/>
      <w:lvlJc w:val="left"/>
      <w:pPr>
        <w:ind w:left="1980" w:hanging="360"/>
      </w:pPr>
      <w:rPr>
        <w:rFonts w:ascii="Arial" w:eastAsia="Arial" w:hAnsi="Arial" w:cs="Arial" w:hint="default"/>
        <w:spacing w:val="-1"/>
        <w:w w:val="100"/>
        <w:sz w:val="22"/>
        <w:szCs w:val="22"/>
        <w:lang w:val="en-US" w:eastAsia="en-US" w:bidi="en-US"/>
      </w:rPr>
    </w:lvl>
    <w:lvl w:ilvl="1" w:tplc="FA7E576C">
      <w:numFmt w:val="bullet"/>
      <w:lvlText w:val="•"/>
      <w:lvlJc w:val="left"/>
      <w:pPr>
        <w:ind w:left="2988" w:hanging="360"/>
      </w:pPr>
      <w:rPr>
        <w:rFonts w:hint="default"/>
        <w:lang w:val="en-US" w:eastAsia="en-US" w:bidi="en-US"/>
      </w:rPr>
    </w:lvl>
    <w:lvl w:ilvl="2" w:tplc="4920CF26">
      <w:numFmt w:val="bullet"/>
      <w:lvlText w:val="•"/>
      <w:lvlJc w:val="left"/>
      <w:pPr>
        <w:ind w:left="3996" w:hanging="360"/>
      </w:pPr>
      <w:rPr>
        <w:rFonts w:hint="default"/>
        <w:lang w:val="en-US" w:eastAsia="en-US" w:bidi="en-US"/>
      </w:rPr>
    </w:lvl>
    <w:lvl w:ilvl="3" w:tplc="5ED20CA8">
      <w:numFmt w:val="bullet"/>
      <w:lvlText w:val="•"/>
      <w:lvlJc w:val="left"/>
      <w:pPr>
        <w:ind w:left="5004" w:hanging="360"/>
      </w:pPr>
      <w:rPr>
        <w:rFonts w:hint="default"/>
        <w:lang w:val="en-US" w:eastAsia="en-US" w:bidi="en-US"/>
      </w:rPr>
    </w:lvl>
    <w:lvl w:ilvl="4" w:tplc="0D5E3404">
      <w:numFmt w:val="bullet"/>
      <w:lvlText w:val="•"/>
      <w:lvlJc w:val="left"/>
      <w:pPr>
        <w:ind w:left="6012" w:hanging="360"/>
      </w:pPr>
      <w:rPr>
        <w:rFonts w:hint="default"/>
        <w:lang w:val="en-US" w:eastAsia="en-US" w:bidi="en-US"/>
      </w:rPr>
    </w:lvl>
    <w:lvl w:ilvl="5" w:tplc="FBF20CDA">
      <w:numFmt w:val="bullet"/>
      <w:lvlText w:val="•"/>
      <w:lvlJc w:val="left"/>
      <w:pPr>
        <w:ind w:left="7020" w:hanging="360"/>
      </w:pPr>
      <w:rPr>
        <w:rFonts w:hint="default"/>
        <w:lang w:val="en-US" w:eastAsia="en-US" w:bidi="en-US"/>
      </w:rPr>
    </w:lvl>
    <w:lvl w:ilvl="6" w:tplc="670E0B12">
      <w:numFmt w:val="bullet"/>
      <w:lvlText w:val="•"/>
      <w:lvlJc w:val="left"/>
      <w:pPr>
        <w:ind w:left="8028" w:hanging="360"/>
      </w:pPr>
      <w:rPr>
        <w:rFonts w:hint="default"/>
        <w:lang w:val="en-US" w:eastAsia="en-US" w:bidi="en-US"/>
      </w:rPr>
    </w:lvl>
    <w:lvl w:ilvl="7" w:tplc="025E257A">
      <w:numFmt w:val="bullet"/>
      <w:lvlText w:val="•"/>
      <w:lvlJc w:val="left"/>
      <w:pPr>
        <w:ind w:left="9036" w:hanging="360"/>
      </w:pPr>
      <w:rPr>
        <w:rFonts w:hint="default"/>
        <w:lang w:val="en-US" w:eastAsia="en-US" w:bidi="en-US"/>
      </w:rPr>
    </w:lvl>
    <w:lvl w:ilvl="8" w:tplc="3E78D6DC">
      <w:numFmt w:val="bullet"/>
      <w:lvlText w:val="•"/>
      <w:lvlJc w:val="left"/>
      <w:pPr>
        <w:ind w:left="10044" w:hanging="360"/>
      </w:pPr>
      <w:rPr>
        <w:rFonts w:hint="default"/>
        <w:lang w:val="en-US" w:eastAsia="en-US" w:bidi="en-US"/>
      </w:rPr>
    </w:lvl>
  </w:abstractNum>
  <w:abstractNum w:abstractNumId="10" w15:restartNumberingAfterBreak="0">
    <w:nsid w:val="28395963"/>
    <w:multiLevelType w:val="hybridMultilevel"/>
    <w:tmpl w:val="FEC21F98"/>
    <w:lvl w:ilvl="0" w:tplc="25FCC092">
      <w:start w:val="1"/>
      <w:numFmt w:val="bullet"/>
      <w:pStyle w:val="Bullets2"/>
      <w:lvlText w:val="­"/>
      <w:lvlJc w:val="left"/>
      <w:pPr>
        <w:ind w:left="1440" w:hanging="360"/>
      </w:pPr>
      <w:rPr>
        <w:rFonts w:ascii="Courier New" w:hAnsi="Courier New" w:hint="default"/>
        <w:color w:val="244061" w:themeColor="accent1"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6A1716A"/>
    <w:multiLevelType w:val="multilevel"/>
    <w:tmpl w:val="E11EFB9E"/>
    <w:lvl w:ilvl="0">
      <w:start w:val="1"/>
      <w:numFmt w:val="decimal"/>
      <w:lvlText w:val="%1.0"/>
      <w:lvlJc w:val="left"/>
      <w:pPr>
        <w:ind w:left="720" w:hanging="720"/>
      </w:pPr>
      <w:rPr>
        <w:rFonts w:hint="default"/>
      </w:rPr>
    </w:lvl>
    <w:lvl w:ilvl="1">
      <w:start w:val="1"/>
      <w:numFmt w:val="decimal"/>
      <w:pStyle w:val="Heading22"/>
      <w:lvlText w:val="2.%2"/>
      <w:lvlJc w:val="left"/>
      <w:pPr>
        <w:ind w:left="1440" w:hanging="1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465B61D5"/>
    <w:multiLevelType w:val="hybridMultilevel"/>
    <w:tmpl w:val="38AA22D2"/>
    <w:lvl w:ilvl="0" w:tplc="1534E82A">
      <w:start w:val="1"/>
      <w:numFmt w:val="decimal"/>
      <w:pStyle w:val="NumbersList"/>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11680"/>
    <w:multiLevelType w:val="hybridMultilevel"/>
    <w:tmpl w:val="C6BCD5C0"/>
    <w:lvl w:ilvl="0" w:tplc="0B087290">
      <w:start w:val="1"/>
      <w:numFmt w:val="lowerRoman"/>
      <w:pStyle w:val="LetterList3"/>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D0B73B5"/>
    <w:multiLevelType w:val="hybridMultilevel"/>
    <w:tmpl w:val="0A604E40"/>
    <w:lvl w:ilvl="0" w:tplc="423C852C">
      <w:start w:val="1"/>
      <w:numFmt w:val="lowerLetter"/>
      <w:pStyle w:val="Letters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E652E55"/>
    <w:multiLevelType w:val="hybridMultilevel"/>
    <w:tmpl w:val="8B00FB6A"/>
    <w:lvl w:ilvl="0" w:tplc="5268C0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FD30E2A"/>
    <w:multiLevelType w:val="hybridMultilevel"/>
    <w:tmpl w:val="DCCCF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E347A"/>
    <w:multiLevelType w:val="hybridMultilevel"/>
    <w:tmpl w:val="E3DA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5574CF"/>
    <w:multiLevelType w:val="hybridMultilevel"/>
    <w:tmpl w:val="F9FA6D06"/>
    <w:lvl w:ilvl="0" w:tplc="0908D34C">
      <w:numFmt w:val="bullet"/>
      <w:lvlText w:val=""/>
      <w:lvlJc w:val="left"/>
      <w:pPr>
        <w:ind w:left="468" w:hanging="361"/>
      </w:pPr>
      <w:rPr>
        <w:rFonts w:ascii="Symbol" w:eastAsia="Symbol" w:hAnsi="Symbol" w:cs="Symbol" w:hint="default"/>
        <w:w w:val="100"/>
        <w:sz w:val="22"/>
        <w:szCs w:val="22"/>
        <w:lang w:val="en-US" w:eastAsia="en-US" w:bidi="en-US"/>
      </w:rPr>
    </w:lvl>
    <w:lvl w:ilvl="1" w:tplc="A8985024">
      <w:numFmt w:val="bullet"/>
      <w:lvlText w:val="•"/>
      <w:lvlJc w:val="left"/>
      <w:pPr>
        <w:ind w:left="764" w:hanging="361"/>
      </w:pPr>
      <w:rPr>
        <w:rFonts w:hint="default"/>
        <w:lang w:val="en-US" w:eastAsia="en-US" w:bidi="en-US"/>
      </w:rPr>
    </w:lvl>
    <w:lvl w:ilvl="2" w:tplc="C78E4E5A">
      <w:numFmt w:val="bullet"/>
      <w:lvlText w:val="•"/>
      <w:lvlJc w:val="left"/>
      <w:pPr>
        <w:ind w:left="1068" w:hanging="361"/>
      </w:pPr>
      <w:rPr>
        <w:rFonts w:hint="default"/>
        <w:lang w:val="en-US" w:eastAsia="en-US" w:bidi="en-US"/>
      </w:rPr>
    </w:lvl>
    <w:lvl w:ilvl="3" w:tplc="324C1074">
      <w:numFmt w:val="bullet"/>
      <w:lvlText w:val="•"/>
      <w:lvlJc w:val="left"/>
      <w:pPr>
        <w:ind w:left="1372" w:hanging="361"/>
      </w:pPr>
      <w:rPr>
        <w:rFonts w:hint="default"/>
        <w:lang w:val="en-US" w:eastAsia="en-US" w:bidi="en-US"/>
      </w:rPr>
    </w:lvl>
    <w:lvl w:ilvl="4" w:tplc="AD3C4532">
      <w:numFmt w:val="bullet"/>
      <w:lvlText w:val="•"/>
      <w:lvlJc w:val="left"/>
      <w:pPr>
        <w:ind w:left="1676" w:hanging="361"/>
      </w:pPr>
      <w:rPr>
        <w:rFonts w:hint="default"/>
        <w:lang w:val="en-US" w:eastAsia="en-US" w:bidi="en-US"/>
      </w:rPr>
    </w:lvl>
    <w:lvl w:ilvl="5" w:tplc="DEB68D18">
      <w:numFmt w:val="bullet"/>
      <w:lvlText w:val="•"/>
      <w:lvlJc w:val="left"/>
      <w:pPr>
        <w:ind w:left="1980" w:hanging="361"/>
      </w:pPr>
      <w:rPr>
        <w:rFonts w:hint="default"/>
        <w:lang w:val="en-US" w:eastAsia="en-US" w:bidi="en-US"/>
      </w:rPr>
    </w:lvl>
    <w:lvl w:ilvl="6" w:tplc="39107866">
      <w:numFmt w:val="bullet"/>
      <w:lvlText w:val="•"/>
      <w:lvlJc w:val="left"/>
      <w:pPr>
        <w:ind w:left="2284" w:hanging="361"/>
      </w:pPr>
      <w:rPr>
        <w:rFonts w:hint="default"/>
        <w:lang w:val="en-US" w:eastAsia="en-US" w:bidi="en-US"/>
      </w:rPr>
    </w:lvl>
    <w:lvl w:ilvl="7" w:tplc="790C5F70">
      <w:numFmt w:val="bullet"/>
      <w:lvlText w:val="•"/>
      <w:lvlJc w:val="left"/>
      <w:pPr>
        <w:ind w:left="2588" w:hanging="361"/>
      </w:pPr>
      <w:rPr>
        <w:rFonts w:hint="default"/>
        <w:lang w:val="en-US" w:eastAsia="en-US" w:bidi="en-US"/>
      </w:rPr>
    </w:lvl>
    <w:lvl w:ilvl="8" w:tplc="BF5A5592">
      <w:numFmt w:val="bullet"/>
      <w:lvlText w:val="•"/>
      <w:lvlJc w:val="left"/>
      <w:pPr>
        <w:ind w:left="2892" w:hanging="361"/>
      </w:pPr>
      <w:rPr>
        <w:rFonts w:hint="default"/>
        <w:lang w:val="en-US" w:eastAsia="en-US" w:bidi="en-US"/>
      </w:rPr>
    </w:lvl>
  </w:abstractNum>
  <w:abstractNum w:abstractNumId="19" w15:restartNumberingAfterBreak="0">
    <w:nsid w:val="71F63C35"/>
    <w:multiLevelType w:val="hybridMultilevel"/>
    <w:tmpl w:val="935254AE"/>
    <w:lvl w:ilvl="0" w:tplc="3B6270D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F4F3F74"/>
    <w:multiLevelType w:val="hybridMultilevel"/>
    <w:tmpl w:val="34306B4E"/>
    <w:lvl w:ilvl="0" w:tplc="1B1C6564">
      <w:start w:val="1"/>
      <w:numFmt w:val="decimal"/>
      <w:pStyle w:val="LetterList2"/>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2"/>
  </w:num>
  <w:num w:numId="3">
    <w:abstractNumId w:val="11"/>
  </w:num>
  <w:num w:numId="4">
    <w:abstractNumId w:val="0"/>
  </w:num>
  <w:num w:numId="5">
    <w:abstractNumId w:val="2"/>
  </w:num>
  <w:num w:numId="6">
    <w:abstractNumId w:val="14"/>
  </w:num>
  <w:num w:numId="7">
    <w:abstractNumId w:val="20"/>
  </w:num>
  <w:num w:numId="8">
    <w:abstractNumId w:val="13"/>
  </w:num>
  <w:num w:numId="9">
    <w:abstractNumId w:val="3"/>
  </w:num>
  <w:num w:numId="10">
    <w:abstractNumId w:val="7"/>
  </w:num>
  <w:num w:numId="11">
    <w:abstractNumId w:val="10"/>
  </w:num>
  <w:num w:numId="12">
    <w:abstractNumId w:val="6"/>
  </w:num>
  <w:num w:numId="13">
    <w:abstractNumId w:val="17"/>
  </w:num>
  <w:num w:numId="14">
    <w:abstractNumId w:val="18"/>
  </w:num>
  <w:num w:numId="15">
    <w:abstractNumId w:val="4"/>
  </w:num>
  <w:num w:numId="16">
    <w:abstractNumId w:val="9"/>
  </w:num>
  <w:num w:numId="17">
    <w:abstractNumId w:val="12"/>
    <w:lvlOverride w:ilvl="0">
      <w:startOverride w:val="1"/>
    </w:lvlOverride>
  </w:num>
  <w:num w:numId="18">
    <w:abstractNumId w:val="19"/>
  </w:num>
  <w:num w:numId="19">
    <w:abstractNumId w:val="15"/>
  </w:num>
  <w:num w:numId="20">
    <w:abstractNumId w:val="12"/>
    <w:lvlOverride w:ilvl="0">
      <w:startOverride w:val="1"/>
    </w:lvlOverride>
  </w:num>
  <w:num w:numId="21">
    <w:abstractNumId w:val="12"/>
    <w:lvlOverride w:ilvl="0">
      <w:startOverride w:val="1"/>
    </w:lvlOverride>
  </w:num>
  <w:num w:numId="22">
    <w:abstractNumId w:val="5"/>
  </w:num>
  <w:num w:numId="23">
    <w:abstractNumId w:val="6"/>
  </w:num>
  <w:num w:numId="24">
    <w:abstractNumId w:val="16"/>
  </w:num>
  <w:num w:numId="25">
    <w:abstractNumId w:val="6"/>
  </w:num>
  <w:num w:numId="26">
    <w:abstractNumId w:val="8"/>
  </w:num>
  <w:num w:numId="27">
    <w:abstractNumId w:val="6"/>
  </w:num>
  <w:num w:numId="2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B43"/>
    <w:rsid w:val="00000933"/>
    <w:rsid w:val="00000D3A"/>
    <w:rsid w:val="000029A8"/>
    <w:rsid w:val="00003283"/>
    <w:rsid w:val="00003CF2"/>
    <w:rsid w:val="00003E8F"/>
    <w:rsid w:val="000042AA"/>
    <w:rsid w:val="0000523D"/>
    <w:rsid w:val="00005E66"/>
    <w:rsid w:val="00005E90"/>
    <w:rsid w:val="00006195"/>
    <w:rsid w:val="0000635F"/>
    <w:rsid w:val="000063BF"/>
    <w:rsid w:val="00006FCF"/>
    <w:rsid w:val="000076BD"/>
    <w:rsid w:val="00007DFC"/>
    <w:rsid w:val="00010296"/>
    <w:rsid w:val="00010E8D"/>
    <w:rsid w:val="00011255"/>
    <w:rsid w:val="0001130C"/>
    <w:rsid w:val="00011636"/>
    <w:rsid w:val="000116D5"/>
    <w:rsid w:val="000117DA"/>
    <w:rsid w:val="0001239B"/>
    <w:rsid w:val="00012611"/>
    <w:rsid w:val="00012765"/>
    <w:rsid w:val="000138D1"/>
    <w:rsid w:val="00013E2E"/>
    <w:rsid w:val="00014287"/>
    <w:rsid w:val="000151C4"/>
    <w:rsid w:val="00015AF7"/>
    <w:rsid w:val="00015CA5"/>
    <w:rsid w:val="00015E11"/>
    <w:rsid w:val="00015E40"/>
    <w:rsid w:val="00016552"/>
    <w:rsid w:val="0002301A"/>
    <w:rsid w:val="00023400"/>
    <w:rsid w:val="00023492"/>
    <w:rsid w:val="00023B2A"/>
    <w:rsid w:val="00023C11"/>
    <w:rsid w:val="00024354"/>
    <w:rsid w:val="00025167"/>
    <w:rsid w:val="00026623"/>
    <w:rsid w:val="00026B8D"/>
    <w:rsid w:val="00027730"/>
    <w:rsid w:val="00027735"/>
    <w:rsid w:val="00027AEC"/>
    <w:rsid w:val="00030AB2"/>
    <w:rsid w:val="00031496"/>
    <w:rsid w:val="00031D08"/>
    <w:rsid w:val="00032640"/>
    <w:rsid w:val="00032E45"/>
    <w:rsid w:val="00033B81"/>
    <w:rsid w:val="000340E2"/>
    <w:rsid w:val="00034897"/>
    <w:rsid w:val="00034A66"/>
    <w:rsid w:val="000352C2"/>
    <w:rsid w:val="00035F1C"/>
    <w:rsid w:val="00036589"/>
    <w:rsid w:val="00037305"/>
    <w:rsid w:val="00037B7C"/>
    <w:rsid w:val="00040973"/>
    <w:rsid w:val="0004105F"/>
    <w:rsid w:val="000410D6"/>
    <w:rsid w:val="00041BBD"/>
    <w:rsid w:val="00042980"/>
    <w:rsid w:val="00042A57"/>
    <w:rsid w:val="000435F3"/>
    <w:rsid w:val="00045184"/>
    <w:rsid w:val="00046AC2"/>
    <w:rsid w:val="00047541"/>
    <w:rsid w:val="00047C57"/>
    <w:rsid w:val="000506A7"/>
    <w:rsid w:val="000521C9"/>
    <w:rsid w:val="00054221"/>
    <w:rsid w:val="00054950"/>
    <w:rsid w:val="00055306"/>
    <w:rsid w:val="000557DB"/>
    <w:rsid w:val="00055B10"/>
    <w:rsid w:val="00055DF6"/>
    <w:rsid w:val="00055ECC"/>
    <w:rsid w:val="00056026"/>
    <w:rsid w:val="00056265"/>
    <w:rsid w:val="000565B6"/>
    <w:rsid w:val="00056F33"/>
    <w:rsid w:val="000601D4"/>
    <w:rsid w:val="00060E17"/>
    <w:rsid w:val="000615B0"/>
    <w:rsid w:val="00061851"/>
    <w:rsid w:val="000622AA"/>
    <w:rsid w:val="00063074"/>
    <w:rsid w:val="00063A89"/>
    <w:rsid w:val="00063DD5"/>
    <w:rsid w:val="000655E7"/>
    <w:rsid w:val="00065765"/>
    <w:rsid w:val="000657F5"/>
    <w:rsid w:val="00066147"/>
    <w:rsid w:val="000669AF"/>
    <w:rsid w:val="000669CC"/>
    <w:rsid w:val="00066EC0"/>
    <w:rsid w:val="00067977"/>
    <w:rsid w:val="00070297"/>
    <w:rsid w:val="00070360"/>
    <w:rsid w:val="000737FA"/>
    <w:rsid w:val="000744F4"/>
    <w:rsid w:val="000774C5"/>
    <w:rsid w:val="0008020A"/>
    <w:rsid w:val="00080C93"/>
    <w:rsid w:val="000813C3"/>
    <w:rsid w:val="00081457"/>
    <w:rsid w:val="00081CD6"/>
    <w:rsid w:val="0008208E"/>
    <w:rsid w:val="00082A11"/>
    <w:rsid w:val="00083384"/>
    <w:rsid w:val="0008413B"/>
    <w:rsid w:val="000847A4"/>
    <w:rsid w:val="000851EC"/>
    <w:rsid w:val="0008570A"/>
    <w:rsid w:val="000867E4"/>
    <w:rsid w:val="00086FAA"/>
    <w:rsid w:val="000901D6"/>
    <w:rsid w:val="00090599"/>
    <w:rsid w:val="00090902"/>
    <w:rsid w:val="000911E6"/>
    <w:rsid w:val="000913C4"/>
    <w:rsid w:val="00091792"/>
    <w:rsid w:val="00091A1C"/>
    <w:rsid w:val="00092046"/>
    <w:rsid w:val="000927C3"/>
    <w:rsid w:val="000930DC"/>
    <w:rsid w:val="000940B5"/>
    <w:rsid w:val="00094300"/>
    <w:rsid w:val="0009649C"/>
    <w:rsid w:val="000A0096"/>
    <w:rsid w:val="000A0E30"/>
    <w:rsid w:val="000A1E62"/>
    <w:rsid w:val="000A21C5"/>
    <w:rsid w:val="000A310E"/>
    <w:rsid w:val="000A4248"/>
    <w:rsid w:val="000A49FC"/>
    <w:rsid w:val="000A59A9"/>
    <w:rsid w:val="000A5D53"/>
    <w:rsid w:val="000A72F4"/>
    <w:rsid w:val="000B0768"/>
    <w:rsid w:val="000B0944"/>
    <w:rsid w:val="000B0EC4"/>
    <w:rsid w:val="000B0FEC"/>
    <w:rsid w:val="000B178A"/>
    <w:rsid w:val="000B1E67"/>
    <w:rsid w:val="000B205C"/>
    <w:rsid w:val="000B2ACB"/>
    <w:rsid w:val="000B34FC"/>
    <w:rsid w:val="000B5DCA"/>
    <w:rsid w:val="000B5ECF"/>
    <w:rsid w:val="000B643C"/>
    <w:rsid w:val="000B6F59"/>
    <w:rsid w:val="000B7263"/>
    <w:rsid w:val="000B74C4"/>
    <w:rsid w:val="000B7A0C"/>
    <w:rsid w:val="000B7F7B"/>
    <w:rsid w:val="000C0065"/>
    <w:rsid w:val="000C10D2"/>
    <w:rsid w:val="000C1DB7"/>
    <w:rsid w:val="000C4985"/>
    <w:rsid w:val="000C4D03"/>
    <w:rsid w:val="000C5C50"/>
    <w:rsid w:val="000C677E"/>
    <w:rsid w:val="000C67DC"/>
    <w:rsid w:val="000C6D01"/>
    <w:rsid w:val="000D0514"/>
    <w:rsid w:val="000D165F"/>
    <w:rsid w:val="000D1878"/>
    <w:rsid w:val="000D24C9"/>
    <w:rsid w:val="000D2519"/>
    <w:rsid w:val="000D25C1"/>
    <w:rsid w:val="000D3EF7"/>
    <w:rsid w:val="000D4283"/>
    <w:rsid w:val="000D454C"/>
    <w:rsid w:val="000D45F4"/>
    <w:rsid w:val="000D4E04"/>
    <w:rsid w:val="000D6F6C"/>
    <w:rsid w:val="000D7A94"/>
    <w:rsid w:val="000E006C"/>
    <w:rsid w:val="000E1C2C"/>
    <w:rsid w:val="000E1D3B"/>
    <w:rsid w:val="000E2272"/>
    <w:rsid w:val="000E2945"/>
    <w:rsid w:val="000E2A6B"/>
    <w:rsid w:val="000E4DC5"/>
    <w:rsid w:val="000E5253"/>
    <w:rsid w:val="000E551C"/>
    <w:rsid w:val="000E6364"/>
    <w:rsid w:val="000E6484"/>
    <w:rsid w:val="000E672E"/>
    <w:rsid w:val="000E793A"/>
    <w:rsid w:val="000F0B34"/>
    <w:rsid w:val="000F0BCD"/>
    <w:rsid w:val="000F0C67"/>
    <w:rsid w:val="000F1381"/>
    <w:rsid w:val="000F19CA"/>
    <w:rsid w:val="000F1D8A"/>
    <w:rsid w:val="000F285B"/>
    <w:rsid w:val="000F2E74"/>
    <w:rsid w:val="000F34A9"/>
    <w:rsid w:val="000F4083"/>
    <w:rsid w:val="000F42F7"/>
    <w:rsid w:val="000F5614"/>
    <w:rsid w:val="000F6DBA"/>
    <w:rsid w:val="000F717D"/>
    <w:rsid w:val="000F77C6"/>
    <w:rsid w:val="000F7831"/>
    <w:rsid w:val="00100352"/>
    <w:rsid w:val="00100A28"/>
    <w:rsid w:val="00101341"/>
    <w:rsid w:val="00102079"/>
    <w:rsid w:val="001020AD"/>
    <w:rsid w:val="00102514"/>
    <w:rsid w:val="00104422"/>
    <w:rsid w:val="00104882"/>
    <w:rsid w:val="00104BCC"/>
    <w:rsid w:val="00105AAD"/>
    <w:rsid w:val="00105E84"/>
    <w:rsid w:val="00106D68"/>
    <w:rsid w:val="0010709B"/>
    <w:rsid w:val="001112AC"/>
    <w:rsid w:val="001116EB"/>
    <w:rsid w:val="00111CEA"/>
    <w:rsid w:val="0011278A"/>
    <w:rsid w:val="00114540"/>
    <w:rsid w:val="00114CF4"/>
    <w:rsid w:val="0011525A"/>
    <w:rsid w:val="00115476"/>
    <w:rsid w:val="00115741"/>
    <w:rsid w:val="001165D2"/>
    <w:rsid w:val="00116E16"/>
    <w:rsid w:val="00120357"/>
    <w:rsid w:val="001209E0"/>
    <w:rsid w:val="00120B11"/>
    <w:rsid w:val="0012158C"/>
    <w:rsid w:val="0012268C"/>
    <w:rsid w:val="001243A1"/>
    <w:rsid w:val="00124BDB"/>
    <w:rsid w:val="00124E4C"/>
    <w:rsid w:val="001251E5"/>
    <w:rsid w:val="00125298"/>
    <w:rsid w:val="00125335"/>
    <w:rsid w:val="001262B5"/>
    <w:rsid w:val="001262EA"/>
    <w:rsid w:val="0012639C"/>
    <w:rsid w:val="0012681A"/>
    <w:rsid w:val="00127149"/>
    <w:rsid w:val="00127A0E"/>
    <w:rsid w:val="00127CAF"/>
    <w:rsid w:val="00130102"/>
    <w:rsid w:val="00130477"/>
    <w:rsid w:val="001304DC"/>
    <w:rsid w:val="0013086C"/>
    <w:rsid w:val="00131166"/>
    <w:rsid w:val="001315B8"/>
    <w:rsid w:val="00131628"/>
    <w:rsid w:val="0013327B"/>
    <w:rsid w:val="00133C35"/>
    <w:rsid w:val="00133E17"/>
    <w:rsid w:val="001346C2"/>
    <w:rsid w:val="0013490C"/>
    <w:rsid w:val="0013550D"/>
    <w:rsid w:val="00135CFB"/>
    <w:rsid w:val="00135F0C"/>
    <w:rsid w:val="00135F57"/>
    <w:rsid w:val="00136055"/>
    <w:rsid w:val="00136570"/>
    <w:rsid w:val="001371A6"/>
    <w:rsid w:val="001373D2"/>
    <w:rsid w:val="00137419"/>
    <w:rsid w:val="001407E5"/>
    <w:rsid w:val="00140FD0"/>
    <w:rsid w:val="0014166C"/>
    <w:rsid w:val="001416B0"/>
    <w:rsid w:val="00142AF5"/>
    <w:rsid w:val="00143498"/>
    <w:rsid w:val="00143731"/>
    <w:rsid w:val="00145059"/>
    <w:rsid w:val="001451FC"/>
    <w:rsid w:val="00145726"/>
    <w:rsid w:val="00145B20"/>
    <w:rsid w:val="0015036F"/>
    <w:rsid w:val="00151761"/>
    <w:rsid w:val="0015256F"/>
    <w:rsid w:val="0015354B"/>
    <w:rsid w:val="00155E9E"/>
    <w:rsid w:val="00156078"/>
    <w:rsid w:val="00156518"/>
    <w:rsid w:val="00156E96"/>
    <w:rsid w:val="00157682"/>
    <w:rsid w:val="00160025"/>
    <w:rsid w:val="00160305"/>
    <w:rsid w:val="00160BAB"/>
    <w:rsid w:val="00161797"/>
    <w:rsid w:val="001618FD"/>
    <w:rsid w:val="00161C32"/>
    <w:rsid w:val="00162A62"/>
    <w:rsid w:val="00163094"/>
    <w:rsid w:val="00163835"/>
    <w:rsid w:val="00163C77"/>
    <w:rsid w:val="00163E57"/>
    <w:rsid w:val="00164D0F"/>
    <w:rsid w:val="00165A72"/>
    <w:rsid w:val="00166355"/>
    <w:rsid w:val="00166C91"/>
    <w:rsid w:val="001702DB"/>
    <w:rsid w:val="00170BA6"/>
    <w:rsid w:val="0017109E"/>
    <w:rsid w:val="00171463"/>
    <w:rsid w:val="00172975"/>
    <w:rsid w:val="00172D1F"/>
    <w:rsid w:val="0017313D"/>
    <w:rsid w:val="00173817"/>
    <w:rsid w:val="001739B7"/>
    <w:rsid w:val="00173B2E"/>
    <w:rsid w:val="00173C45"/>
    <w:rsid w:val="00174D4E"/>
    <w:rsid w:val="001762D0"/>
    <w:rsid w:val="00177B5E"/>
    <w:rsid w:val="0018111A"/>
    <w:rsid w:val="00181C8D"/>
    <w:rsid w:val="00181FE9"/>
    <w:rsid w:val="00182128"/>
    <w:rsid w:val="001838A0"/>
    <w:rsid w:val="00183D49"/>
    <w:rsid w:val="001844FE"/>
    <w:rsid w:val="00184C54"/>
    <w:rsid w:val="00185626"/>
    <w:rsid w:val="001858EE"/>
    <w:rsid w:val="0018596F"/>
    <w:rsid w:val="001863FA"/>
    <w:rsid w:val="0018677B"/>
    <w:rsid w:val="001870CC"/>
    <w:rsid w:val="00190224"/>
    <w:rsid w:val="00190386"/>
    <w:rsid w:val="00190DB3"/>
    <w:rsid w:val="001915D3"/>
    <w:rsid w:val="00192FFF"/>
    <w:rsid w:val="0019428A"/>
    <w:rsid w:val="001949D4"/>
    <w:rsid w:val="001966CB"/>
    <w:rsid w:val="001967C5"/>
    <w:rsid w:val="0019716D"/>
    <w:rsid w:val="001A0051"/>
    <w:rsid w:val="001A0FD7"/>
    <w:rsid w:val="001A13A1"/>
    <w:rsid w:val="001A1A61"/>
    <w:rsid w:val="001A2B0C"/>
    <w:rsid w:val="001A350F"/>
    <w:rsid w:val="001A3CF1"/>
    <w:rsid w:val="001A715A"/>
    <w:rsid w:val="001A76F8"/>
    <w:rsid w:val="001A7761"/>
    <w:rsid w:val="001B0004"/>
    <w:rsid w:val="001B0119"/>
    <w:rsid w:val="001B015E"/>
    <w:rsid w:val="001B05E8"/>
    <w:rsid w:val="001B0BA0"/>
    <w:rsid w:val="001B11DA"/>
    <w:rsid w:val="001B1914"/>
    <w:rsid w:val="001B1B55"/>
    <w:rsid w:val="001B3732"/>
    <w:rsid w:val="001B380B"/>
    <w:rsid w:val="001B3A05"/>
    <w:rsid w:val="001B577D"/>
    <w:rsid w:val="001B624E"/>
    <w:rsid w:val="001B645E"/>
    <w:rsid w:val="001B6562"/>
    <w:rsid w:val="001B67EE"/>
    <w:rsid w:val="001B6EA6"/>
    <w:rsid w:val="001B7237"/>
    <w:rsid w:val="001C10BA"/>
    <w:rsid w:val="001C19D3"/>
    <w:rsid w:val="001C1EC6"/>
    <w:rsid w:val="001C2825"/>
    <w:rsid w:val="001C42BD"/>
    <w:rsid w:val="001C452C"/>
    <w:rsid w:val="001C4BDC"/>
    <w:rsid w:val="001C657A"/>
    <w:rsid w:val="001C6F7A"/>
    <w:rsid w:val="001C7E6B"/>
    <w:rsid w:val="001D0117"/>
    <w:rsid w:val="001D0436"/>
    <w:rsid w:val="001D0D1B"/>
    <w:rsid w:val="001D1098"/>
    <w:rsid w:val="001D12FB"/>
    <w:rsid w:val="001D1B2E"/>
    <w:rsid w:val="001D1B4E"/>
    <w:rsid w:val="001D2108"/>
    <w:rsid w:val="001D3B63"/>
    <w:rsid w:val="001D423A"/>
    <w:rsid w:val="001D4E4D"/>
    <w:rsid w:val="001D5093"/>
    <w:rsid w:val="001D5B38"/>
    <w:rsid w:val="001D5EAE"/>
    <w:rsid w:val="001D608F"/>
    <w:rsid w:val="001D6162"/>
    <w:rsid w:val="001D7728"/>
    <w:rsid w:val="001E046B"/>
    <w:rsid w:val="001E0853"/>
    <w:rsid w:val="001E27D4"/>
    <w:rsid w:val="001E307E"/>
    <w:rsid w:val="001E41BC"/>
    <w:rsid w:val="001E5AB7"/>
    <w:rsid w:val="001F14F3"/>
    <w:rsid w:val="001F194B"/>
    <w:rsid w:val="001F230A"/>
    <w:rsid w:val="001F448A"/>
    <w:rsid w:val="001F49E8"/>
    <w:rsid w:val="001F5EBF"/>
    <w:rsid w:val="001F62AD"/>
    <w:rsid w:val="001F65DF"/>
    <w:rsid w:val="001F69F0"/>
    <w:rsid w:val="001F6AC0"/>
    <w:rsid w:val="00200676"/>
    <w:rsid w:val="00200E39"/>
    <w:rsid w:val="002013C4"/>
    <w:rsid w:val="00201C4E"/>
    <w:rsid w:val="002040DF"/>
    <w:rsid w:val="00204840"/>
    <w:rsid w:val="002051F1"/>
    <w:rsid w:val="00205AB8"/>
    <w:rsid w:val="00205AF1"/>
    <w:rsid w:val="00206069"/>
    <w:rsid w:val="00206D99"/>
    <w:rsid w:val="002072C6"/>
    <w:rsid w:val="00207577"/>
    <w:rsid w:val="002116B4"/>
    <w:rsid w:val="00212690"/>
    <w:rsid w:val="00212E79"/>
    <w:rsid w:val="00213D57"/>
    <w:rsid w:val="00213E8A"/>
    <w:rsid w:val="002140F1"/>
    <w:rsid w:val="00214EE0"/>
    <w:rsid w:val="002150FB"/>
    <w:rsid w:val="00215690"/>
    <w:rsid w:val="002164C9"/>
    <w:rsid w:val="00217227"/>
    <w:rsid w:val="00217FD0"/>
    <w:rsid w:val="002203A8"/>
    <w:rsid w:val="00220982"/>
    <w:rsid w:val="00220D6F"/>
    <w:rsid w:val="00221E40"/>
    <w:rsid w:val="0022230C"/>
    <w:rsid w:val="002226FF"/>
    <w:rsid w:val="00222A91"/>
    <w:rsid w:val="00223AC0"/>
    <w:rsid w:val="00223FDE"/>
    <w:rsid w:val="002253D8"/>
    <w:rsid w:val="00225C4E"/>
    <w:rsid w:val="00230312"/>
    <w:rsid w:val="00230E3A"/>
    <w:rsid w:val="00230EFB"/>
    <w:rsid w:val="00231AF1"/>
    <w:rsid w:val="00231E45"/>
    <w:rsid w:val="00232E90"/>
    <w:rsid w:val="0023304F"/>
    <w:rsid w:val="002334A7"/>
    <w:rsid w:val="00233535"/>
    <w:rsid w:val="0023379B"/>
    <w:rsid w:val="002337DE"/>
    <w:rsid w:val="00233884"/>
    <w:rsid w:val="00233BD9"/>
    <w:rsid w:val="002347EE"/>
    <w:rsid w:val="00236680"/>
    <w:rsid w:val="00236BFC"/>
    <w:rsid w:val="002375AE"/>
    <w:rsid w:val="002403B9"/>
    <w:rsid w:val="00240FE5"/>
    <w:rsid w:val="00241711"/>
    <w:rsid w:val="00241B51"/>
    <w:rsid w:val="0024245F"/>
    <w:rsid w:val="00242FD6"/>
    <w:rsid w:val="0024341D"/>
    <w:rsid w:val="00243A98"/>
    <w:rsid w:val="00243EDD"/>
    <w:rsid w:val="00244B56"/>
    <w:rsid w:val="002454D6"/>
    <w:rsid w:val="00246A2F"/>
    <w:rsid w:val="00250338"/>
    <w:rsid w:val="00250D51"/>
    <w:rsid w:val="00250FD5"/>
    <w:rsid w:val="00251377"/>
    <w:rsid w:val="00251497"/>
    <w:rsid w:val="00252147"/>
    <w:rsid w:val="00252264"/>
    <w:rsid w:val="00252583"/>
    <w:rsid w:val="0025346C"/>
    <w:rsid w:val="002535D3"/>
    <w:rsid w:val="002539BA"/>
    <w:rsid w:val="00254362"/>
    <w:rsid w:val="002546C8"/>
    <w:rsid w:val="00254AC1"/>
    <w:rsid w:val="00254B91"/>
    <w:rsid w:val="002553E3"/>
    <w:rsid w:val="002556A4"/>
    <w:rsid w:val="00255994"/>
    <w:rsid w:val="00255BDC"/>
    <w:rsid w:val="002560E7"/>
    <w:rsid w:val="00256DE4"/>
    <w:rsid w:val="00260827"/>
    <w:rsid w:val="002616F2"/>
    <w:rsid w:val="00263016"/>
    <w:rsid w:val="002633BD"/>
    <w:rsid w:val="00264533"/>
    <w:rsid w:val="00264586"/>
    <w:rsid w:val="00264763"/>
    <w:rsid w:val="0026501F"/>
    <w:rsid w:val="00267081"/>
    <w:rsid w:val="00267261"/>
    <w:rsid w:val="0026743C"/>
    <w:rsid w:val="002677A7"/>
    <w:rsid w:val="00267D16"/>
    <w:rsid w:val="00267D77"/>
    <w:rsid w:val="00267F66"/>
    <w:rsid w:val="002708C8"/>
    <w:rsid w:val="002711E9"/>
    <w:rsid w:val="00271AB1"/>
    <w:rsid w:val="002729E4"/>
    <w:rsid w:val="00272EBC"/>
    <w:rsid w:val="002737BC"/>
    <w:rsid w:val="00274C0A"/>
    <w:rsid w:val="0027532E"/>
    <w:rsid w:val="002753C5"/>
    <w:rsid w:val="00276E97"/>
    <w:rsid w:val="00277094"/>
    <w:rsid w:val="00282C10"/>
    <w:rsid w:val="002831AE"/>
    <w:rsid w:val="00284E56"/>
    <w:rsid w:val="00286504"/>
    <w:rsid w:val="002867EE"/>
    <w:rsid w:val="002871E1"/>
    <w:rsid w:val="00287B07"/>
    <w:rsid w:val="002908BE"/>
    <w:rsid w:val="00290FFC"/>
    <w:rsid w:val="0029172D"/>
    <w:rsid w:val="00291EF6"/>
    <w:rsid w:val="00291F75"/>
    <w:rsid w:val="00292D8C"/>
    <w:rsid w:val="00293044"/>
    <w:rsid w:val="0029439D"/>
    <w:rsid w:val="0029463D"/>
    <w:rsid w:val="00294666"/>
    <w:rsid w:val="00294C5E"/>
    <w:rsid w:val="00295667"/>
    <w:rsid w:val="002959DC"/>
    <w:rsid w:val="00295F0A"/>
    <w:rsid w:val="00296D93"/>
    <w:rsid w:val="00297A10"/>
    <w:rsid w:val="002A022D"/>
    <w:rsid w:val="002A067E"/>
    <w:rsid w:val="002A0A7A"/>
    <w:rsid w:val="002A0B77"/>
    <w:rsid w:val="002A17EE"/>
    <w:rsid w:val="002A1938"/>
    <w:rsid w:val="002A2812"/>
    <w:rsid w:val="002A2F2B"/>
    <w:rsid w:val="002A3061"/>
    <w:rsid w:val="002A44B8"/>
    <w:rsid w:val="002A4FF1"/>
    <w:rsid w:val="002A56C7"/>
    <w:rsid w:val="002A5DE6"/>
    <w:rsid w:val="002A65DE"/>
    <w:rsid w:val="002A7001"/>
    <w:rsid w:val="002A7CEC"/>
    <w:rsid w:val="002A7EF8"/>
    <w:rsid w:val="002B0D20"/>
    <w:rsid w:val="002B1397"/>
    <w:rsid w:val="002B1D09"/>
    <w:rsid w:val="002B2322"/>
    <w:rsid w:val="002B28E8"/>
    <w:rsid w:val="002B4728"/>
    <w:rsid w:val="002B4AC3"/>
    <w:rsid w:val="002B4AF2"/>
    <w:rsid w:val="002B4B98"/>
    <w:rsid w:val="002B6740"/>
    <w:rsid w:val="002B67BD"/>
    <w:rsid w:val="002B6E83"/>
    <w:rsid w:val="002B6F6B"/>
    <w:rsid w:val="002B738D"/>
    <w:rsid w:val="002C0A3E"/>
    <w:rsid w:val="002C0AC8"/>
    <w:rsid w:val="002C0C5C"/>
    <w:rsid w:val="002C0FC7"/>
    <w:rsid w:val="002C1961"/>
    <w:rsid w:val="002C1EEB"/>
    <w:rsid w:val="002C3498"/>
    <w:rsid w:val="002C3819"/>
    <w:rsid w:val="002C3BBC"/>
    <w:rsid w:val="002C47BE"/>
    <w:rsid w:val="002C670F"/>
    <w:rsid w:val="002D086C"/>
    <w:rsid w:val="002D0916"/>
    <w:rsid w:val="002D13FE"/>
    <w:rsid w:val="002D16AA"/>
    <w:rsid w:val="002D1EC8"/>
    <w:rsid w:val="002D255A"/>
    <w:rsid w:val="002D2797"/>
    <w:rsid w:val="002D3399"/>
    <w:rsid w:val="002D43BD"/>
    <w:rsid w:val="002D4AB1"/>
    <w:rsid w:val="002D4CD2"/>
    <w:rsid w:val="002D5638"/>
    <w:rsid w:val="002D56AD"/>
    <w:rsid w:val="002D71E7"/>
    <w:rsid w:val="002D7A2D"/>
    <w:rsid w:val="002E0341"/>
    <w:rsid w:val="002E0485"/>
    <w:rsid w:val="002E066B"/>
    <w:rsid w:val="002E0B03"/>
    <w:rsid w:val="002E0C19"/>
    <w:rsid w:val="002E0C1B"/>
    <w:rsid w:val="002E1ACE"/>
    <w:rsid w:val="002E1E9C"/>
    <w:rsid w:val="002E1F67"/>
    <w:rsid w:val="002E2283"/>
    <w:rsid w:val="002E3024"/>
    <w:rsid w:val="002E3865"/>
    <w:rsid w:val="002E38AE"/>
    <w:rsid w:val="002E3CF7"/>
    <w:rsid w:val="002E3D2F"/>
    <w:rsid w:val="002E3E96"/>
    <w:rsid w:val="002E507C"/>
    <w:rsid w:val="002E59DB"/>
    <w:rsid w:val="002E7BAE"/>
    <w:rsid w:val="002F0A7E"/>
    <w:rsid w:val="002F0FC1"/>
    <w:rsid w:val="002F15D9"/>
    <w:rsid w:val="002F3649"/>
    <w:rsid w:val="002F5EFF"/>
    <w:rsid w:val="002F6410"/>
    <w:rsid w:val="002F7674"/>
    <w:rsid w:val="002F7C03"/>
    <w:rsid w:val="00300252"/>
    <w:rsid w:val="003003D1"/>
    <w:rsid w:val="003009B3"/>
    <w:rsid w:val="003020B4"/>
    <w:rsid w:val="00302C48"/>
    <w:rsid w:val="0030368A"/>
    <w:rsid w:val="00304B4D"/>
    <w:rsid w:val="00305517"/>
    <w:rsid w:val="00306D09"/>
    <w:rsid w:val="00307A52"/>
    <w:rsid w:val="003104D7"/>
    <w:rsid w:val="00310BED"/>
    <w:rsid w:val="00310CA7"/>
    <w:rsid w:val="00311845"/>
    <w:rsid w:val="00312EB9"/>
    <w:rsid w:val="0031302D"/>
    <w:rsid w:val="0031475A"/>
    <w:rsid w:val="00314A73"/>
    <w:rsid w:val="00315EBC"/>
    <w:rsid w:val="00316A29"/>
    <w:rsid w:val="0031772F"/>
    <w:rsid w:val="00320315"/>
    <w:rsid w:val="00320E85"/>
    <w:rsid w:val="0032104C"/>
    <w:rsid w:val="003211F4"/>
    <w:rsid w:val="00322667"/>
    <w:rsid w:val="003236C6"/>
    <w:rsid w:val="00323BEB"/>
    <w:rsid w:val="00323CEE"/>
    <w:rsid w:val="003247FF"/>
    <w:rsid w:val="00326ECC"/>
    <w:rsid w:val="00327021"/>
    <w:rsid w:val="00330944"/>
    <w:rsid w:val="00330FD9"/>
    <w:rsid w:val="00331332"/>
    <w:rsid w:val="003321C0"/>
    <w:rsid w:val="00332309"/>
    <w:rsid w:val="00332AA9"/>
    <w:rsid w:val="003331F1"/>
    <w:rsid w:val="003334A6"/>
    <w:rsid w:val="00333E71"/>
    <w:rsid w:val="00334626"/>
    <w:rsid w:val="0033464B"/>
    <w:rsid w:val="0033561D"/>
    <w:rsid w:val="003357E4"/>
    <w:rsid w:val="0033708A"/>
    <w:rsid w:val="0033765E"/>
    <w:rsid w:val="003376D6"/>
    <w:rsid w:val="00337A5E"/>
    <w:rsid w:val="00340D77"/>
    <w:rsid w:val="0034158A"/>
    <w:rsid w:val="00347762"/>
    <w:rsid w:val="00350BEB"/>
    <w:rsid w:val="00351C16"/>
    <w:rsid w:val="00351D9B"/>
    <w:rsid w:val="00353945"/>
    <w:rsid w:val="00353ADD"/>
    <w:rsid w:val="00353CC1"/>
    <w:rsid w:val="00353DCC"/>
    <w:rsid w:val="003540A9"/>
    <w:rsid w:val="003553DF"/>
    <w:rsid w:val="0035544D"/>
    <w:rsid w:val="00355F53"/>
    <w:rsid w:val="003567BC"/>
    <w:rsid w:val="0035693F"/>
    <w:rsid w:val="003571BE"/>
    <w:rsid w:val="00360219"/>
    <w:rsid w:val="00360284"/>
    <w:rsid w:val="0036033B"/>
    <w:rsid w:val="0036048D"/>
    <w:rsid w:val="003618A6"/>
    <w:rsid w:val="0036263E"/>
    <w:rsid w:val="0036272F"/>
    <w:rsid w:val="00362AA9"/>
    <w:rsid w:val="003637B0"/>
    <w:rsid w:val="00363B89"/>
    <w:rsid w:val="00364678"/>
    <w:rsid w:val="00364B68"/>
    <w:rsid w:val="00364C46"/>
    <w:rsid w:val="003651CC"/>
    <w:rsid w:val="00366728"/>
    <w:rsid w:val="00366BAC"/>
    <w:rsid w:val="00366CF5"/>
    <w:rsid w:val="00367B75"/>
    <w:rsid w:val="00367CB8"/>
    <w:rsid w:val="00367F7F"/>
    <w:rsid w:val="00370017"/>
    <w:rsid w:val="00370D80"/>
    <w:rsid w:val="00371385"/>
    <w:rsid w:val="00371CBC"/>
    <w:rsid w:val="00371E5B"/>
    <w:rsid w:val="003729CA"/>
    <w:rsid w:val="003730D4"/>
    <w:rsid w:val="0037332F"/>
    <w:rsid w:val="00373647"/>
    <w:rsid w:val="003738BB"/>
    <w:rsid w:val="003748C8"/>
    <w:rsid w:val="003756A6"/>
    <w:rsid w:val="00376BA7"/>
    <w:rsid w:val="00382182"/>
    <w:rsid w:val="0038287C"/>
    <w:rsid w:val="00382A11"/>
    <w:rsid w:val="00383768"/>
    <w:rsid w:val="00383BB7"/>
    <w:rsid w:val="00383CBF"/>
    <w:rsid w:val="00384D95"/>
    <w:rsid w:val="00385D86"/>
    <w:rsid w:val="003863CB"/>
    <w:rsid w:val="0038640A"/>
    <w:rsid w:val="0038652F"/>
    <w:rsid w:val="0038672E"/>
    <w:rsid w:val="00386E03"/>
    <w:rsid w:val="003873AC"/>
    <w:rsid w:val="00387B43"/>
    <w:rsid w:val="00391369"/>
    <w:rsid w:val="0039237F"/>
    <w:rsid w:val="00392D1F"/>
    <w:rsid w:val="00393151"/>
    <w:rsid w:val="00393DB5"/>
    <w:rsid w:val="003942C0"/>
    <w:rsid w:val="0039430A"/>
    <w:rsid w:val="00394C0D"/>
    <w:rsid w:val="00394C7F"/>
    <w:rsid w:val="00395830"/>
    <w:rsid w:val="00395CC2"/>
    <w:rsid w:val="003962FA"/>
    <w:rsid w:val="00396D29"/>
    <w:rsid w:val="003974AF"/>
    <w:rsid w:val="0039799B"/>
    <w:rsid w:val="00397BAE"/>
    <w:rsid w:val="003A0D85"/>
    <w:rsid w:val="003A100A"/>
    <w:rsid w:val="003A1BD2"/>
    <w:rsid w:val="003A1E17"/>
    <w:rsid w:val="003A2C27"/>
    <w:rsid w:val="003A3B5A"/>
    <w:rsid w:val="003A44CE"/>
    <w:rsid w:val="003A49DA"/>
    <w:rsid w:val="003A52FD"/>
    <w:rsid w:val="003A5351"/>
    <w:rsid w:val="003A5D54"/>
    <w:rsid w:val="003A5EC6"/>
    <w:rsid w:val="003A5F1B"/>
    <w:rsid w:val="003A5F29"/>
    <w:rsid w:val="003A629B"/>
    <w:rsid w:val="003A79EA"/>
    <w:rsid w:val="003B0094"/>
    <w:rsid w:val="003B0D28"/>
    <w:rsid w:val="003B1BB5"/>
    <w:rsid w:val="003B2189"/>
    <w:rsid w:val="003B223C"/>
    <w:rsid w:val="003B2288"/>
    <w:rsid w:val="003B24A8"/>
    <w:rsid w:val="003B29BD"/>
    <w:rsid w:val="003B2E7B"/>
    <w:rsid w:val="003B2F91"/>
    <w:rsid w:val="003B3589"/>
    <w:rsid w:val="003B51BF"/>
    <w:rsid w:val="003B54CC"/>
    <w:rsid w:val="003B619F"/>
    <w:rsid w:val="003B7001"/>
    <w:rsid w:val="003B7E31"/>
    <w:rsid w:val="003B7F31"/>
    <w:rsid w:val="003C0678"/>
    <w:rsid w:val="003C0FBA"/>
    <w:rsid w:val="003C1585"/>
    <w:rsid w:val="003C1B3D"/>
    <w:rsid w:val="003C1D70"/>
    <w:rsid w:val="003C20AB"/>
    <w:rsid w:val="003C222A"/>
    <w:rsid w:val="003C241B"/>
    <w:rsid w:val="003C24FC"/>
    <w:rsid w:val="003C2599"/>
    <w:rsid w:val="003C2DE9"/>
    <w:rsid w:val="003C46E4"/>
    <w:rsid w:val="003C5257"/>
    <w:rsid w:val="003C577D"/>
    <w:rsid w:val="003C5B7E"/>
    <w:rsid w:val="003C6574"/>
    <w:rsid w:val="003C6C60"/>
    <w:rsid w:val="003C6D94"/>
    <w:rsid w:val="003C74EF"/>
    <w:rsid w:val="003C777A"/>
    <w:rsid w:val="003C7877"/>
    <w:rsid w:val="003D099B"/>
    <w:rsid w:val="003D1EB2"/>
    <w:rsid w:val="003D228C"/>
    <w:rsid w:val="003D2A1A"/>
    <w:rsid w:val="003D341B"/>
    <w:rsid w:val="003D3F8F"/>
    <w:rsid w:val="003D4346"/>
    <w:rsid w:val="003D5227"/>
    <w:rsid w:val="003D57CE"/>
    <w:rsid w:val="003D5934"/>
    <w:rsid w:val="003D5AFF"/>
    <w:rsid w:val="003D607F"/>
    <w:rsid w:val="003D6522"/>
    <w:rsid w:val="003D75F7"/>
    <w:rsid w:val="003D7E37"/>
    <w:rsid w:val="003D7FBE"/>
    <w:rsid w:val="003E0B07"/>
    <w:rsid w:val="003E0B72"/>
    <w:rsid w:val="003E1C5A"/>
    <w:rsid w:val="003E3F4E"/>
    <w:rsid w:val="003E42DB"/>
    <w:rsid w:val="003E5A22"/>
    <w:rsid w:val="003E5D0F"/>
    <w:rsid w:val="003E64B8"/>
    <w:rsid w:val="003E6D0D"/>
    <w:rsid w:val="003E7940"/>
    <w:rsid w:val="003E7E95"/>
    <w:rsid w:val="003F02E7"/>
    <w:rsid w:val="003F0FC6"/>
    <w:rsid w:val="003F168D"/>
    <w:rsid w:val="003F17C2"/>
    <w:rsid w:val="003F181A"/>
    <w:rsid w:val="003F2522"/>
    <w:rsid w:val="003F360B"/>
    <w:rsid w:val="003F3B84"/>
    <w:rsid w:val="003F4440"/>
    <w:rsid w:val="003F463E"/>
    <w:rsid w:val="003F4B47"/>
    <w:rsid w:val="003F6B6F"/>
    <w:rsid w:val="004009CF"/>
    <w:rsid w:val="00400F01"/>
    <w:rsid w:val="00401087"/>
    <w:rsid w:val="0040108E"/>
    <w:rsid w:val="00401188"/>
    <w:rsid w:val="004017DE"/>
    <w:rsid w:val="00401C83"/>
    <w:rsid w:val="0040214F"/>
    <w:rsid w:val="00403B16"/>
    <w:rsid w:val="00403D51"/>
    <w:rsid w:val="00404177"/>
    <w:rsid w:val="00404290"/>
    <w:rsid w:val="0040429F"/>
    <w:rsid w:val="004051FE"/>
    <w:rsid w:val="0040708F"/>
    <w:rsid w:val="00407151"/>
    <w:rsid w:val="004072A8"/>
    <w:rsid w:val="0041077E"/>
    <w:rsid w:val="00410D4B"/>
    <w:rsid w:val="0041113F"/>
    <w:rsid w:val="004122B5"/>
    <w:rsid w:val="00412966"/>
    <w:rsid w:val="00412AA0"/>
    <w:rsid w:val="00412FF3"/>
    <w:rsid w:val="0041331D"/>
    <w:rsid w:val="00413A05"/>
    <w:rsid w:val="00413B51"/>
    <w:rsid w:val="00413DF0"/>
    <w:rsid w:val="00415363"/>
    <w:rsid w:val="0041540F"/>
    <w:rsid w:val="00415803"/>
    <w:rsid w:val="004177BD"/>
    <w:rsid w:val="00420043"/>
    <w:rsid w:val="0042076E"/>
    <w:rsid w:val="004212B2"/>
    <w:rsid w:val="00421648"/>
    <w:rsid w:val="00421B7F"/>
    <w:rsid w:val="00421D53"/>
    <w:rsid w:val="004226A4"/>
    <w:rsid w:val="004232F6"/>
    <w:rsid w:val="00423A0E"/>
    <w:rsid w:val="00424F44"/>
    <w:rsid w:val="004252C8"/>
    <w:rsid w:val="00426944"/>
    <w:rsid w:val="00427968"/>
    <w:rsid w:val="00430521"/>
    <w:rsid w:val="00430C5E"/>
    <w:rsid w:val="0043100F"/>
    <w:rsid w:val="00431138"/>
    <w:rsid w:val="00432682"/>
    <w:rsid w:val="004328B0"/>
    <w:rsid w:val="00432D5F"/>
    <w:rsid w:val="004338BC"/>
    <w:rsid w:val="00434F62"/>
    <w:rsid w:val="004364E6"/>
    <w:rsid w:val="00437317"/>
    <w:rsid w:val="00437805"/>
    <w:rsid w:val="00437F21"/>
    <w:rsid w:val="00440E3F"/>
    <w:rsid w:val="00441419"/>
    <w:rsid w:val="0044177C"/>
    <w:rsid w:val="00441E7A"/>
    <w:rsid w:val="00441FA7"/>
    <w:rsid w:val="004443F1"/>
    <w:rsid w:val="00444518"/>
    <w:rsid w:val="00444682"/>
    <w:rsid w:val="00444E9A"/>
    <w:rsid w:val="00444FBA"/>
    <w:rsid w:val="00445434"/>
    <w:rsid w:val="00445B1B"/>
    <w:rsid w:val="0044696A"/>
    <w:rsid w:val="00446A86"/>
    <w:rsid w:val="00446C54"/>
    <w:rsid w:val="0044714E"/>
    <w:rsid w:val="00450807"/>
    <w:rsid w:val="00451B70"/>
    <w:rsid w:val="00451CD2"/>
    <w:rsid w:val="00452636"/>
    <w:rsid w:val="00452DE9"/>
    <w:rsid w:val="00452EA0"/>
    <w:rsid w:val="00454DD7"/>
    <w:rsid w:val="004557D1"/>
    <w:rsid w:val="00455D16"/>
    <w:rsid w:val="00456E2B"/>
    <w:rsid w:val="00457788"/>
    <w:rsid w:val="004608F8"/>
    <w:rsid w:val="00461861"/>
    <w:rsid w:val="0046218A"/>
    <w:rsid w:val="00462254"/>
    <w:rsid w:val="00464176"/>
    <w:rsid w:val="0046475F"/>
    <w:rsid w:val="00465AA0"/>
    <w:rsid w:val="0046606A"/>
    <w:rsid w:val="004663B9"/>
    <w:rsid w:val="0046664D"/>
    <w:rsid w:val="00466CB4"/>
    <w:rsid w:val="00467C30"/>
    <w:rsid w:val="00467F8B"/>
    <w:rsid w:val="00471ACC"/>
    <w:rsid w:val="00471B50"/>
    <w:rsid w:val="0047203E"/>
    <w:rsid w:val="004729E7"/>
    <w:rsid w:val="00473F89"/>
    <w:rsid w:val="00474ED7"/>
    <w:rsid w:val="00475316"/>
    <w:rsid w:val="00476FE1"/>
    <w:rsid w:val="00477C25"/>
    <w:rsid w:val="0048068E"/>
    <w:rsid w:val="00481D78"/>
    <w:rsid w:val="00482192"/>
    <w:rsid w:val="0048220E"/>
    <w:rsid w:val="00482DEC"/>
    <w:rsid w:val="00483A59"/>
    <w:rsid w:val="004840E6"/>
    <w:rsid w:val="004843DA"/>
    <w:rsid w:val="00484750"/>
    <w:rsid w:val="00484793"/>
    <w:rsid w:val="00484AAC"/>
    <w:rsid w:val="004858A7"/>
    <w:rsid w:val="00486FDA"/>
    <w:rsid w:val="004874FF"/>
    <w:rsid w:val="00490158"/>
    <w:rsid w:val="00490557"/>
    <w:rsid w:val="004910AC"/>
    <w:rsid w:val="004912E5"/>
    <w:rsid w:val="0049132F"/>
    <w:rsid w:val="00491D79"/>
    <w:rsid w:val="00491F9E"/>
    <w:rsid w:val="00493230"/>
    <w:rsid w:val="00493570"/>
    <w:rsid w:val="00494070"/>
    <w:rsid w:val="004942BA"/>
    <w:rsid w:val="00494CB4"/>
    <w:rsid w:val="00494E5B"/>
    <w:rsid w:val="004A064C"/>
    <w:rsid w:val="004A0FAD"/>
    <w:rsid w:val="004A16B6"/>
    <w:rsid w:val="004A1CEE"/>
    <w:rsid w:val="004A21AF"/>
    <w:rsid w:val="004A249C"/>
    <w:rsid w:val="004A29E2"/>
    <w:rsid w:val="004A336C"/>
    <w:rsid w:val="004A33C6"/>
    <w:rsid w:val="004A60AE"/>
    <w:rsid w:val="004A629A"/>
    <w:rsid w:val="004A6B93"/>
    <w:rsid w:val="004B15AD"/>
    <w:rsid w:val="004B160E"/>
    <w:rsid w:val="004B182A"/>
    <w:rsid w:val="004B1CD6"/>
    <w:rsid w:val="004B2396"/>
    <w:rsid w:val="004B293D"/>
    <w:rsid w:val="004B30C4"/>
    <w:rsid w:val="004B3596"/>
    <w:rsid w:val="004B3635"/>
    <w:rsid w:val="004B399B"/>
    <w:rsid w:val="004B3A4C"/>
    <w:rsid w:val="004B3D12"/>
    <w:rsid w:val="004B4466"/>
    <w:rsid w:val="004B44BA"/>
    <w:rsid w:val="004B5E0D"/>
    <w:rsid w:val="004B6028"/>
    <w:rsid w:val="004B62AB"/>
    <w:rsid w:val="004B64F2"/>
    <w:rsid w:val="004B69B0"/>
    <w:rsid w:val="004B7B37"/>
    <w:rsid w:val="004C000B"/>
    <w:rsid w:val="004C089B"/>
    <w:rsid w:val="004C15D7"/>
    <w:rsid w:val="004C16CA"/>
    <w:rsid w:val="004C21EE"/>
    <w:rsid w:val="004C2B27"/>
    <w:rsid w:val="004C2EF7"/>
    <w:rsid w:val="004C34C0"/>
    <w:rsid w:val="004C3883"/>
    <w:rsid w:val="004C3D88"/>
    <w:rsid w:val="004C49E2"/>
    <w:rsid w:val="004C6094"/>
    <w:rsid w:val="004C61D6"/>
    <w:rsid w:val="004C6529"/>
    <w:rsid w:val="004C6ACE"/>
    <w:rsid w:val="004D012F"/>
    <w:rsid w:val="004D0245"/>
    <w:rsid w:val="004D15AB"/>
    <w:rsid w:val="004D2F6B"/>
    <w:rsid w:val="004D4AF9"/>
    <w:rsid w:val="004D4EA1"/>
    <w:rsid w:val="004D50FA"/>
    <w:rsid w:val="004D60AB"/>
    <w:rsid w:val="004D63E8"/>
    <w:rsid w:val="004E039A"/>
    <w:rsid w:val="004E03BA"/>
    <w:rsid w:val="004E0690"/>
    <w:rsid w:val="004E1331"/>
    <w:rsid w:val="004E138D"/>
    <w:rsid w:val="004E2349"/>
    <w:rsid w:val="004E2C12"/>
    <w:rsid w:val="004E330B"/>
    <w:rsid w:val="004E55B6"/>
    <w:rsid w:val="004E569F"/>
    <w:rsid w:val="004E56C4"/>
    <w:rsid w:val="004E63C8"/>
    <w:rsid w:val="004E64AD"/>
    <w:rsid w:val="004E6CB4"/>
    <w:rsid w:val="004E6F4E"/>
    <w:rsid w:val="004E7DE8"/>
    <w:rsid w:val="004F060F"/>
    <w:rsid w:val="004F09D6"/>
    <w:rsid w:val="004F0AF9"/>
    <w:rsid w:val="004F1846"/>
    <w:rsid w:val="004F19D6"/>
    <w:rsid w:val="004F1B20"/>
    <w:rsid w:val="004F2318"/>
    <w:rsid w:val="004F2838"/>
    <w:rsid w:val="004F37EF"/>
    <w:rsid w:val="004F38BD"/>
    <w:rsid w:val="004F4183"/>
    <w:rsid w:val="004F4CEF"/>
    <w:rsid w:val="004F566D"/>
    <w:rsid w:val="004F5F18"/>
    <w:rsid w:val="004F7F57"/>
    <w:rsid w:val="00500374"/>
    <w:rsid w:val="00501B93"/>
    <w:rsid w:val="00502956"/>
    <w:rsid w:val="00502B8B"/>
    <w:rsid w:val="00502F4C"/>
    <w:rsid w:val="00503D09"/>
    <w:rsid w:val="005040CA"/>
    <w:rsid w:val="0050430E"/>
    <w:rsid w:val="00504B6E"/>
    <w:rsid w:val="0050529B"/>
    <w:rsid w:val="0050557E"/>
    <w:rsid w:val="00505824"/>
    <w:rsid w:val="00506430"/>
    <w:rsid w:val="00506C07"/>
    <w:rsid w:val="005074FF"/>
    <w:rsid w:val="00507682"/>
    <w:rsid w:val="00510001"/>
    <w:rsid w:val="00510381"/>
    <w:rsid w:val="005106DB"/>
    <w:rsid w:val="00511773"/>
    <w:rsid w:val="00512476"/>
    <w:rsid w:val="00513931"/>
    <w:rsid w:val="00513F06"/>
    <w:rsid w:val="0051493C"/>
    <w:rsid w:val="005150D5"/>
    <w:rsid w:val="00515447"/>
    <w:rsid w:val="00515AD7"/>
    <w:rsid w:val="00516283"/>
    <w:rsid w:val="005169E6"/>
    <w:rsid w:val="00517033"/>
    <w:rsid w:val="00517F14"/>
    <w:rsid w:val="00520EBF"/>
    <w:rsid w:val="005224BA"/>
    <w:rsid w:val="00522A1F"/>
    <w:rsid w:val="00523B64"/>
    <w:rsid w:val="00523BBE"/>
    <w:rsid w:val="00523C80"/>
    <w:rsid w:val="00523F3A"/>
    <w:rsid w:val="0052485E"/>
    <w:rsid w:val="00525930"/>
    <w:rsid w:val="00526895"/>
    <w:rsid w:val="00530261"/>
    <w:rsid w:val="00530F9E"/>
    <w:rsid w:val="0053107B"/>
    <w:rsid w:val="00531AE6"/>
    <w:rsid w:val="005321C5"/>
    <w:rsid w:val="00533F19"/>
    <w:rsid w:val="0053490F"/>
    <w:rsid w:val="00534BFF"/>
    <w:rsid w:val="00534EB7"/>
    <w:rsid w:val="00536362"/>
    <w:rsid w:val="00536830"/>
    <w:rsid w:val="00540A62"/>
    <w:rsid w:val="00541B4A"/>
    <w:rsid w:val="00542A77"/>
    <w:rsid w:val="00543C50"/>
    <w:rsid w:val="005443C2"/>
    <w:rsid w:val="0054442D"/>
    <w:rsid w:val="005447F0"/>
    <w:rsid w:val="00544F0C"/>
    <w:rsid w:val="0054552C"/>
    <w:rsid w:val="005456D2"/>
    <w:rsid w:val="00546535"/>
    <w:rsid w:val="00546CD5"/>
    <w:rsid w:val="0054747D"/>
    <w:rsid w:val="00550C7C"/>
    <w:rsid w:val="005512A2"/>
    <w:rsid w:val="00551AB6"/>
    <w:rsid w:val="00551DD2"/>
    <w:rsid w:val="00552A4C"/>
    <w:rsid w:val="00553878"/>
    <w:rsid w:val="00553C58"/>
    <w:rsid w:val="00554636"/>
    <w:rsid w:val="005557D6"/>
    <w:rsid w:val="00556574"/>
    <w:rsid w:val="00556D5C"/>
    <w:rsid w:val="00560318"/>
    <w:rsid w:val="005605C8"/>
    <w:rsid w:val="00561B63"/>
    <w:rsid w:val="00562736"/>
    <w:rsid w:val="00562F71"/>
    <w:rsid w:val="005637F8"/>
    <w:rsid w:val="00564191"/>
    <w:rsid w:val="005644FA"/>
    <w:rsid w:val="00564C28"/>
    <w:rsid w:val="00565678"/>
    <w:rsid w:val="005657D7"/>
    <w:rsid w:val="00566794"/>
    <w:rsid w:val="00566C11"/>
    <w:rsid w:val="005670E8"/>
    <w:rsid w:val="005677AD"/>
    <w:rsid w:val="00567B78"/>
    <w:rsid w:val="00567CDC"/>
    <w:rsid w:val="00567EEA"/>
    <w:rsid w:val="005708F5"/>
    <w:rsid w:val="00570D15"/>
    <w:rsid w:val="0057177B"/>
    <w:rsid w:val="00571F32"/>
    <w:rsid w:val="005725D5"/>
    <w:rsid w:val="00573242"/>
    <w:rsid w:val="00574223"/>
    <w:rsid w:val="005755B7"/>
    <w:rsid w:val="0057568E"/>
    <w:rsid w:val="005756E8"/>
    <w:rsid w:val="00575789"/>
    <w:rsid w:val="005761B7"/>
    <w:rsid w:val="00580912"/>
    <w:rsid w:val="00580FF7"/>
    <w:rsid w:val="00581D16"/>
    <w:rsid w:val="0058288D"/>
    <w:rsid w:val="00583138"/>
    <w:rsid w:val="00583922"/>
    <w:rsid w:val="00583CD9"/>
    <w:rsid w:val="005841EE"/>
    <w:rsid w:val="00586853"/>
    <w:rsid w:val="00586A2D"/>
    <w:rsid w:val="00586D6D"/>
    <w:rsid w:val="00587150"/>
    <w:rsid w:val="00587D75"/>
    <w:rsid w:val="00587DD1"/>
    <w:rsid w:val="00587EB7"/>
    <w:rsid w:val="00587FB0"/>
    <w:rsid w:val="00590217"/>
    <w:rsid w:val="00591562"/>
    <w:rsid w:val="0059234D"/>
    <w:rsid w:val="005933A6"/>
    <w:rsid w:val="00595223"/>
    <w:rsid w:val="00595564"/>
    <w:rsid w:val="00595A41"/>
    <w:rsid w:val="00596AB7"/>
    <w:rsid w:val="00596FA7"/>
    <w:rsid w:val="00597F4C"/>
    <w:rsid w:val="005A00E2"/>
    <w:rsid w:val="005A0291"/>
    <w:rsid w:val="005A0E9D"/>
    <w:rsid w:val="005A16E4"/>
    <w:rsid w:val="005A1ADB"/>
    <w:rsid w:val="005A1C21"/>
    <w:rsid w:val="005A34FF"/>
    <w:rsid w:val="005A4AE7"/>
    <w:rsid w:val="005A5D1E"/>
    <w:rsid w:val="005A5F55"/>
    <w:rsid w:val="005A5FA3"/>
    <w:rsid w:val="005A5FA4"/>
    <w:rsid w:val="005A6B16"/>
    <w:rsid w:val="005A7896"/>
    <w:rsid w:val="005B0305"/>
    <w:rsid w:val="005B0869"/>
    <w:rsid w:val="005B0870"/>
    <w:rsid w:val="005B0A97"/>
    <w:rsid w:val="005B0D0B"/>
    <w:rsid w:val="005B16F2"/>
    <w:rsid w:val="005B1CD6"/>
    <w:rsid w:val="005B1EBD"/>
    <w:rsid w:val="005B211C"/>
    <w:rsid w:val="005B2662"/>
    <w:rsid w:val="005B2737"/>
    <w:rsid w:val="005B2F6C"/>
    <w:rsid w:val="005B3F4E"/>
    <w:rsid w:val="005B49FC"/>
    <w:rsid w:val="005B4E71"/>
    <w:rsid w:val="005B5358"/>
    <w:rsid w:val="005B5D13"/>
    <w:rsid w:val="005B6179"/>
    <w:rsid w:val="005C255C"/>
    <w:rsid w:val="005C3CBF"/>
    <w:rsid w:val="005C466E"/>
    <w:rsid w:val="005C68CE"/>
    <w:rsid w:val="005C68FB"/>
    <w:rsid w:val="005D0A18"/>
    <w:rsid w:val="005D1149"/>
    <w:rsid w:val="005D1432"/>
    <w:rsid w:val="005D33F2"/>
    <w:rsid w:val="005D42A5"/>
    <w:rsid w:val="005D4AE1"/>
    <w:rsid w:val="005D5488"/>
    <w:rsid w:val="005D54ED"/>
    <w:rsid w:val="005D54F3"/>
    <w:rsid w:val="005D6E52"/>
    <w:rsid w:val="005D717F"/>
    <w:rsid w:val="005D71C7"/>
    <w:rsid w:val="005D7702"/>
    <w:rsid w:val="005D7CF3"/>
    <w:rsid w:val="005D7EC2"/>
    <w:rsid w:val="005E08F8"/>
    <w:rsid w:val="005E20BB"/>
    <w:rsid w:val="005E2632"/>
    <w:rsid w:val="005E2715"/>
    <w:rsid w:val="005E2773"/>
    <w:rsid w:val="005E3330"/>
    <w:rsid w:val="005E3647"/>
    <w:rsid w:val="005E3E5E"/>
    <w:rsid w:val="005E4537"/>
    <w:rsid w:val="005E4A0C"/>
    <w:rsid w:val="005E50C4"/>
    <w:rsid w:val="005E5DE7"/>
    <w:rsid w:val="005E6324"/>
    <w:rsid w:val="005E645E"/>
    <w:rsid w:val="005E6C17"/>
    <w:rsid w:val="005E6DC7"/>
    <w:rsid w:val="005E704C"/>
    <w:rsid w:val="005E7568"/>
    <w:rsid w:val="005F0427"/>
    <w:rsid w:val="005F0511"/>
    <w:rsid w:val="005F1010"/>
    <w:rsid w:val="005F140C"/>
    <w:rsid w:val="005F1449"/>
    <w:rsid w:val="005F250C"/>
    <w:rsid w:val="005F2715"/>
    <w:rsid w:val="005F41E5"/>
    <w:rsid w:val="005F46C4"/>
    <w:rsid w:val="005F5FAD"/>
    <w:rsid w:val="005F60D1"/>
    <w:rsid w:val="005F644F"/>
    <w:rsid w:val="005F6E66"/>
    <w:rsid w:val="005F6F56"/>
    <w:rsid w:val="005F7783"/>
    <w:rsid w:val="005F7D36"/>
    <w:rsid w:val="0060111E"/>
    <w:rsid w:val="0060182B"/>
    <w:rsid w:val="00601C1A"/>
    <w:rsid w:val="00601CB9"/>
    <w:rsid w:val="00602089"/>
    <w:rsid w:val="006029A6"/>
    <w:rsid w:val="00602C54"/>
    <w:rsid w:val="006039CF"/>
    <w:rsid w:val="00603A22"/>
    <w:rsid w:val="006046EF"/>
    <w:rsid w:val="006058EF"/>
    <w:rsid w:val="00605E30"/>
    <w:rsid w:val="006061A4"/>
    <w:rsid w:val="00606905"/>
    <w:rsid w:val="00606CC0"/>
    <w:rsid w:val="00610541"/>
    <w:rsid w:val="00610D07"/>
    <w:rsid w:val="00611240"/>
    <w:rsid w:val="006118F4"/>
    <w:rsid w:val="00611CF6"/>
    <w:rsid w:val="0061219E"/>
    <w:rsid w:val="006124A5"/>
    <w:rsid w:val="00612C8A"/>
    <w:rsid w:val="006133FF"/>
    <w:rsid w:val="006136D3"/>
    <w:rsid w:val="006151C4"/>
    <w:rsid w:val="00615315"/>
    <w:rsid w:val="006160E2"/>
    <w:rsid w:val="006160E4"/>
    <w:rsid w:val="0061614D"/>
    <w:rsid w:val="0061791F"/>
    <w:rsid w:val="00617A52"/>
    <w:rsid w:val="00621462"/>
    <w:rsid w:val="00622108"/>
    <w:rsid w:val="006229EB"/>
    <w:rsid w:val="00622D07"/>
    <w:rsid w:val="006239AF"/>
    <w:rsid w:val="00623ABD"/>
    <w:rsid w:val="00624F12"/>
    <w:rsid w:val="0062579E"/>
    <w:rsid w:val="006259ED"/>
    <w:rsid w:val="00625B93"/>
    <w:rsid w:val="00625C83"/>
    <w:rsid w:val="00626DA4"/>
    <w:rsid w:val="00627EEC"/>
    <w:rsid w:val="00630D9E"/>
    <w:rsid w:val="00631030"/>
    <w:rsid w:val="00631981"/>
    <w:rsid w:val="006327E7"/>
    <w:rsid w:val="00632DB7"/>
    <w:rsid w:val="00633162"/>
    <w:rsid w:val="00633323"/>
    <w:rsid w:val="006336D2"/>
    <w:rsid w:val="006342E6"/>
    <w:rsid w:val="00634DE8"/>
    <w:rsid w:val="0063636D"/>
    <w:rsid w:val="00636584"/>
    <w:rsid w:val="0063694A"/>
    <w:rsid w:val="00637A1D"/>
    <w:rsid w:val="00640B6B"/>
    <w:rsid w:val="006428B7"/>
    <w:rsid w:val="00642FCD"/>
    <w:rsid w:val="006437D4"/>
    <w:rsid w:val="00643960"/>
    <w:rsid w:val="00644B53"/>
    <w:rsid w:val="00645B5E"/>
    <w:rsid w:val="00645B8E"/>
    <w:rsid w:val="00646089"/>
    <w:rsid w:val="00647105"/>
    <w:rsid w:val="00647D7B"/>
    <w:rsid w:val="0065025C"/>
    <w:rsid w:val="006519D2"/>
    <w:rsid w:val="00651EE2"/>
    <w:rsid w:val="00652002"/>
    <w:rsid w:val="0065225C"/>
    <w:rsid w:val="00652557"/>
    <w:rsid w:val="0065289F"/>
    <w:rsid w:val="00652BE2"/>
    <w:rsid w:val="00652C1C"/>
    <w:rsid w:val="00653FE0"/>
    <w:rsid w:val="00654A8D"/>
    <w:rsid w:val="00654FD6"/>
    <w:rsid w:val="0066249C"/>
    <w:rsid w:val="00662D54"/>
    <w:rsid w:val="00663D7A"/>
    <w:rsid w:val="0066414B"/>
    <w:rsid w:val="00664A60"/>
    <w:rsid w:val="00664F61"/>
    <w:rsid w:val="00665299"/>
    <w:rsid w:val="0066600E"/>
    <w:rsid w:val="00666432"/>
    <w:rsid w:val="00666D50"/>
    <w:rsid w:val="00667274"/>
    <w:rsid w:val="006674BA"/>
    <w:rsid w:val="00667AFD"/>
    <w:rsid w:val="00670BC5"/>
    <w:rsid w:val="00670FB4"/>
    <w:rsid w:val="006726F1"/>
    <w:rsid w:val="00673751"/>
    <w:rsid w:val="0067507B"/>
    <w:rsid w:val="00675A08"/>
    <w:rsid w:val="00675BC6"/>
    <w:rsid w:val="00676DC5"/>
    <w:rsid w:val="00676DCF"/>
    <w:rsid w:val="00677669"/>
    <w:rsid w:val="00680318"/>
    <w:rsid w:val="006803DF"/>
    <w:rsid w:val="0068050C"/>
    <w:rsid w:val="0068070D"/>
    <w:rsid w:val="00680822"/>
    <w:rsid w:val="006809CE"/>
    <w:rsid w:val="006813AE"/>
    <w:rsid w:val="006817AF"/>
    <w:rsid w:val="006822DC"/>
    <w:rsid w:val="006824A3"/>
    <w:rsid w:val="006830D0"/>
    <w:rsid w:val="006838CA"/>
    <w:rsid w:val="0068465A"/>
    <w:rsid w:val="00685909"/>
    <w:rsid w:val="00685A56"/>
    <w:rsid w:val="00685C5B"/>
    <w:rsid w:val="00686203"/>
    <w:rsid w:val="00686BBA"/>
    <w:rsid w:val="00686DFC"/>
    <w:rsid w:val="00687205"/>
    <w:rsid w:val="00690417"/>
    <w:rsid w:val="00690CD1"/>
    <w:rsid w:val="00690D2B"/>
    <w:rsid w:val="00690E03"/>
    <w:rsid w:val="006910A2"/>
    <w:rsid w:val="00691306"/>
    <w:rsid w:val="0069148E"/>
    <w:rsid w:val="0069195E"/>
    <w:rsid w:val="0069229D"/>
    <w:rsid w:val="00692589"/>
    <w:rsid w:val="00694973"/>
    <w:rsid w:val="00694E5D"/>
    <w:rsid w:val="00695B74"/>
    <w:rsid w:val="006968E3"/>
    <w:rsid w:val="0069797A"/>
    <w:rsid w:val="006A015A"/>
    <w:rsid w:val="006A05D6"/>
    <w:rsid w:val="006A0CBD"/>
    <w:rsid w:val="006A1A59"/>
    <w:rsid w:val="006A1BBB"/>
    <w:rsid w:val="006A242A"/>
    <w:rsid w:val="006A296E"/>
    <w:rsid w:val="006A3221"/>
    <w:rsid w:val="006A37D4"/>
    <w:rsid w:val="006A43C6"/>
    <w:rsid w:val="006A55F8"/>
    <w:rsid w:val="006A5A19"/>
    <w:rsid w:val="006A61E5"/>
    <w:rsid w:val="006A7899"/>
    <w:rsid w:val="006A7DE1"/>
    <w:rsid w:val="006B1E4A"/>
    <w:rsid w:val="006B212C"/>
    <w:rsid w:val="006B2F59"/>
    <w:rsid w:val="006B3610"/>
    <w:rsid w:val="006B40D2"/>
    <w:rsid w:val="006B4B53"/>
    <w:rsid w:val="006B4D27"/>
    <w:rsid w:val="006B5589"/>
    <w:rsid w:val="006B563B"/>
    <w:rsid w:val="006B66E1"/>
    <w:rsid w:val="006B71D3"/>
    <w:rsid w:val="006C00CF"/>
    <w:rsid w:val="006C1F30"/>
    <w:rsid w:val="006C23AD"/>
    <w:rsid w:val="006C245E"/>
    <w:rsid w:val="006C303F"/>
    <w:rsid w:val="006C3A61"/>
    <w:rsid w:val="006C42AB"/>
    <w:rsid w:val="006C4F3A"/>
    <w:rsid w:val="006C6380"/>
    <w:rsid w:val="006C656E"/>
    <w:rsid w:val="006C65ED"/>
    <w:rsid w:val="006C6818"/>
    <w:rsid w:val="006C686B"/>
    <w:rsid w:val="006C7055"/>
    <w:rsid w:val="006D004B"/>
    <w:rsid w:val="006D0869"/>
    <w:rsid w:val="006D30EE"/>
    <w:rsid w:val="006D3896"/>
    <w:rsid w:val="006D40AD"/>
    <w:rsid w:val="006D4524"/>
    <w:rsid w:val="006D4639"/>
    <w:rsid w:val="006D4C1E"/>
    <w:rsid w:val="006D50FC"/>
    <w:rsid w:val="006D57C5"/>
    <w:rsid w:val="006D5825"/>
    <w:rsid w:val="006D59CD"/>
    <w:rsid w:val="006D74D8"/>
    <w:rsid w:val="006D77A5"/>
    <w:rsid w:val="006D7AFD"/>
    <w:rsid w:val="006E1285"/>
    <w:rsid w:val="006E1E16"/>
    <w:rsid w:val="006E4812"/>
    <w:rsid w:val="006E4F57"/>
    <w:rsid w:val="006E52C4"/>
    <w:rsid w:val="006E6E63"/>
    <w:rsid w:val="006F0577"/>
    <w:rsid w:val="006F0618"/>
    <w:rsid w:val="006F0E7D"/>
    <w:rsid w:val="006F0F7D"/>
    <w:rsid w:val="006F0F80"/>
    <w:rsid w:val="006F10BB"/>
    <w:rsid w:val="006F1122"/>
    <w:rsid w:val="006F2D01"/>
    <w:rsid w:val="006F4616"/>
    <w:rsid w:val="006F47D9"/>
    <w:rsid w:val="006F4F86"/>
    <w:rsid w:val="006F53DC"/>
    <w:rsid w:val="006F5942"/>
    <w:rsid w:val="00700BC2"/>
    <w:rsid w:val="007014B6"/>
    <w:rsid w:val="00701D25"/>
    <w:rsid w:val="0070254C"/>
    <w:rsid w:val="00704B4C"/>
    <w:rsid w:val="00705A43"/>
    <w:rsid w:val="00705B66"/>
    <w:rsid w:val="00706659"/>
    <w:rsid w:val="00706A22"/>
    <w:rsid w:val="00707D03"/>
    <w:rsid w:val="00710144"/>
    <w:rsid w:val="007104F0"/>
    <w:rsid w:val="00711D39"/>
    <w:rsid w:val="00712284"/>
    <w:rsid w:val="0071290E"/>
    <w:rsid w:val="0071291A"/>
    <w:rsid w:val="00712C4B"/>
    <w:rsid w:val="00712FD6"/>
    <w:rsid w:val="00713BAF"/>
    <w:rsid w:val="00714FCD"/>
    <w:rsid w:val="00715E3F"/>
    <w:rsid w:val="00716334"/>
    <w:rsid w:val="0071668F"/>
    <w:rsid w:val="00717C7F"/>
    <w:rsid w:val="007204C1"/>
    <w:rsid w:val="00720593"/>
    <w:rsid w:val="00720848"/>
    <w:rsid w:val="00722121"/>
    <w:rsid w:val="00722688"/>
    <w:rsid w:val="0072293B"/>
    <w:rsid w:val="00722A31"/>
    <w:rsid w:val="00722BEC"/>
    <w:rsid w:val="007233AD"/>
    <w:rsid w:val="00723A68"/>
    <w:rsid w:val="00724DC7"/>
    <w:rsid w:val="0072618C"/>
    <w:rsid w:val="0072663C"/>
    <w:rsid w:val="00726919"/>
    <w:rsid w:val="00726E3D"/>
    <w:rsid w:val="00727460"/>
    <w:rsid w:val="007279F9"/>
    <w:rsid w:val="00727D0E"/>
    <w:rsid w:val="00730379"/>
    <w:rsid w:val="0073065F"/>
    <w:rsid w:val="00730B5D"/>
    <w:rsid w:val="00730CD6"/>
    <w:rsid w:val="00731A75"/>
    <w:rsid w:val="007322C1"/>
    <w:rsid w:val="00732718"/>
    <w:rsid w:val="00732EFD"/>
    <w:rsid w:val="00733699"/>
    <w:rsid w:val="007344FD"/>
    <w:rsid w:val="007353CE"/>
    <w:rsid w:val="00735945"/>
    <w:rsid w:val="0073599B"/>
    <w:rsid w:val="007363DC"/>
    <w:rsid w:val="00736681"/>
    <w:rsid w:val="00736792"/>
    <w:rsid w:val="007367B4"/>
    <w:rsid w:val="0074021E"/>
    <w:rsid w:val="007402AD"/>
    <w:rsid w:val="0074041F"/>
    <w:rsid w:val="00743241"/>
    <w:rsid w:val="007453F1"/>
    <w:rsid w:val="00745676"/>
    <w:rsid w:val="00745680"/>
    <w:rsid w:val="00745CAC"/>
    <w:rsid w:val="007460C6"/>
    <w:rsid w:val="00746135"/>
    <w:rsid w:val="00747133"/>
    <w:rsid w:val="00751FC8"/>
    <w:rsid w:val="00752037"/>
    <w:rsid w:val="0075209C"/>
    <w:rsid w:val="00753E2E"/>
    <w:rsid w:val="00754A1A"/>
    <w:rsid w:val="007554F8"/>
    <w:rsid w:val="007559FD"/>
    <w:rsid w:val="00755D89"/>
    <w:rsid w:val="00756609"/>
    <w:rsid w:val="00757334"/>
    <w:rsid w:val="00760110"/>
    <w:rsid w:val="0076147A"/>
    <w:rsid w:val="00761AD3"/>
    <w:rsid w:val="00761F88"/>
    <w:rsid w:val="007632AD"/>
    <w:rsid w:val="0076531A"/>
    <w:rsid w:val="0076531E"/>
    <w:rsid w:val="007658E7"/>
    <w:rsid w:val="00766582"/>
    <w:rsid w:val="00767AFC"/>
    <w:rsid w:val="0077059E"/>
    <w:rsid w:val="007705FD"/>
    <w:rsid w:val="00771595"/>
    <w:rsid w:val="00771709"/>
    <w:rsid w:val="00771763"/>
    <w:rsid w:val="00771A50"/>
    <w:rsid w:val="00771EE6"/>
    <w:rsid w:val="007720A5"/>
    <w:rsid w:val="00772571"/>
    <w:rsid w:val="007728EB"/>
    <w:rsid w:val="00772C4C"/>
    <w:rsid w:val="0077349A"/>
    <w:rsid w:val="0077398E"/>
    <w:rsid w:val="00774C56"/>
    <w:rsid w:val="00775329"/>
    <w:rsid w:val="007755F4"/>
    <w:rsid w:val="0077659C"/>
    <w:rsid w:val="00776EAC"/>
    <w:rsid w:val="007802C3"/>
    <w:rsid w:val="00780A5D"/>
    <w:rsid w:val="00781C88"/>
    <w:rsid w:val="007825F1"/>
    <w:rsid w:val="007829E5"/>
    <w:rsid w:val="00783298"/>
    <w:rsid w:val="00783A23"/>
    <w:rsid w:val="00783F1B"/>
    <w:rsid w:val="00783F2F"/>
    <w:rsid w:val="00783F94"/>
    <w:rsid w:val="00784886"/>
    <w:rsid w:val="00784E09"/>
    <w:rsid w:val="0078508B"/>
    <w:rsid w:val="007855F4"/>
    <w:rsid w:val="007856A7"/>
    <w:rsid w:val="00785DFD"/>
    <w:rsid w:val="00786E12"/>
    <w:rsid w:val="0078724E"/>
    <w:rsid w:val="0078726A"/>
    <w:rsid w:val="00787AA2"/>
    <w:rsid w:val="00791D93"/>
    <w:rsid w:val="00791EFB"/>
    <w:rsid w:val="00792743"/>
    <w:rsid w:val="00792D85"/>
    <w:rsid w:val="00792E59"/>
    <w:rsid w:val="00792FE4"/>
    <w:rsid w:val="0079307D"/>
    <w:rsid w:val="00794D9D"/>
    <w:rsid w:val="00794E55"/>
    <w:rsid w:val="007957E7"/>
    <w:rsid w:val="00795C70"/>
    <w:rsid w:val="007966D8"/>
    <w:rsid w:val="007967A8"/>
    <w:rsid w:val="0079707D"/>
    <w:rsid w:val="007975FD"/>
    <w:rsid w:val="00797F5E"/>
    <w:rsid w:val="007A081A"/>
    <w:rsid w:val="007A139C"/>
    <w:rsid w:val="007A25A0"/>
    <w:rsid w:val="007A31AA"/>
    <w:rsid w:val="007A33ED"/>
    <w:rsid w:val="007A36A9"/>
    <w:rsid w:val="007A4F9C"/>
    <w:rsid w:val="007A7038"/>
    <w:rsid w:val="007A7806"/>
    <w:rsid w:val="007A7B2E"/>
    <w:rsid w:val="007A7BB1"/>
    <w:rsid w:val="007A7E4D"/>
    <w:rsid w:val="007B0223"/>
    <w:rsid w:val="007B03E9"/>
    <w:rsid w:val="007B0B1C"/>
    <w:rsid w:val="007B13AC"/>
    <w:rsid w:val="007B26BB"/>
    <w:rsid w:val="007B35F3"/>
    <w:rsid w:val="007B3D7A"/>
    <w:rsid w:val="007B4AA2"/>
    <w:rsid w:val="007B68AD"/>
    <w:rsid w:val="007B6C47"/>
    <w:rsid w:val="007B73AA"/>
    <w:rsid w:val="007C0069"/>
    <w:rsid w:val="007C0343"/>
    <w:rsid w:val="007C14B5"/>
    <w:rsid w:val="007C172B"/>
    <w:rsid w:val="007C1FFE"/>
    <w:rsid w:val="007C21CF"/>
    <w:rsid w:val="007C27FA"/>
    <w:rsid w:val="007C3FBF"/>
    <w:rsid w:val="007C562E"/>
    <w:rsid w:val="007C5E81"/>
    <w:rsid w:val="007C64CA"/>
    <w:rsid w:val="007C7398"/>
    <w:rsid w:val="007C7B18"/>
    <w:rsid w:val="007D0327"/>
    <w:rsid w:val="007D04D4"/>
    <w:rsid w:val="007D0C75"/>
    <w:rsid w:val="007D0D85"/>
    <w:rsid w:val="007D1253"/>
    <w:rsid w:val="007D2006"/>
    <w:rsid w:val="007D277A"/>
    <w:rsid w:val="007D2815"/>
    <w:rsid w:val="007D28A7"/>
    <w:rsid w:val="007D3446"/>
    <w:rsid w:val="007D4836"/>
    <w:rsid w:val="007D630B"/>
    <w:rsid w:val="007D6F5E"/>
    <w:rsid w:val="007D7510"/>
    <w:rsid w:val="007D7F97"/>
    <w:rsid w:val="007E02A2"/>
    <w:rsid w:val="007E0C4D"/>
    <w:rsid w:val="007E12CD"/>
    <w:rsid w:val="007E171B"/>
    <w:rsid w:val="007E2679"/>
    <w:rsid w:val="007E2971"/>
    <w:rsid w:val="007E2F41"/>
    <w:rsid w:val="007E3177"/>
    <w:rsid w:val="007E3469"/>
    <w:rsid w:val="007E3AE2"/>
    <w:rsid w:val="007E3D79"/>
    <w:rsid w:val="007E493F"/>
    <w:rsid w:val="007E50C1"/>
    <w:rsid w:val="007E63FD"/>
    <w:rsid w:val="007E6449"/>
    <w:rsid w:val="007E6902"/>
    <w:rsid w:val="007E6AEC"/>
    <w:rsid w:val="007E702F"/>
    <w:rsid w:val="007E7D8D"/>
    <w:rsid w:val="007F0110"/>
    <w:rsid w:val="007F09FC"/>
    <w:rsid w:val="007F2CB6"/>
    <w:rsid w:val="007F2F99"/>
    <w:rsid w:val="007F30EC"/>
    <w:rsid w:val="007F329B"/>
    <w:rsid w:val="007F3AF1"/>
    <w:rsid w:val="007F4026"/>
    <w:rsid w:val="007F55EB"/>
    <w:rsid w:val="007F5FBE"/>
    <w:rsid w:val="007F6DB8"/>
    <w:rsid w:val="00800742"/>
    <w:rsid w:val="00800F46"/>
    <w:rsid w:val="0080214E"/>
    <w:rsid w:val="00802374"/>
    <w:rsid w:val="00802E0A"/>
    <w:rsid w:val="00802E7B"/>
    <w:rsid w:val="00803692"/>
    <w:rsid w:val="00803965"/>
    <w:rsid w:val="00803C88"/>
    <w:rsid w:val="0080407F"/>
    <w:rsid w:val="00805394"/>
    <w:rsid w:val="00805989"/>
    <w:rsid w:val="00805D16"/>
    <w:rsid w:val="008069AE"/>
    <w:rsid w:val="00807850"/>
    <w:rsid w:val="00810765"/>
    <w:rsid w:val="00810AF7"/>
    <w:rsid w:val="00811114"/>
    <w:rsid w:val="0081285B"/>
    <w:rsid w:val="00814645"/>
    <w:rsid w:val="00814B39"/>
    <w:rsid w:val="00814FD2"/>
    <w:rsid w:val="00815F83"/>
    <w:rsid w:val="0081617B"/>
    <w:rsid w:val="008162E9"/>
    <w:rsid w:val="00820558"/>
    <w:rsid w:val="00820C3D"/>
    <w:rsid w:val="00821525"/>
    <w:rsid w:val="00821A76"/>
    <w:rsid w:val="00821C3D"/>
    <w:rsid w:val="008223FC"/>
    <w:rsid w:val="00822410"/>
    <w:rsid w:val="00823259"/>
    <w:rsid w:val="008232CE"/>
    <w:rsid w:val="00823AD0"/>
    <w:rsid w:val="00824805"/>
    <w:rsid w:val="00824B52"/>
    <w:rsid w:val="00824D1F"/>
    <w:rsid w:val="00825FB4"/>
    <w:rsid w:val="008260D8"/>
    <w:rsid w:val="00826C7A"/>
    <w:rsid w:val="008277D2"/>
    <w:rsid w:val="00830099"/>
    <w:rsid w:val="0083090A"/>
    <w:rsid w:val="00831389"/>
    <w:rsid w:val="00831A37"/>
    <w:rsid w:val="0083256B"/>
    <w:rsid w:val="0083273F"/>
    <w:rsid w:val="00832EF2"/>
    <w:rsid w:val="00834F7F"/>
    <w:rsid w:val="008366FB"/>
    <w:rsid w:val="00837BF4"/>
    <w:rsid w:val="00840395"/>
    <w:rsid w:val="008408DE"/>
    <w:rsid w:val="00842103"/>
    <w:rsid w:val="00842EE8"/>
    <w:rsid w:val="00843F24"/>
    <w:rsid w:val="00844683"/>
    <w:rsid w:val="00844A2D"/>
    <w:rsid w:val="00846C91"/>
    <w:rsid w:val="00846FD8"/>
    <w:rsid w:val="008475DD"/>
    <w:rsid w:val="00847754"/>
    <w:rsid w:val="0084790E"/>
    <w:rsid w:val="00850487"/>
    <w:rsid w:val="00850C75"/>
    <w:rsid w:val="00851021"/>
    <w:rsid w:val="0085190C"/>
    <w:rsid w:val="00851DCA"/>
    <w:rsid w:val="0085236D"/>
    <w:rsid w:val="0085290C"/>
    <w:rsid w:val="0085378E"/>
    <w:rsid w:val="00853C2D"/>
    <w:rsid w:val="00853D96"/>
    <w:rsid w:val="008542B1"/>
    <w:rsid w:val="008546AC"/>
    <w:rsid w:val="008546F3"/>
    <w:rsid w:val="00856616"/>
    <w:rsid w:val="0085670C"/>
    <w:rsid w:val="00856790"/>
    <w:rsid w:val="00856B54"/>
    <w:rsid w:val="00857668"/>
    <w:rsid w:val="00857FDB"/>
    <w:rsid w:val="00860489"/>
    <w:rsid w:val="00860CEE"/>
    <w:rsid w:val="00861638"/>
    <w:rsid w:val="00863297"/>
    <w:rsid w:val="00863B2F"/>
    <w:rsid w:val="00863BEC"/>
    <w:rsid w:val="00863F1A"/>
    <w:rsid w:val="008641C1"/>
    <w:rsid w:val="00864AD7"/>
    <w:rsid w:val="00864B8F"/>
    <w:rsid w:val="00864D97"/>
    <w:rsid w:val="008656FE"/>
    <w:rsid w:val="00865AF7"/>
    <w:rsid w:val="00866AF4"/>
    <w:rsid w:val="00870546"/>
    <w:rsid w:val="008708CF"/>
    <w:rsid w:val="008708E0"/>
    <w:rsid w:val="00870984"/>
    <w:rsid w:val="008719BB"/>
    <w:rsid w:val="00872BE7"/>
    <w:rsid w:val="0087537B"/>
    <w:rsid w:val="0087554F"/>
    <w:rsid w:val="00875709"/>
    <w:rsid w:val="00875FAC"/>
    <w:rsid w:val="00876B0F"/>
    <w:rsid w:val="00880ECF"/>
    <w:rsid w:val="00881244"/>
    <w:rsid w:val="008815DC"/>
    <w:rsid w:val="008819C1"/>
    <w:rsid w:val="00881B86"/>
    <w:rsid w:val="00884A40"/>
    <w:rsid w:val="00885E41"/>
    <w:rsid w:val="00886026"/>
    <w:rsid w:val="008864FB"/>
    <w:rsid w:val="00886C6B"/>
    <w:rsid w:val="008870DD"/>
    <w:rsid w:val="00890301"/>
    <w:rsid w:val="0089115E"/>
    <w:rsid w:val="00892055"/>
    <w:rsid w:val="008926E5"/>
    <w:rsid w:val="00892E8D"/>
    <w:rsid w:val="00893724"/>
    <w:rsid w:val="008942BB"/>
    <w:rsid w:val="0089521C"/>
    <w:rsid w:val="008957C2"/>
    <w:rsid w:val="00895E39"/>
    <w:rsid w:val="00896FFD"/>
    <w:rsid w:val="008975B5"/>
    <w:rsid w:val="008A069D"/>
    <w:rsid w:val="008A112C"/>
    <w:rsid w:val="008A199B"/>
    <w:rsid w:val="008A374B"/>
    <w:rsid w:val="008A43D6"/>
    <w:rsid w:val="008A55E9"/>
    <w:rsid w:val="008A6FD4"/>
    <w:rsid w:val="008A7339"/>
    <w:rsid w:val="008B03D4"/>
    <w:rsid w:val="008B0CB0"/>
    <w:rsid w:val="008B12F3"/>
    <w:rsid w:val="008B1987"/>
    <w:rsid w:val="008B2156"/>
    <w:rsid w:val="008B2715"/>
    <w:rsid w:val="008B2DDA"/>
    <w:rsid w:val="008B3430"/>
    <w:rsid w:val="008B34A3"/>
    <w:rsid w:val="008B43E7"/>
    <w:rsid w:val="008B4471"/>
    <w:rsid w:val="008B4494"/>
    <w:rsid w:val="008B4C42"/>
    <w:rsid w:val="008B53FA"/>
    <w:rsid w:val="008B5B70"/>
    <w:rsid w:val="008B5BED"/>
    <w:rsid w:val="008B61E4"/>
    <w:rsid w:val="008B6799"/>
    <w:rsid w:val="008B704D"/>
    <w:rsid w:val="008B7A27"/>
    <w:rsid w:val="008B7B41"/>
    <w:rsid w:val="008C010F"/>
    <w:rsid w:val="008C02C9"/>
    <w:rsid w:val="008C1D2E"/>
    <w:rsid w:val="008C2789"/>
    <w:rsid w:val="008C3952"/>
    <w:rsid w:val="008C4871"/>
    <w:rsid w:val="008C5D7D"/>
    <w:rsid w:val="008C70EF"/>
    <w:rsid w:val="008C7B9A"/>
    <w:rsid w:val="008D014E"/>
    <w:rsid w:val="008D0592"/>
    <w:rsid w:val="008D0602"/>
    <w:rsid w:val="008D0B95"/>
    <w:rsid w:val="008D11E8"/>
    <w:rsid w:val="008D13FD"/>
    <w:rsid w:val="008D176E"/>
    <w:rsid w:val="008D1F29"/>
    <w:rsid w:val="008D2243"/>
    <w:rsid w:val="008D22C8"/>
    <w:rsid w:val="008D3064"/>
    <w:rsid w:val="008D45C6"/>
    <w:rsid w:val="008D49D3"/>
    <w:rsid w:val="008D4BB2"/>
    <w:rsid w:val="008D54EF"/>
    <w:rsid w:val="008D598B"/>
    <w:rsid w:val="008D744B"/>
    <w:rsid w:val="008D74AE"/>
    <w:rsid w:val="008D7A25"/>
    <w:rsid w:val="008D7CB3"/>
    <w:rsid w:val="008E0043"/>
    <w:rsid w:val="008E1306"/>
    <w:rsid w:val="008E1A53"/>
    <w:rsid w:val="008E2DE1"/>
    <w:rsid w:val="008E3DBF"/>
    <w:rsid w:val="008E4293"/>
    <w:rsid w:val="008E4343"/>
    <w:rsid w:val="008E46CF"/>
    <w:rsid w:val="008E46FD"/>
    <w:rsid w:val="008E5934"/>
    <w:rsid w:val="008E6C7E"/>
    <w:rsid w:val="008E7437"/>
    <w:rsid w:val="008F0A2A"/>
    <w:rsid w:val="008F3A84"/>
    <w:rsid w:val="008F4222"/>
    <w:rsid w:val="008F478F"/>
    <w:rsid w:val="008F4C54"/>
    <w:rsid w:val="008F50CB"/>
    <w:rsid w:val="008F6614"/>
    <w:rsid w:val="008F67D5"/>
    <w:rsid w:val="008F68FA"/>
    <w:rsid w:val="008F6A88"/>
    <w:rsid w:val="008F7832"/>
    <w:rsid w:val="008F7D03"/>
    <w:rsid w:val="00901506"/>
    <w:rsid w:val="00901D44"/>
    <w:rsid w:val="00901F16"/>
    <w:rsid w:val="00902D53"/>
    <w:rsid w:val="00902D87"/>
    <w:rsid w:val="00902FC3"/>
    <w:rsid w:val="009030B6"/>
    <w:rsid w:val="009035B6"/>
    <w:rsid w:val="00903694"/>
    <w:rsid w:val="0090387B"/>
    <w:rsid w:val="009039DB"/>
    <w:rsid w:val="00904DBD"/>
    <w:rsid w:val="00906FAA"/>
    <w:rsid w:val="0090770F"/>
    <w:rsid w:val="00910295"/>
    <w:rsid w:val="009105EB"/>
    <w:rsid w:val="009107C5"/>
    <w:rsid w:val="00910BA9"/>
    <w:rsid w:val="00911DFF"/>
    <w:rsid w:val="00911F4C"/>
    <w:rsid w:val="0091344E"/>
    <w:rsid w:val="00913BF8"/>
    <w:rsid w:val="0091496A"/>
    <w:rsid w:val="00916AE7"/>
    <w:rsid w:val="00916D15"/>
    <w:rsid w:val="009172CD"/>
    <w:rsid w:val="00917A2D"/>
    <w:rsid w:val="009203C5"/>
    <w:rsid w:val="00920FD6"/>
    <w:rsid w:val="0092118E"/>
    <w:rsid w:val="009213A3"/>
    <w:rsid w:val="00921A81"/>
    <w:rsid w:val="009229B8"/>
    <w:rsid w:val="00922DC4"/>
    <w:rsid w:val="00923EC3"/>
    <w:rsid w:val="009259B0"/>
    <w:rsid w:val="0092632B"/>
    <w:rsid w:val="00926648"/>
    <w:rsid w:val="00926678"/>
    <w:rsid w:val="0092679F"/>
    <w:rsid w:val="00926A56"/>
    <w:rsid w:val="00926AA2"/>
    <w:rsid w:val="00926B3A"/>
    <w:rsid w:val="0093042F"/>
    <w:rsid w:val="00930F14"/>
    <w:rsid w:val="009310E9"/>
    <w:rsid w:val="009316C0"/>
    <w:rsid w:val="00931D96"/>
    <w:rsid w:val="0093406E"/>
    <w:rsid w:val="00934813"/>
    <w:rsid w:val="00934B51"/>
    <w:rsid w:val="009354D7"/>
    <w:rsid w:val="009362E2"/>
    <w:rsid w:val="009363AE"/>
    <w:rsid w:val="00936AAC"/>
    <w:rsid w:val="0093710F"/>
    <w:rsid w:val="009372D9"/>
    <w:rsid w:val="00937554"/>
    <w:rsid w:val="00937773"/>
    <w:rsid w:val="00940165"/>
    <w:rsid w:val="0094085A"/>
    <w:rsid w:val="00940FAD"/>
    <w:rsid w:val="00941666"/>
    <w:rsid w:val="00941E1F"/>
    <w:rsid w:val="00942132"/>
    <w:rsid w:val="00943D0C"/>
    <w:rsid w:val="00944791"/>
    <w:rsid w:val="00944932"/>
    <w:rsid w:val="00945154"/>
    <w:rsid w:val="009452AA"/>
    <w:rsid w:val="00945CDD"/>
    <w:rsid w:val="00945DC6"/>
    <w:rsid w:val="009466C4"/>
    <w:rsid w:val="009470FD"/>
    <w:rsid w:val="00947ABA"/>
    <w:rsid w:val="00950F3F"/>
    <w:rsid w:val="00951202"/>
    <w:rsid w:val="009516A0"/>
    <w:rsid w:val="00952324"/>
    <w:rsid w:val="0095239E"/>
    <w:rsid w:val="009544E8"/>
    <w:rsid w:val="00955569"/>
    <w:rsid w:val="00956113"/>
    <w:rsid w:val="00956713"/>
    <w:rsid w:val="00957502"/>
    <w:rsid w:val="00957AA6"/>
    <w:rsid w:val="00957ABA"/>
    <w:rsid w:val="00957B63"/>
    <w:rsid w:val="00960196"/>
    <w:rsid w:val="0096081E"/>
    <w:rsid w:val="0096152C"/>
    <w:rsid w:val="00961769"/>
    <w:rsid w:val="0096191E"/>
    <w:rsid w:val="00961E13"/>
    <w:rsid w:val="009620FE"/>
    <w:rsid w:val="009622FF"/>
    <w:rsid w:val="00963333"/>
    <w:rsid w:val="00963530"/>
    <w:rsid w:val="0096377B"/>
    <w:rsid w:val="00963AEF"/>
    <w:rsid w:val="00964909"/>
    <w:rsid w:val="00964B18"/>
    <w:rsid w:val="00964ED2"/>
    <w:rsid w:val="009656C6"/>
    <w:rsid w:val="00965849"/>
    <w:rsid w:val="0096593E"/>
    <w:rsid w:val="0096655D"/>
    <w:rsid w:val="009665A6"/>
    <w:rsid w:val="0096760A"/>
    <w:rsid w:val="0097131E"/>
    <w:rsid w:val="00971A0C"/>
    <w:rsid w:val="0097279B"/>
    <w:rsid w:val="00972C00"/>
    <w:rsid w:val="009734C3"/>
    <w:rsid w:val="009748A7"/>
    <w:rsid w:val="009755D0"/>
    <w:rsid w:val="00975A04"/>
    <w:rsid w:val="00975C1B"/>
    <w:rsid w:val="00975E03"/>
    <w:rsid w:val="00975EA7"/>
    <w:rsid w:val="00976949"/>
    <w:rsid w:val="00980768"/>
    <w:rsid w:val="00980B91"/>
    <w:rsid w:val="00981DE6"/>
    <w:rsid w:val="00982A94"/>
    <w:rsid w:val="00982E00"/>
    <w:rsid w:val="0098303D"/>
    <w:rsid w:val="00983C68"/>
    <w:rsid w:val="00984328"/>
    <w:rsid w:val="009851FF"/>
    <w:rsid w:val="0098578D"/>
    <w:rsid w:val="009859EE"/>
    <w:rsid w:val="00985F95"/>
    <w:rsid w:val="00987401"/>
    <w:rsid w:val="00987DBB"/>
    <w:rsid w:val="00990382"/>
    <w:rsid w:val="00993076"/>
    <w:rsid w:val="00993B57"/>
    <w:rsid w:val="009949B1"/>
    <w:rsid w:val="00995009"/>
    <w:rsid w:val="009953CB"/>
    <w:rsid w:val="00995CD4"/>
    <w:rsid w:val="0099616E"/>
    <w:rsid w:val="00996680"/>
    <w:rsid w:val="00997855"/>
    <w:rsid w:val="00997EB0"/>
    <w:rsid w:val="009A1853"/>
    <w:rsid w:val="009A1953"/>
    <w:rsid w:val="009A1E70"/>
    <w:rsid w:val="009A4E13"/>
    <w:rsid w:val="009A5CBC"/>
    <w:rsid w:val="009B14AE"/>
    <w:rsid w:val="009B20FE"/>
    <w:rsid w:val="009B287D"/>
    <w:rsid w:val="009B2FB7"/>
    <w:rsid w:val="009B33E8"/>
    <w:rsid w:val="009B3D14"/>
    <w:rsid w:val="009B3F44"/>
    <w:rsid w:val="009B4A4F"/>
    <w:rsid w:val="009B4A6C"/>
    <w:rsid w:val="009B4AC3"/>
    <w:rsid w:val="009B6398"/>
    <w:rsid w:val="009B6530"/>
    <w:rsid w:val="009B7F06"/>
    <w:rsid w:val="009C0160"/>
    <w:rsid w:val="009C11A4"/>
    <w:rsid w:val="009C2AA8"/>
    <w:rsid w:val="009C3137"/>
    <w:rsid w:val="009C3182"/>
    <w:rsid w:val="009C394B"/>
    <w:rsid w:val="009C3B86"/>
    <w:rsid w:val="009C4552"/>
    <w:rsid w:val="009C6956"/>
    <w:rsid w:val="009C7DDD"/>
    <w:rsid w:val="009D045A"/>
    <w:rsid w:val="009D04E1"/>
    <w:rsid w:val="009D083E"/>
    <w:rsid w:val="009D1033"/>
    <w:rsid w:val="009D10B9"/>
    <w:rsid w:val="009D1893"/>
    <w:rsid w:val="009D1C76"/>
    <w:rsid w:val="009D2714"/>
    <w:rsid w:val="009D2E24"/>
    <w:rsid w:val="009D2FA3"/>
    <w:rsid w:val="009D2FBD"/>
    <w:rsid w:val="009D3449"/>
    <w:rsid w:val="009D4628"/>
    <w:rsid w:val="009D4D1C"/>
    <w:rsid w:val="009D56C7"/>
    <w:rsid w:val="009D5B0C"/>
    <w:rsid w:val="009D5FE0"/>
    <w:rsid w:val="009D604D"/>
    <w:rsid w:val="009D6536"/>
    <w:rsid w:val="009D7273"/>
    <w:rsid w:val="009D7BDA"/>
    <w:rsid w:val="009E03BA"/>
    <w:rsid w:val="009E0A81"/>
    <w:rsid w:val="009E0B7D"/>
    <w:rsid w:val="009E0CF4"/>
    <w:rsid w:val="009E20FC"/>
    <w:rsid w:val="009E3100"/>
    <w:rsid w:val="009E43FC"/>
    <w:rsid w:val="009E4DF9"/>
    <w:rsid w:val="009E50F5"/>
    <w:rsid w:val="009E607C"/>
    <w:rsid w:val="009E68E3"/>
    <w:rsid w:val="009E6A8A"/>
    <w:rsid w:val="009E721A"/>
    <w:rsid w:val="009E72A6"/>
    <w:rsid w:val="009F03A6"/>
    <w:rsid w:val="009F0DDF"/>
    <w:rsid w:val="009F11E7"/>
    <w:rsid w:val="009F137B"/>
    <w:rsid w:val="009F1670"/>
    <w:rsid w:val="009F1ABA"/>
    <w:rsid w:val="009F1E32"/>
    <w:rsid w:val="009F27FF"/>
    <w:rsid w:val="009F2AB2"/>
    <w:rsid w:val="009F3072"/>
    <w:rsid w:val="009F3364"/>
    <w:rsid w:val="009F35CF"/>
    <w:rsid w:val="009F385B"/>
    <w:rsid w:val="009F45C1"/>
    <w:rsid w:val="009F5897"/>
    <w:rsid w:val="009F5C8C"/>
    <w:rsid w:val="009F61C2"/>
    <w:rsid w:val="009F69E6"/>
    <w:rsid w:val="009F70B8"/>
    <w:rsid w:val="009F731B"/>
    <w:rsid w:val="009F7400"/>
    <w:rsid w:val="009F7EBB"/>
    <w:rsid w:val="00A02285"/>
    <w:rsid w:val="00A03003"/>
    <w:rsid w:val="00A036CC"/>
    <w:rsid w:val="00A0478E"/>
    <w:rsid w:val="00A04B32"/>
    <w:rsid w:val="00A04DB4"/>
    <w:rsid w:val="00A05A88"/>
    <w:rsid w:val="00A06C65"/>
    <w:rsid w:val="00A07111"/>
    <w:rsid w:val="00A10DE6"/>
    <w:rsid w:val="00A11420"/>
    <w:rsid w:val="00A11444"/>
    <w:rsid w:val="00A12303"/>
    <w:rsid w:val="00A12A7E"/>
    <w:rsid w:val="00A12EC3"/>
    <w:rsid w:val="00A139F7"/>
    <w:rsid w:val="00A13CFF"/>
    <w:rsid w:val="00A13D48"/>
    <w:rsid w:val="00A14B0C"/>
    <w:rsid w:val="00A15CF5"/>
    <w:rsid w:val="00A15F4C"/>
    <w:rsid w:val="00A160E4"/>
    <w:rsid w:val="00A16A8C"/>
    <w:rsid w:val="00A17C81"/>
    <w:rsid w:val="00A2008B"/>
    <w:rsid w:val="00A2016D"/>
    <w:rsid w:val="00A20A87"/>
    <w:rsid w:val="00A214ED"/>
    <w:rsid w:val="00A228B8"/>
    <w:rsid w:val="00A22D10"/>
    <w:rsid w:val="00A2333B"/>
    <w:rsid w:val="00A24BCC"/>
    <w:rsid w:val="00A259B0"/>
    <w:rsid w:val="00A25A0C"/>
    <w:rsid w:val="00A25BA7"/>
    <w:rsid w:val="00A26752"/>
    <w:rsid w:val="00A26CAF"/>
    <w:rsid w:val="00A276E9"/>
    <w:rsid w:val="00A277A5"/>
    <w:rsid w:val="00A30266"/>
    <w:rsid w:val="00A30D82"/>
    <w:rsid w:val="00A3194F"/>
    <w:rsid w:val="00A31A3D"/>
    <w:rsid w:val="00A31E47"/>
    <w:rsid w:val="00A325BA"/>
    <w:rsid w:val="00A33DC9"/>
    <w:rsid w:val="00A33DF5"/>
    <w:rsid w:val="00A346BC"/>
    <w:rsid w:val="00A34938"/>
    <w:rsid w:val="00A35B75"/>
    <w:rsid w:val="00A35DF2"/>
    <w:rsid w:val="00A377B7"/>
    <w:rsid w:val="00A37E3F"/>
    <w:rsid w:val="00A403E2"/>
    <w:rsid w:val="00A4128C"/>
    <w:rsid w:val="00A41BF4"/>
    <w:rsid w:val="00A44024"/>
    <w:rsid w:val="00A4499C"/>
    <w:rsid w:val="00A46FF3"/>
    <w:rsid w:val="00A5116C"/>
    <w:rsid w:val="00A51E36"/>
    <w:rsid w:val="00A5424A"/>
    <w:rsid w:val="00A542F3"/>
    <w:rsid w:val="00A54D7D"/>
    <w:rsid w:val="00A56EBB"/>
    <w:rsid w:val="00A57947"/>
    <w:rsid w:val="00A60E2E"/>
    <w:rsid w:val="00A6117A"/>
    <w:rsid w:val="00A61ECB"/>
    <w:rsid w:val="00A62022"/>
    <w:rsid w:val="00A6208F"/>
    <w:rsid w:val="00A62A62"/>
    <w:rsid w:val="00A6483E"/>
    <w:rsid w:val="00A64DA5"/>
    <w:rsid w:val="00A64F64"/>
    <w:rsid w:val="00A659D6"/>
    <w:rsid w:val="00A65CC0"/>
    <w:rsid w:val="00A666E1"/>
    <w:rsid w:val="00A668F8"/>
    <w:rsid w:val="00A66907"/>
    <w:rsid w:val="00A6698F"/>
    <w:rsid w:val="00A70281"/>
    <w:rsid w:val="00A70841"/>
    <w:rsid w:val="00A70DBC"/>
    <w:rsid w:val="00A71F83"/>
    <w:rsid w:val="00A7301E"/>
    <w:rsid w:val="00A7324F"/>
    <w:rsid w:val="00A73B2C"/>
    <w:rsid w:val="00A74075"/>
    <w:rsid w:val="00A74991"/>
    <w:rsid w:val="00A74FFF"/>
    <w:rsid w:val="00A75881"/>
    <w:rsid w:val="00A75E2E"/>
    <w:rsid w:val="00A76C8B"/>
    <w:rsid w:val="00A77540"/>
    <w:rsid w:val="00A816D8"/>
    <w:rsid w:val="00A817EB"/>
    <w:rsid w:val="00A825D2"/>
    <w:rsid w:val="00A82D63"/>
    <w:rsid w:val="00A8369C"/>
    <w:rsid w:val="00A84000"/>
    <w:rsid w:val="00A844C7"/>
    <w:rsid w:val="00A84BDC"/>
    <w:rsid w:val="00A861FA"/>
    <w:rsid w:val="00A86909"/>
    <w:rsid w:val="00A8721A"/>
    <w:rsid w:val="00A90F21"/>
    <w:rsid w:val="00A917F9"/>
    <w:rsid w:val="00A93396"/>
    <w:rsid w:val="00A93785"/>
    <w:rsid w:val="00A95F94"/>
    <w:rsid w:val="00A967C0"/>
    <w:rsid w:val="00A976F4"/>
    <w:rsid w:val="00AA1923"/>
    <w:rsid w:val="00AA1C93"/>
    <w:rsid w:val="00AA2565"/>
    <w:rsid w:val="00AA27D3"/>
    <w:rsid w:val="00AA5389"/>
    <w:rsid w:val="00AA60E1"/>
    <w:rsid w:val="00AA6879"/>
    <w:rsid w:val="00AA7032"/>
    <w:rsid w:val="00AA7D5B"/>
    <w:rsid w:val="00AA7F87"/>
    <w:rsid w:val="00AB03E5"/>
    <w:rsid w:val="00AB10A8"/>
    <w:rsid w:val="00AB207F"/>
    <w:rsid w:val="00AB244C"/>
    <w:rsid w:val="00AB2557"/>
    <w:rsid w:val="00AB256F"/>
    <w:rsid w:val="00AB2D67"/>
    <w:rsid w:val="00AB3FAD"/>
    <w:rsid w:val="00AB59EC"/>
    <w:rsid w:val="00AB6EA3"/>
    <w:rsid w:val="00AB7717"/>
    <w:rsid w:val="00AB793A"/>
    <w:rsid w:val="00AB7943"/>
    <w:rsid w:val="00AC0011"/>
    <w:rsid w:val="00AC2972"/>
    <w:rsid w:val="00AC30D7"/>
    <w:rsid w:val="00AC3166"/>
    <w:rsid w:val="00AC385D"/>
    <w:rsid w:val="00AC5B05"/>
    <w:rsid w:val="00AC6ECB"/>
    <w:rsid w:val="00AC7160"/>
    <w:rsid w:val="00AC7F5E"/>
    <w:rsid w:val="00AD0402"/>
    <w:rsid w:val="00AD1378"/>
    <w:rsid w:val="00AD1AA2"/>
    <w:rsid w:val="00AD21FF"/>
    <w:rsid w:val="00AD328A"/>
    <w:rsid w:val="00AD3694"/>
    <w:rsid w:val="00AD38A3"/>
    <w:rsid w:val="00AD491C"/>
    <w:rsid w:val="00AD538F"/>
    <w:rsid w:val="00AD5B39"/>
    <w:rsid w:val="00AD6D06"/>
    <w:rsid w:val="00AD6D1B"/>
    <w:rsid w:val="00AD7511"/>
    <w:rsid w:val="00AD7AEC"/>
    <w:rsid w:val="00AE0A6C"/>
    <w:rsid w:val="00AE13A7"/>
    <w:rsid w:val="00AE1A39"/>
    <w:rsid w:val="00AE217C"/>
    <w:rsid w:val="00AE22D8"/>
    <w:rsid w:val="00AE23A4"/>
    <w:rsid w:val="00AE2531"/>
    <w:rsid w:val="00AE2FB3"/>
    <w:rsid w:val="00AE3074"/>
    <w:rsid w:val="00AE441E"/>
    <w:rsid w:val="00AE4B3F"/>
    <w:rsid w:val="00AE4BB7"/>
    <w:rsid w:val="00AE50E9"/>
    <w:rsid w:val="00AE61B0"/>
    <w:rsid w:val="00AE687E"/>
    <w:rsid w:val="00AE7E64"/>
    <w:rsid w:val="00AF1392"/>
    <w:rsid w:val="00AF18E6"/>
    <w:rsid w:val="00AF3566"/>
    <w:rsid w:val="00AF37BA"/>
    <w:rsid w:val="00AF3A73"/>
    <w:rsid w:val="00AF48FE"/>
    <w:rsid w:val="00AF4DEA"/>
    <w:rsid w:val="00AF574D"/>
    <w:rsid w:val="00AF5EBE"/>
    <w:rsid w:val="00AF6188"/>
    <w:rsid w:val="00AF7627"/>
    <w:rsid w:val="00AF7898"/>
    <w:rsid w:val="00AF7AEE"/>
    <w:rsid w:val="00B02888"/>
    <w:rsid w:val="00B028EB"/>
    <w:rsid w:val="00B02F93"/>
    <w:rsid w:val="00B03735"/>
    <w:rsid w:val="00B03B21"/>
    <w:rsid w:val="00B03FF1"/>
    <w:rsid w:val="00B04B0B"/>
    <w:rsid w:val="00B04E0A"/>
    <w:rsid w:val="00B0513B"/>
    <w:rsid w:val="00B05782"/>
    <w:rsid w:val="00B0675F"/>
    <w:rsid w:val="00B0709B"/>
    <w:rsid w:val="00B075FF"/>
    <w:rsid w:val="00B07695"/>
    <w:rsid w:val="00B07F60"/>
    <w:rsid w:val="00B1045E"/>
    <w:rsid w:val="00B13A09"/>
    <w:rsid w:val="00B14C21"/>
    <w:rsid w:val="00B162E7"/>
    <w:rsid w:val="00B16B27"/>
    <w:rsid w:val="00B20C78"/>
    <w:rsid w:val="00B21A6E"/>
    <w:rsid w:val="00B21BD5"/>
    <w:rsid w:val="00B21F1C"/>
    <w:rsid w:val="00B2202A"/>
    <w:rsid w:val="00B22156"/>
    <w:rsid w:val="00B2386A"/>
    <w:rsid w:val="00B23C2A"/>
    <w:rsid w:val="00B241B5"/>
    <w:rsid w:val="00B2420B"/>
    <w:rsid w:val="00B244EB"/>
    <w:rsid w:val="00B25663"/>
    <w:rsid w:val="00B30113"/>
    <w:rsid w:val="00B31586"/>
    <w:rsid w:val="00B31B85"/>
    <w:rsid w:val="00B32ED7"/>
    <w:rsid w:val="00B34855"/>
    <w:rsid w:val="00B350EE"/>
    <w:rsid w:val="00B35A6F"/>
    <w:rsid w:val="00B35C4D"/>
    <w:rsid w:val="00B363B6"/>
    <w:rsid w:val="00B3651F"/>
    <w:rsid w:val="00B3699C"/>
    <w:rsid w:val="00B376F8"/>
    <w:rsid w:val="00B37A2B"/>
    <w:rsid w:val="00B37D22"/>
    <w:rsid w:val="00B41D5F"/>
    <w:rsid w:val="00B42213"/>
    <w:rsid w:val="00B424AB"/>
    <w:rsid w:val="00B424CA"/>
    <w:rsid w:val="00B437A9"/>
    <w:rsid w:val="00B43B72"/>
    <w:rsid w:val="00B45211"/>
    <w:rsid w:val="00B4539E"/>
    <w:rsid w:val="00B456F9"/>
    <w:rsid w:val="00B45CB9"/>
    <w:rsid w:val="00B46024"/>
    <w:rsid w:val="00B46030"/>
    <w:rsid w:val="00B4676F"/>
    <w:rsid w:val="00B47B7C"/>
    <w:rsid w:val="00B47E5F"/>
    <w:rsid w:val="00B50FB6"/>
    <w:rsid w:val="00B543CD"/>
    <w:rsid w:val="00B54936"/>
    <w:rsid w:val="00B54C01"/>
    <w:rsid w:val="00B54EEB"/>
    <w:rsid w:val="00B55815"/>
    <w:rsid w:val="00B56307"/>
    <w:rsid w:val="00B578F0"/>
    <w:rsid w:val="00B57F32"/>
    <w:rsid w:val="00B63724"/>
    <w:rsid w:val="00B63931"/>
    <w:rsid w:val="00B63C99"/>
    <w:rsid w:val="00B66004"/>
    <w:rsid w:val="00B6697E"/>
    <w:rsid w:val="00B6709A"/>
    <w:rsid w:val="00B72475"/>
    <w:rsid w:val="00B7491C"/>
    <w:rsid w:val="00B7526E"/>
    <w:rsid w:val="00B761C1"/>
    <w:rsid w:val="00B772CA"/>
    <w:rsid w:val="00B776E8"/>
    <w:rsid w:val="00B77D30"/>
    <w:rsid w:val="00B8080D"/>
    <w:rsid w:val="00B80861"/>
    <w:rsid w:val="00B832B1"/>
    <w:rsid w:val="00B83FC0"/>
    <w:rsid w:val="00B843AD"/>
    <w:rsid w:val="00B84440"/>
    <w:rsid w:val="00B844A2"/>
    <w:rsid w:val="00B8498B"/>
    <w:rsid w:val="00B85517"/>
    <w:rsid w:val="00B8592C"/>
    <w:rsid w:val="00B869D2"/>
    <w:rsid w:val="00B87512"/>
    <w:rsid w:val="00B87D24"/>
    <w:rsid w:val="00B87FFE"/>
    <w:rsid w:val="00B9009B"/>
    <w:rsid w:val="00B90C9A"/>
    <w:rsid w:val="00B9218E"/>
    <w:rsid w:val="00B9236A"/>
    <w:rsid w:val="00B94709"/>
    <w:rsid w:val="00B958AA"/>
    <w:rsid w:val="00B9682E"/>
    <w:rsid w:val="00B96A18"/>
    <w:rsid w:val="00B96D37"/>
    <w:rsid w:val="00B97556"/>
    <w:rsid w:val="00B9797E"/>
    <w:rsid w:val="00B97E9E"/>
    <w:rsid w:val="00BA02B3"/>
    <w:rsid w:val="00BA0A7F"/>
    <w:rsid w:val="00BA1036"/>
    <w:rsid w:val="00BA12E8"/>
    <w:rsid w:val="00BA1693"/>
    <w:rsid w:val="00BA1B98"/>
    <w:rsid w:val="00BA3189"/>
    <w:rsid w:val="00BA37A3"/>
    <w:rsid w:val="00BA3828"/>
    <w:rsid w:val="00BA39C9"/>
    <w:rsid w:val="00BA4BE8"/>
    <w:rsid w:val="00BA5F02"/>
    <w:rsid w:val="00BA613A"/>
    <w:rsid w:val="00BA6BDB"/>
    <w:rsid w:val="00BA7B89"/>
    <w:rsid w:val="00BA7BF9"/>
    <w:rsid w:val="00BA7C15"/>
    <w:rsid w:val="00BB0B13"/>
    <w:rsid w:val="00BB1E18"/>
    <w:rsid w:val="00BB3632"/>
    <w:rsid w:val="00BB3EEC"/>
    <w:rsid w:val="00BB47D3"/>
    <w:rsid w:val="00BB48AD"/>
    <w:rsid w:val="00BB55E6"/>
    <w:rsid w:val="00BB579E"/>
    <w:rsid w:val="00BB58EA"/>
    <w:rsid w:val="00BB599B"/>
    <w:rsid w:val="00BB5DAE"/>
    <w:rsid w:val="00BB6397"/>
    <w:rsid w:val="00BB65E9"/>
    <w:rsid w:val="00BB752D"/>
    <w:rsid w:val="00BB77A0"/>
    <w:rsid w:val="00BB7AD2"/>
    <w:rsid w:val="00BB7C49"/>
    <w:rsid w:val="00BB7E94"/>
    <w:rsid w:val="00BC030E"/>
    <w:rsid w:val="00BC092F"/>
    <w:rsid w:val="00BC1ECE"/>
    <w:rsid w:val="00BC22B0"/>
    <w:rsid w:val="00BC2C9F"/>
    <w:rsid w:val="00BC36A6"/>
    <w:rsid w:val="00BC4DB5"/>
    <w:rsid w:val="00BD00CF"/>
    <w:rsid w:val="00BD0D79"/>
    <w:rsid w:val="00BD1E6D"/>
    <w:rsid w:val="00BD39CA"/>
    <w:rsid w:val="00BD3E77"/>
    <w:rsid w:val="00BD6162"/>
    <w:rsid w:val="00BD7867"/>
    <w:rsid w:val="00BD79DF"/>
    <w:rsid w:val="00BE0E3A"/>
    <w:rsid w:val="00BE1A29"/>
    <w:rsid w:val="00BE1CEE"/>
    <w:rsid w:val="00BE1E92"/>
    <w:rsid w:val="00BE2E96"/>
    <w:rsid w:val="00BE72E0"/>
    <w:rsid w:val="00BE7694"/>
    <w:rsid w:val="00BF04C3"/>
    <w:rsid w:val="00BF1681"/>
    <w:rsid w:val="00BF18AE"/>
    <w:rsid w:val="00BF31CD"/>
    <w:rsid w:val="00BF3347"/>
    <w:rsid w:val="00BF414F"/>
    <w:rsid w:val="00BF4206"/>
    <w:rsid w:val="00BF4379"/>
    <w:rsid w:val="00BF4F15"/>
    <w:rsid w:val="00BF547A"/>
    <w:rsid w:val="00BF55E9"/>
    <w:rsid w:val="00BF5A93"/>
    <w:rsid w:val="00BF6FFD"/>
    <w:rsid w:val="00BF73D2"/>
    <w:rsid w:val="00BF75BF"/>
    <w:rsid w:val="00BF781E"/>
    <w:rsid w:val="00C00993"/>
    <w:rsid w:val="00C00DBB"/>
    <w:rsid w:val="00C0158A"/>
    <w:rsid w:val="00C02F00"/>
    <w:rsid w:val="00C03A6D"/>
    <w:rsid w:val="00C0473D"/>
    <w:rsid w:val="00C04EA4"/>
    <w:rsid w:val="00C06592"/>
    <w:rsid w:val="00C10AE7"/>
    <w:rsid w:val="00C10E22"/>
    <w:rsid w:val="00C1157F"/>
    <w:rsid w:val="00C11BCE"/>
    <w:rsid w:val="00C11CC8"/>
    <w:rsid w:val="00C11E0F"/>
    <w:rsid w:val="00C12841"/>
    <w:rsid w:val="00C12C78"/>
    <w:rsid w:val="00C12EA2"/>
    <w:rsid w:val="00C13A7F"/>
    <w:rsid w:val="00C13D7B"/>
    <w:rsid w:val="00C14221"/>
    <w:rsid w:val="00C14580"/>
    <w:rsid w:val="00C14B23"/>
    <w:rsid w:val="00C14CA3"/>
    <w:rsid w:val="00C16928"/>
    <w:rsid w:val="00C17106"/>
    <w:rsid w:val="00C1763F"/>
    <w:rsid w:val="00C179F1"/>
    <w:rsid w:val="00C17D68"/>
    <w:rsid w:val="00C203B1"/>
    <w:rsid w:val="00C2070E"/>
    <w:rsid w:val="00C209C8"/>
    <w:rsid w:val="00C20C0E"/>
    <w:rsid w:val="00C21092"/>
    <w:rsid w:val="00C25C50"/>
    <w:rsid w:val="00C25E8E"/>
    <w:rsid w:val="00C2601E"/>
    <w:rsid w:val="00C26830"/>
    <w:rsid w:val="00C26849"/>
    <w:rsid w:val="00C27065"/>
    <w:rsid w:val="00C27245"/>
    <w:rsid w:val="00C30301"/>
    <w:rsid w:val="00C3087E"/>
    <w:rsid w:val="00C31DF4"/>
    <w:rsid w:val="00C33A7D"/>
    <w:rsid w:val="00C34107"/>
    <w:rsid w:val="00C346D3"/>
    <w:rsid w:val="00C35B5A"/>
    <w:rsid w:val="00C412C3"/>
    <w:rsid w:val="00C41433"/>
    <w:rsid w:val="00C416B8"/>
    <w:rsid w:val="00C42834"/>
    <w:rsid w:val="00C43BA9"/>
    <w:rsid w:val="00C441BA"/>
    <w:rsid w:val="00C44A76"/>
    <w:rsid w:val="00C45260"/>
    <w:rsid w:val="00C45392"/>
    <w:rsid w:val="00C457EE"/>
    <w:rsid w:val="00C457F6"/>
    <w:rsid w:val="00C46BAA"/>
    <w:rsid w:val="00C47A50"/>
    <w:rsid w:val="00C504D5"/>
    <w:rsid w:val="00C51103"/>
    <w:rsid w:val="00C51F39"/>
    <w:rsid w:val="00C524CF"/>
    <w:rsid w:val="00C52C8D"/>
    <w:rsid w:val="00C531C0"/>
    <w:rsid w:val="00C54E7A"/>
    <w:rsid w:val="00C54F29"/>
    <w:rsid w:val="00C55816"/>
    <w:rsid w:val="00C5782D"/>
    <w:rsid w:val="00C57DCE"/>
    <w:rsid w:val="00C6020D"/>
    <w:rsid w:val="00C6060F"/>
    <w:rsid w:val="00C61045"/>
    <w:rsid w:val="00C61758"/>
    <w:rsid w:val="00C619AE"/>
    <w:rsid w:val="00C62055"/>
    <w:rsid w:val="00C62AF3"/>
    <w:rsid w:val="00C62E1C"/>
    <w:rsid w:val="00C6480F"/>
    <w:rsid w:val="00C65051"/>
    <w:rsid w:val="00C65857"/>
    <w:rsid w:val="00C65B5F"/>
    <w:rsid w:val="00C673FD"/>
    <w:rsid w:val="00C6758A"/>
    <w:rsid w:val="00C70759"/>
    <w:rsid w:val="00C70D02"/>
    <w:rsid w:val="00C7116C"/>
    <w:rsid w:val="00C71437"/>
    <w:rsid w:val="00C72496"/>
    <w:rsid w:val="00C734E2"/>
    <w:rsid w:val="00C734FF"/>
    <w:rsid w:val="00C7418D"/>
    <w:rsid w:val="00C74E45"/>
    <w:rsid w:val="00C75367"/>
    <w:rsid w:val="00C75F35"/>
    <w:rsid w:val="00C76005"/>
    <w:rsid w:val="00C766ED"/>
    <w:rsid w:val="00C76E72"/>
    <w:rsid w:val="00C77DE7"/>
    <w:rsid w:val="00C77DEE"/>
    <w:rsid w:val="00C807DA"/>
    <w:rsid w:val="00C80B26"/>
    <w:rsid w:val="00C821AD"/>
    <w:rsid w:val="00C82439"/>
    <w:rsid w:val="00C828C5"/>
    <w:rsid w:val="00C8321C"/>
    <w:rsid w:val="00C83375"/>
    <w:rsid w:val="00C834F6"/>
    <w:rsid w:val="00C840ED"/>
    <w:rsid w:val="00C84797"/>
    <w:rsid w:val="00C8604D"/>
    <w:rsid w:val="00C873E0"/>
    <w:rsid w:val="00C876D5"/>
    <w:rsid w:val="00C90EB0"/>
    <w:rsid w:val="00C91140"/>
    <w:rsid w:val="00C91D4D"/>
    <w:rsid w:val="00C92CF9"/>
    <w:rsid w:val="00C93721"/>
    <w:rsid w:val="00C95A0A"/>
    <w:rsid w:val="00C95E5E"/>
    <w:rsid w:val="00C9657E"/>
    <w:rsid w:val="00C97D64"/>
    <w:rsid w:val="00CA0333"/>
    <w:rsid w:val="00CA051F"/>
    <w:rsid w:val="00CA088D"/>
    <w:rsid w:val="00CA1B34"/>
    <w:rsid w:val="00CA1C14"/>
    <w:rsid w:val="00CA271D"/>
    <w:rsid w:val="00CA2A37"/>
    <w:rsid w:val="00CA2A55"/>
    <w:rsid w:val="00CA30AF"/>
    <w:rsid w:val="00CA35C0"/>
    <w:rsid w:val="00CA6F1E"/>
    <w:rsid w:val="00CA700B"/>
    <w:rsid w:val="00CA7A67"/>
    <w:rsid w:val="00CB23E9"/>
    <w:rsid w:val="00CB26D1"/>
    <w:rsid w:val="00CB2889"/>
    <w:rsid w:val="00CB3500"/>
    <w:rsid w:val="00CB3549"/>
    <w:rsid w:val="00CB45B6"/>
    <w:rsid w:val="00CB47B5"/>
    <w:rsid w:val="00CB558D"/>
    <w:rsid w:val="00CB5A01"/>
    <w:rsid w:val="00CB6224"/>
    <w:rsid w:val="00CB6489"/>
    <w:rsid w:val="00CB66D4"/>
    <w:rsid w:val="00CB6CFC"/>
    <w:rsid w:val="00CB6E49"/>
    <w:rsid w:val="00CC02B7"/>
    <w:rsid w:val="00CC0E3A"/>
    <w:rsid w:val="00CC1205"/>
    <w:rsid w:val="00CC1773"/>
    <w:rsid w:val="00CC21A6"/>
    <w:rsid w:val="00CC2301"/>
    <w:rsid w:val="00CC252C"/>
    <w:rsid w:val="00CC2CB6"/>
    <w:rsid w:val="00CC2D5F"/>
    <w:rsid w:val="00CC3668"/>
    <w:rsid w:val="00CC455E"/>
    <w:rsid w:val="00CC4637"/>
    <w:rsid w:val="00CC5326"/>
    <w:rsid w:val="00CC5337"/>
    <w:rsid w:val="00CC5D37"/>
    <w:rsid w:val="00CC63C8"/>
    <w:rsid w:val="00CC72AC"/>
    <w:rsid w:val="00CC76B1"/>
    <w:rsid w:val="00CD06DF"/>
    <w:rsid w:val="00CD2ECD"/>
    <w:rsid w:val="00CD3B4C"/>
    <w:rsid w:val="00CD44B7"/>
    <w:rsid w:val="00CD45C4"/>
    <w:rsid w:val="00CD4D71"/>
    <w:rsid w:val="00CD4ED1"/>
    <w:rsid w:val="00CD5B1F"/>
    <w:rsid w:val="00CD5F76"/>
    <w:rsid w:val="00CD5FE8"/>
    <w:rsid w:val="00CD6354"/>
    <w:rsid w:val="00CD73BD"/>
    <w:rsid w:val="00CD7D42"/>
    <w:rsid w:val="00CE075B"/>
    <w:rsid w:val="00CE0A04"/>
    <w:rsid w:val="00CE311F"/>
    <w:rsid w:val="00CE376A"/>
    <w:rsid w:val="00CE4388"/>
    <w:rsid w:val="00CE4629"/>
    <w:rsid w:val="00CE5690"/>
    <w:rsid w:val="00CE5C01"/>
    <w:rsid w:val="00CE5DBC"/>
    <w:rsid w:val="00CE6E69"/>
    <w:rsid w:val="00CE72D2"/>
    <w:rsid w:val="00CE73C5"/>
    <w:rsid w:val="00CE763E"/>
    <w:rsid w:val="00CE799C"/>
    <w:rsid w:val="00CE7A0F"/>
    <w:rsid w:val="00CF38E3"/>
    <w:rsid w:val="00CF4B5B"/>
    <w:rsid w:val="00CF4C48"/>
    <w:rsid w:val="00CF6FFE"/>
    <w:rsid w:val="00CF74F1"/>
    <w:rsid w:val="00CF792D"/>
    <w:rsid w:val="00CF794F"/>
    <w:rsid w:val="00CF7EFB"/>
    <w:rsid w:val="00D001F5"/>
    <w:rsid w:val="00D0023A"/>
    <w:rsid w:val="00D0046F"/>
    <w:rsid w:val="00D00537"/>
    <w:rsid w:val="00D01787"/>
    <w:rsid w:val="00D02767"/>
    <w:rsid w:val="00D037DC"/>
    <w:rsid w:val="00D03964"/>
    <w:rsid w:val="00D05286"/>
    <w:rsid w:val="00D05297"/>
    <w:rsid w:val="00D061E8"/>
    <w:rsid w:val="00D06F69"/>
    <w:rsid w:val="00D07584"/>
    <w:rsid w:val="00D103D1"/>
    <w:rsid w:val="00D10ADD"/>
    <w:rsid w:val="00D10DAF"/>
    <w:rsid w:val="00D11704"/>
    <w:rsid w:val="00D120E1"/>
    <w:rsid w:val="00D123BA"/>
    <w:rsid w:val="00D12AC5"/>
    <w:rsid w:val="00D149A7"/>
    <w:rsid w:val="00D15FB4"/>
    <w:rsid w:val="00D168F0"/>
    <w:rsid w:val="00D20BE1"/>
    <w:rsid w:val="00D21577"/>
    <w:rsid w:val="00D21BD3"/>
    <w:rsid w:val="00D2396A"/>
    <w:rsid w:val="00D23998"/>
    <w:rsid w:val="00D274A2"/>
    <w:rsid w:val="00D27FA1"/>
    <w:rsid w:val="00D31858"/>
    <w:rsid w:val="00D31F54"/>
    <w:rsid w:val="00D33A79"/>
    <w:rsid w:val="00D34D2A"/>
    <w:rsid w:val="00D35055"/>
    <w:rsid w:val="00D35057"/>
    <w:rsid w:val="00D352DE"/>
    <w:rsid w:val="00D36110"/>
    <w:rsid w:val="00D36512"/>
    <w:rsid w:val="00D36F06"/>
    <w:rsid w:val="00D4212F"/>
    <w:rsid w:val="00D422F1"/>
    <w:rsid w:val="00D42BE3"/>
    <w:rsid w:val="00D4367E"/>
    <w:rsid w:val="00D43DDE"/>
    <w:rsid w:val="00D449E4"/>
    <w:rsid w:val="00D45883"/>
    <w:rsid w:val="00D46257"/>
    <w:rsid w:val="00D46CDC"/>
    <w:rsid w:val="00D4721C"/>
    <w:rsid w:val="00D5033E"/>
    <w:rsid w:val="00D509AE"/>
    <w:rsid w:val="00D50FF9"/>
    <w:rsid w:val="00D513BF"/>
    <w:rsid w:val="00D5223C"/>
    <w:rsid w:val="00D523E2"/>
    <w:rsid w:val="00D52470"/>
    <w:rsid w:val="00D53671"/>
    <w:rsid w:val="00D53FED"/>
    <w:rsid w:val="00D54C13"/>
    <w:rsid w:val="00D55317"/>
    <w:rsid w:val="00D555F3"/>
    <w:rsid w:val="00D5587B"/>
    <w:rsid w:val="00D558F8"/>
    <w:rsid w:val="00D55E6E"/>
    <w:rsid w:val="00D55ED3"/>
    <w:rsid w:val="00D56BD3"/>
    <w:rsid w:val="00D57B5F"/>
    <w:rsid w:val="00D60DFE"/>
    <w:rsid w:val="00D62338"/>
    <w:rsid w:val="00D626F9"/>
    <w:rsid w:val="00D63D77"/>
    <w:rsid w:val="00D644FA"/>
    <w:rsid w:val="00D6475E"/>
    <w:rsid w:val="00D64C51"/>
    <w:rsid w:val="00D64FDA"/>
    <w:rsid w:val="00D6508C"/>
    <w:rsid w:val="00D65981"/>
    <w:rsid w:val="00D65F50"/>
    <w:rsid w:val="00D66704"/>
    <w:rsid w:val="00D672A7"/>
    <w:rsid w:val="00D67C90"/>
    <w:rsid w:val="00D70089"/>
    <w:rsid w:val="00D70393"/>
    <w:rsid w:val="00D70AED"/>
    <w:rsid w:val="00D714AC"/>
    <w:rsid w:val="00D71D50"/>
    <w:rsid w:val="00D71E7F"/>
    <w:rsid w:val="00D722A2"/>
    <w:rsid w:val="00D72D16"/>
    <w:rsid w:val="00D73F64"/>
    <w:rsid w:val="00D74363"/>
    <w:rsid w:val="00D74411"/>
    <w:rsid w:val="00D75411"/>
    <w:rsid w:val="00D75602"/>
    <w:rsid w:val="00D75ED4"/>
    <w:rsid w:val="00D76479"/>
    <w:rsid w:val="00D76C39"/>
    <w:rsid w:val="00D76C91"/>
    <w:rsid w:val="00D77282"/>
    <w:rsid w:val="00D80310"/>
    <w:rsid w:val="00D80745"/>
    <w:rsid w:val="00D808B0"/>
    <w:rsid w:val="00D829F3"/>
    <w:rsid w:val="00D82F2F"/>
    <w:rsid w:val="00D8360A"/>
    <w:rsid w:val="00D85B03"/>
    <w:rsid w:val="00D86067"/>
    <w:rsid w:val="00D874D8"/>
    <w:rsid w:val="00D87611"/>
    <w:rsid w:val="00D87885"/>
    <w:rsid w:val="00D903D1"/>
    <w:rsid w:val="00D90A08"/>
    <w:rsid w:val="00D9197C"/>
    <w:rsid w:val="00D92265"/>
    <w:rsid w:val="00D923AB"/>
    <w:rsid w:val="00D92895"/>
    <w:rsid w:val="00D9343F"/>
    <w:rsid w:val="00D95198"/>
    <w:rsid w:val="00D954A3"/>
    <w:rsid w:val="00D972DA"/>
    <w:rsid w:val="00D979F6"/>
    <w:rsid w:val="00D97FE6"/>
    <w:rsid w:val="00DA0A30"/>
    <w:rsid w:val="00DA0B09"/>
    <w:rsid w:val="00DA19DD"/>
    <w:rsid w:val="00DA251B"/>
    <w:rsid w:val="00DA2522"/>
    <w:rsid w:val="00DA2733"/>
    <w:rsid w:val="00DA35AD"/>
    <w:rsid w:val="00DA484D"/>
    <w:rsid w:val="00DA577B"/>
    <w:rsid w:val="00DA6105"/>
    <w:rsid w:val="00DA694E"/>
    <w:rsid w:val="00DA6A25"/>
    <w:rsid w:val="00DA7169"/>
    <w:rsid w:val="00DA7D1E"/>
    <w:rsid w:val="00DA7F95"/>
    <w:rsid w:val="00DB1460"/>
    <w:rsid w:val="00DB16D9"/>
    <w:rsid w:val="00DB16F7"/>
    <w:rsid w:val="00DB1C27"/>
    <w:rsid w:val="00DB1CF3"/>
    <w:rsid w:val="00DB3689"/>
    <w:rsid w:val="00DB4027"/>
    <w:rsid w:val="00DB5543"/>
    <w:rsid w:val="00DB6513"/>
    <w:rsid w:val="00DB651D"/>
    <w:rsid w:val="00DB6E55"/>
    <w:rsid w:val="00DB70F7"/>
    <w:rsid w:val="00DB7116"/>
    <w:rsid w:val="00DB7FDC"/>
    <w:rsid w:val="00DC1A27"/>
    <w:rsid w:val="00DC2F30"/>
    <w:rsid w:val="00DC3A4F"/>
    <w:rsid w:val="00DC4B19"/>
    <w:rsid w:val="00DC4FAE"/>
    <w:rsid w:val="00DC6CE5"/>
    <w:rsid w:val="00DC6F48"/>
    <w:rsid w:val="00DC70D1"/>
    <w:rsid w:val="00DC73CD"/>
    <w:rsid w:val="00DC7894"/>
    <w:rsid w:val="00DD0F22"/>
    <w:rsid w:val="00DD1629"/>
    <w:rsid w:val="00DD2165"/>
    <w:rsid w:val="00DD2930"/>
    <w:rsid w:val="00DD2A62"/>
    <w:rsid w:val="00DD3257"/>
    <w:rsid w:val="00DD470F"/>
    <w:rsid w:val="00DD5155"/>
    <w:rsid w:val="00DD57CA"/>
    <w:rsid w:val="00DD5B18"/>
    <w:rsid w:val="00DD6E16"/>
    <w:rsid w:val="00DD731D"/>
    <w:rsid w:val="00DE04D5"/>
    <w:rsid w:val="00DE2D28"/>
    <w:rsid w:val="00DE2E53"/>
    <w:rsid w:val="00DE33C5"/>
    <w:rsid w:val="00DE4303"/>
    <w:rsid w:val="00DE4493"/>
    <w:rsid w:val="00DE51D3"/>
    <w:rsid w:val="00DE5236"/>
    <w:rsid w:val="00DE54FF"/>
    <w:rsid w:val="00DE5A00"/>
    <w:rsid w:val="00DE630F"/>
    <w:rsid w:val="00DE748E"/>
    <w:rsid w:val="00DE7701"/>
    <w:rsid w:val="00DE7CD4"/>
    <w:rsid w:val="00DE7F96"/>
    <w:rsid w:val="00DF0048"/>
    <w:rsid w:val="00DF01F6"/>
    <w:rsid w:val="00DF0E46"/>
    <w:rsid w:val="00DF0E8A"/>
    <w:rsid w:val="00DF149D"/>
    <w:rsid w:val="00DF1FBD"/>
    <w:rsid w:val="00DF3AA7"/>
    <w:rsid w:val="00DF4018"/>
    <w:rsid w:val="00DF4BA0"/>
    <w:rsid w:val="00DF67D0"/>
    <w:rsid w:val="00DF6CAD"/>
    <w:rsid w:val="00DF75E4"/>
    <w:rsid w:val="00DF7DAB"/>
    <w:rsid w:val="00E00C9C"/>
    <w:rsid w:val="00E00F55"/>
    <w:rsid w:val="00E0169B"/>
    <w:rsid w:val="00E017E3"/>
    <w:rsid w:val="00E01D94"/>
    <w:rsid w:val="00E02040"/>
    <w:rsid w:val="00E02D99"/>
    <w:rsid w:val="00E02F2B"/>
    <w:rsid w:val="00E03198"/>
    <w:rsid w:val="00E03B65"/>
    <w:rsid w:val="00E0459A"/>
    <w:rsid w:val="00E05964"/>
    <w:rsid w:val="00E06912"/>
    <w:rsid w:val="00E072DB"/>
    <w:rsid w:val="00E10C2C"/>
    <w:rsid w:val="00E1102D"/>
    <w:rsid w:val="00E1140E"/>
    <w:rsid w:val="00E117FA"/>
    <w:rsid w:val="00E11CB5"/>
    <w:rsid w:val="00E1313A"/>
    <w:rsid w:val="00E132AD"/>
    <w:rsid w:val="00E14059"/>
    <w:rsid w:val="00E14628"/>
    <w:rsid w:val="00E14BC3"/>
    <w:rsid w:val="00E14E02"/>
    <w:rsid w:val="00E15728"/>
    <w:rsid w:val="00E159B4"/>
    <w:rsid w:val="00E15D16"/>
    <w:rsid w:val="00E15E09"/>
    <w:rsid w:val="00E16D75"/>
    <w:rsid w:val="00E16FD4"/>
    <w:rsid w:val="00E174F7"/>
    <w:rsid w:val="00E20AB3"/>
    <w:rsid w:val="00E21655"/>
    <w:rsid w:val="00E21672"/>
    <w:rsid w:val="00E22389"/>
    <w:rsid w:val="00E22D26"/>
    <w:rsid w:val="00E22E48"/>
    <w:rsid w:val="00E23AB5"/>
    <w:rsid w:val="00E23CF4"/>
    <w:rsid w:val="00E2438C"/>
    <w:rsid w:val="00E24A0A"/>
    <w:rsid w:val="00E25734"/>
    <w:rsid w:val="00E25961"/>
    <w:rsid w:val="00E25B38"/>
    <w:rsid w:val="00E2756F"/>
    <w:rsid w:val="00E307AB"/>
    <w:rsid w:val="00E307BB"/>
    <w:rsid w:val="00E3095F"/>
    <w:rsid w:val="00E3104A"/>
    <w:rsid w:val="00E32809"/>
    <w:rsid w:val="00E32AE2"/>
    <w:rsid w:val="00E332B6"/>
    <w:rsid w:val="00E3495D"/>
    <w:rsid w:val="00E34BD4"/>
    <w:rsid w:val="00E34EDE"/>
    <w:rsid w:val="00E37A80"/>
    <w:rsid w:val="00E403F7"/>
    <w:rsid w:val="00E405CD"/>
    <w:rsid w:val="00E407B4"/>
    <w:rsid w:val="00E41E05"/>
    <w:rsid w:val="00E424ED"/>
    <w:rsid w:val="00E437C2"/>
    <w:rsid w:val="00E43F91"/>
    <w:rsid w:val="00E444DE"/>
    <w:rsid w:val="00E44593"/>
    <w:rsid w:val="00E44831"/>
    <w:rsid w:val="00E448CE"/>
    <w:rsid w:val="00E45795"/>
    <w:rsid w:val="00E457B0"/>
    <w:rsid w:val="00E46358"/>
    <w:rsid w:val="00E4731B"/>
    <w:rsid w:val="00E473F0"/>
    <w:rsid w:val="00E5011E"/>
    <w:rsid w:val="00E50F5B"/>
    <w:rsid w:val="00E51077"/>
    <w:rsid w:val="00E515A9"/>
    <w:rsid w:val="00E51AB1"/>
    <w:rsid w:val="00E52A9D"/>
    <w:rsid w:val="00E53282"/>
    <w:rsid w:val="00E5407B"/>
    <w:rsid w:val="00E54985"/>
    <w:rsid w:val="00E55E82"/>
    <w:rsid w:val="00E560AF"/>
    <w:rsid w:val="00E57682"/>
    <w:rsid w:val="00E57914"/>
    <w:rsid w:val="00E57A2F"/>
    <w:rsid w:val="00E57D40"/>
    <w:rsid w:val="00E57D4F"/>
    <w:rsid w:val="00E62D5D"/>
    <w:rsid w:val="00E639E5"/>
    <w:rsid w:val="00E64C87"/>
    <w:rsid w:val="00E650BA"/>
    <w:rsid w:val="00E651F6"/>
    <w:rsid w:val="00E65446"/>
    <w:rsid w:val="00E657A1"/>
    <w:rsid w:val="00E65968"/>
    <w:rsid w:val="00E65BBA"/>
    <w:rsid w:val="00E67A65"/>
    <w:rsid w:val="00E67A6E"/>
    <w:rsid w:val="00E70C54"/>
    <w:rsid w:val="00E727AD"/>
    <w:rsid w:val="00E7314B"/>
    <w:rsid w:val="00E731A7"/>
    <w:rsid w:val="00E733F8"/>
    <w:rsid w:val="00E7345E"/>
    <w:rsid w:val="00E7614F"/>
    <w:rsid w:val="00E763E1"/>
    <w:rsid w:val="00E765C7"/>
    <w:rsid w:val="00E77A76"/>
    <w:rsid w:val="00E80C97"/>
    <w:rsid w:val="00E825D1"/>
    <w:rsid w:val="00E84DBE"/>
    <w:rsid w:val="00E8545E"/>
    <w:rsid w:val="00E85E65"/>
    <w:rsid w:val="00E86930"/>
    <w:rsid w:val="00E86B16"/>
    <w:rsid w:val="00E878CC"/>
    <w:rsid w:val="00E90419"/>
    <w:rsid w:val="00E907D1"/>
    <w:rsid w:val="00E91227"/>
    <w:rsid w:val="00E9184B"/>
    <w:rsid w:val="00E91F5C"/>
    <w:rsid w:val="00E92609"/>
    <w:rsid w:val="00E93410"/>
    <w:rsid w:val="00E93D19"/>
    <w:rsid w:val="00E94112"/>
    <w:rsid w:val="00E95C16"/>
    <w:rsid w:val="00E95DB9"/>
    <w:rsid w:val="00E96D47"/>
    <w:rsid w:val="00E96E14"/>
    <w:rsid w:val="00E975E4"/>
    <w:rsid w:val="00E97769"/>
    <w:rsid w:val="00E978FB"/>
    <w:rsid w:val="00EA09AF"/>
    <w:rsid w:val="00EA0C80"/>
    <w:rsid w:val="00EA0FBF"/>
    <w:rsid w:val="00EA1976"/>
    <w:rsid w:val="00EA19CA"/>
    <w:rsid w:val="00EA1EDC"/>
    <w:rsid w:val="00EA23FF"/>
    <w:rsid w:val="00EA2980"/>
    <w:rsid w:val="00EA2AA1"/>
    <w:rsid w:val="00EA38C5"/>
    <w:rsid w:val="00EA4576"/>
    <w:rsid w:val="00EA46A4"/>
    <w:rsid w:val="00EA4F62"/>
    <w:rsid w:val="00EA55EA"/>
    <w:rsid w:val="00EA5EC5"/>
    <w:rsid w:val="00EA72E3"/>
    <w:rsid w:val="00EA76BC"/>
    <w:rsid w:val="00EA7BBE"/>
    <w:rsid w:val="00EB3502"/>
    <w:rsid w:val="00EB42E4"/>
    <w:rsid w:val="00EB439C"/>
    <w:rsid w:val="00EB45A0"/>
    <w:rsid w:val="00EB480C"/>
    <w:rsid w:val="00EB48EB"/>
    <w:rsid w:val="00EB4BFD"/>
    <w:rsid w:val="00EB649B"/>
    <w:rsid w:val="00EB6E97"/>
    <w:rsid w:val="00EB717F"/>
    <w:rsid w:val="00EB76AF"/>
    <w:rsid w:val="00EB7FA9"/>
    <w:rsid w:val="00EC03C2"/>
    <w:rsid w:val="00EC1052"/>
    <w:rsid w:val="00EC146E"/>
    <w:rsid w:val="00EC1725"/>
    <w:rsid w:val="00EC1933"/>
    <w:rsid w:val="00EC19A9"/>
    <w:rsid w:val="00EC1A56"/>
    <w:rsid w:val="00EC1B6E"/>
    <w:rsid w:val="00EC1FCF"/>
    <w:rsid w:val="00EC2A01"/>
    <w:rsid w:val="00EC2D04"/>
    <w:rsid w:val="00EC386E"/>
    <w:rsid w:val="00EC3D0C"/>
    <w:rsid w:val="00EC53FE"/>
    <w:rsid w:val="00EC5A32"/>
    <w:rsid w:val="00ED008C"/>
    <w:rsid w:val="00ED1055"/>
    <w:rsid w:val="00ED10D4"/>
    <w:rsid w:val="00ED10D8"/>
    <w:rsid w:val="00ED11AB"/>
    <w:rsid w:val="00ED1F12"/>
    <w:rsid w:val="00ED3224"/>
    <w:rsid w:val="00ED3FCE"/>
    <w:rsid w:val="00ED40AD"/>
    <w:rsid w:val="00ED6342"/>
    <w:rsid w:val="00ED6968"/>
    <w:rsid w:val="00ED6AFB"/>
    <w:rsid w:val="00ED7F7E"/>
    <w:rsid w:val="00EE0DEA"/>
    <w:rsid w:val="00EE1D0B"/>
    <w:rsid w:val="00EE2132"/>
    <w:rsid w:val="00EE3699"/>
    <w:rsid w:val="00EE4BF4"/>
    <w:rsid w:val="00EE5B1C"/>
    <w:rsid w:val="00EE6F22"/>
    <w:rsid w:val="00EE798E"/>
    <w:rsid w:val="00EE7AEC"/>
    <w:rsid w:val="00EF07DF"/>
    <w:rsid w:val="00EF128E"/>
    <w:rsid w:val="00EF198B"/>
    <w:rsid w:val="00EF2284"/>
    <w:rsid w:val="00EF26FE"/>
    <w:rsid w:val="00EF276A"/>
    <w:rsid w:val="00EF306B"/>
    <w:rsid w:val="00EF4443"/>
    <w:rsid w:val="00EF45D3"/>
    <w:rsid w:val="00EF467F"/>
    <w:rsid w:val="00EF57B5"/>
    <w:rsid w:val="00EF640C"/>
    <w:rsid w:val="00EF68B4"/>
    <w:rsid w:val="00EF72C9"/>
    <w:rsid w:val="00EF7C97"/>
    <w:rsid w:val="00EF7DD1"/>
    <w:rsid w:val="00F001D7"/>
    <w:rsid w:val="00F00766"/>
    <w:rsid w:val="00F00A16"/>
    <w:rsid w:val="00F00D7E"/>
    <w:rsid w:val="00F01525"/>
    <w:rsid w:val="00F01698"/>
    <w:rsid w:val="00F01AE5"/>
    <w:rsid w:val="00F01F91"/>
    <w:rsid w:val="00F02B8F"/>
    <w:rsid w:val="00F0501E"/>
    <w:rsid w:val="00F05640"/>
    <w:rsid w:val="00F05725"/>
    <w:rsid w:val="00F07019"/>
    <w:rsid w:val="00F07485"/>
    <w:rsid w:val="00F103E2"/>
    <w:rsid w:val="00F10476"/>
    <w:rsid w:val="00F10760"/>
    <w:rsid w:val="00F11598"/>
    <w:rsid w:val="00F12A9C"/>
    <w:rsid w:val="00F12C53"/>
    <w:rsid w:val="00F1370E"/>
    <w:rsid w:val="00F1385B"/>
    <w:rsid w:val="00F143A5"/>
    <w:rsid w:val="00F14907"/>
    <w:rsid w:val="00F14E31"/>
    <w:rsid w:val="00F16BE3"/>
    <w:rsid w:val="00F171B0"/>
    <w:rsid w:val="00F20307"/>
    <w:rsid w:val="00F21202"/>
    <w:rsid w:val="00F22AB9"/>
    <w:rsid w:val="00F22F96"/>
    <w:rsid w:val="00F239F9"/>
    <w:rsid w:val="00F23EB5"/>
    <w:rsid w:val="00F24340"/>
    <w:rsid w:val="00F24DAB"/>
    <w:rsid w:val="00F25C25"/>
    <w:rsid w:val="00F2666E"/>
    <w:rsid w:val="00F26774"/>
    <w:rsid w:val="00F26C05"/>
    <w:rsid w:val="00F26EEE"/>
    <w:rsid w:val="00F27FC0"/>
    <w:rsid w:val="00F30DA5"/>
    <w:rsid w:val="00F3131D"/>
    <w:rsid w:val="00F31C54"/>
    <w:rsid w:val="00F31DD1"/>
    <w:rsid w:val="00F33311"/>
    <w:rsid w:val="00F33C6C"/>
    <w:rsid w:val="00F33E5A"/>
    <w:rsid w:val="00F34160"/>
    <w:rsid w:val="00F34952"/>
    <w:rsid w:val="00F34CA8"/>
    <w:rsid w:val="00F36136"/>
    <w:rsid w:val="00F41668"/>
    <w:rsid w:val="00F41BFE"/>
    <w:rsid w:val="00F41DA0"/>
    <w:rsid w:val="00F42013"/>
    <w:rsid w:val="00F42216"/>
    <w:rsid w:val="00F436E6"/>
    <w:rsid w:val="00F43B3C"/>
    <w:rsid w:val="00F44697"/>
    <w:rsid w:val="00F45411"/>
    <w:rsid w:val="00F47B10"/>
    <w:rsid w:val="00F509D7"/>
    <w:rsid w:val="00F51122"/>
    <w:rsid w:val="00F51CF0"/>
    <w:rsid w:val="00F52A05"/>
    <w:rsid w:val="00F60539"/>
    <w:rsid w:val="00F60F6E"/>
    <w:rsid w:val="00F61B46"/>
    <w:rsid w:val="00F61EEF"/>
    <w:rsid w:val="00F639B4"/>
    <w:rsid w:val="00F642B5"/>
    <w:rsid w:val="00F65083"/>
    <w:rsid w:val="00F66473"/>
    <w:rsid w:val="00F667A0"/>
    <w:rsid w:val="00F67592"/>
    <w:rsid w:val="00F70F25"/>
    <w:rsid w:val="00F72029"/>
    <w:rsid w:val="00F72BB9"/>
    <w:rsid w:val="00F72BEA"/>
    <w:rsid w:val="00F72F97"/>
    <w:rsid w:val="00F73108"/>
    <w:rsid w:val="00F7532A"/>
    <w:rsid w:val="00F7615D"/>
    <w:rsid w:val="00F76E98"/>
    <w:rsid w:val="00F77893"/>
    <w:rsid w:val="00F77B21"/>
    <w:rsid w:val="00F8063F"/>
    <w:rsid w:val="00F81901"/>
    <w:rsid w:val="00F83C15"/>
    <w:rsid w:val="00F83D39"/>
    <w:rsid w:val="00F84496"/>
    <w:rsid w:val="00F8474D"/>
    <w:rsid w:val="00F85290"/>
    <w:rsid w:val="00F857D4"/>
    <w:rsid w:val="00F85D3D"/>
    <w:rsid w:val="00F86475"/>
    <w:rsid w:val="00F86992"/>
    <w:rsid w:val="00F900D7"/>
    <w:rsid w:val="00F90334"/>
    <w:rsid w:val="00F90B65"/>
    <w:rsid w:val="00F921E5"/>
    <w:rsid w:val="00F928EE"/>
    <w:rsid w:val="00F934AD"/>
    <w:rsid w:val="00F93836"/>
    <w:rsid w:val="00F93C4D"/>
    <w:rsid w:val="00F947C9"/>
    <w:rsid w:val="00F94A10"/>
    <w:rsid w:val="00F94D15"/>
    <w:rsid w:val="00F95032"/>
    <w:rsid w:val="00F957A2"/>
    <w:rsid w:val="00F96D71"/>
    <w:rsid w:val="00F97292"/>
    <w:rsid w:val="00FA0736"/>
    <w:rsid w:val="00FA1994"/>
    <w:rsid w:val="00FA1E6A"/>
    <w:rsid w:val="00FA23A1"/>
    <w:rsid w:val="00FA2B08"/>
    <w:rsid w:val="00FA3021"/>
    <w:rsid w:val="00FA3A73"/>
    <w:rsid w:val="00FA3DC6"/>
    <w:rsid w:val="00FA4989"/>
    <w:rsid w:val="00FA5285"/>
    <w:rsid w:val="00FA53C8"/>
    <w:rsid w:val="00FA5F5B"/>
    <w:rsid w:val="00FA623D"/>
    <w:rsid w:val="00FA66CD"/>
    <w:rsid w:val="00FA78A3"/>
    <w:rsid w:val="00FB036C"/>
    <w:rsid w:val="00FB0843"/>
    <w:rsid w:val="00FB0FB8"/>
    <w:rsid w:val="00FB13F9"/>
    <w:rsid w:val="00FB1A09"/>
    <w:rsid w:val="00FB2994"/>
    <w:rsid w:val="00FB2E00"/>
    <w:rsid w:val="00FB2EBB"/>
    <w:rsid w:val="00FB31B4"/>
    <w:rsid w:val="00FB35C9"/>
    <w:rsid w:val="00FB3D41"/>
    <w:rsid w:val="00FB4062"/>
    <w:rsid w:val="00FB421A"/>
    <w:rsid w:val="00FB4AA7"/>
    <w:rsid w:val="00FB53D3"/>
    <w:rsid w:val="00FB5A4E"/>
    <w:rsid w:val="00FB5D22"/>
    <w:rsid w:val="00FB5EE0"/>
    <w:rsid w:val="00FB6B88"/>
    <w:rsid w:val="00FB7156"/>
    <w:rsid w:val="00FC023D"/>
    <w:rsid w:val="00FC054F"/>
    <w:rsid w:val="00FC0A49"/>
    <w:rsid w:val="00FC0E48"/>
    <w:rsid w:val="00FC11FD"/>
    <w:rsid w:val="00FC25C7"/>
    <w:rsid w:val="00FC2F89"/>
    <w:rsid w:val="00FC2FA8"/>
    <w:rsid w:val="00FC40D4"/>
    <w:rsid w:val="00FC5196"/>
    <w:rsid w:val="00FC5CDE"/>
    <w:rsid w:val="00FC6FE5"/>
    <w:rsid w:val="00FC75D7"/>
    <w:rsid w:val="00FC7F1E"/>
    <w:rsid w:val="00FD07B9"/>
    <w:rsid w:val="00FD0A01"/>
    <w:rsid w:val="00FD0D1C"/>
    <w:rsid w:val="00FD1467"/>
    <w:rsid w:val="00FD15C4"/>
    <w:rsid w:val="00FD2661"/>
    <w:rsid w:val="00FD37E2"/>
    <w:rsid w:val="00FD420D"/>
    <w:rsid w:val="00FD4580"/>
    <w:rsid w:val="00FD5E83"/>
    <w:rsid w:val="00FD7745"/>
    <w:rsid w:val="00FD78BD"/>
    <w:rsid w:val="00FD7D8D"/>
    <w:rsid w:val="00FE0E16"/>
    <w:rsid w:val="00FE1691"/>
    <w:rsid w:val="00FE2496"/>
    <w:rsid w:val="00FE2EB1"/>
    <w:rsid w:val="00FE3C53"/>
    <w:rsid w:val="00FE4579"/>
    <w:rsid w:val="00FE48F5"/>
    <w:rsid w:val="00FE5C24"/>
    <w:rsid w:val="00FE5C6E"/>
    <w:rsid w:val="00FE5EF3"/>
    <w:rsid w:val="00FE6673"/>
    <w:rsid w:val="00FE6BAE"/>
    <w:rsid w:val="00FE6E99"/>
    <w:rsid w:val="00FF1EFF"/>
    <w:rsid w:val="00FF3C47"/>
    <w:rsid w:val="00FF3FDD"/>
    <w:rsid w:val="00FF70C2"/>
    <w:rsid w:val="00FF7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46A65"/>
  <w15:docId w15:val="{A0EE0E8B-23DF-41B1-A864-08F5E66A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6D5"/>
    <w:pPr>
      <w:jc w:val="both"/>
    </w:pPr>
    <w:rPr>
      <w:rFonts w:asciiTheme="minorHAnsi" w:hAnsiTheme="minorHAnsi"/>
    </w:rPr>
  </w:style>
  <w:style w:type="paragraph" w:styleId="Heading1">
    <w:name w:val="heading 1"/>
    <w:basedOn w:val="Normal"/>
    <w:next w:val="Normal"/>
    <w:link w:val="Heading1Char"/>
    <w:uiPriority w:val="9"/>
    <w:qFormat/>
    <w:rsid w:val="00CA088D"/>
    <w:pPr>
      <w:keepNext/>
      <w:keepLines/>
      <w:numPr>
        <w:numId w:val="12"/>
      </w:numPr>
      <w:spacing w:before="240" w:after="120"/>
      <w:outlineLvl w:val="0"/>
    </w:pPr>
    <w:rPr>
      <w:rFonts w:eastAsiaTheme="majorEastAsia" w:cstheme="majorBidi"/>
      <w:b/>
      <w:color w:val="548DD4" w:themeColor="text2" w:themeTint="99"/>
      <w:sz w:val="40"/>
      <w:szCs w:val="28"/>
    </w:rPr>
  </w:style>
  <w:style w:type="paragraph" w:styleId="Heading2">
    <w:name w:val="heading 2"/>
    <w:basedOn w:val="Normal"/>
    <w:next w:val="Normal"/>
    <w:link w:val="Heading2Char"/>
    <w:uiPriority w:val="9"/>
    <w:unhideWhenUsed/>
    <w:qFormat/>
    <w:rsid w:val="00CA088D"/>
    <w:pPr>
      <w:keepNext/>
      <w:keepLines/>
      <w:numPr>
        <w:ilvl w:val="1"/>
        <w:numId w:val="12"/>
      </w:numPr>
      <w:spacing w:before="240" w:after="120"/>
      <w:jc w:val="left"/>
      <w:outlineLvl w:val="1"/>
    </w:pPr>
    <w:rPr>
      <w:rFonts w:eastAsiaTheme="majorEastAsia" w:cstheme="majorBidi"/>
      <w:b/>
      <w:color w:val="365F91" w:themeColor="accent1" w:themeShade="BF"/>
      <w:sz w:val="36"/>
      <w:szCs w:val="26"/>
    </w:rPr>
  </w:style>
  <w:style w:type="paragraph" w:styleId="Heading3">
    <w:name w:val="heading 3"/>
    <w:basedOn w:val="Normal"/>
    <w:next w:val="Normal"/>
    <w:link w:val="Heading3Char"/>
    <w:uiPriority w:val="9"/>
    <w:unhideWhenUsed/>
    <w:qFormat/>
    <w:rsid w:val="00CA088D"/>
    <w:pPr>
      <w:keepNext/>
      <w:numPr>
        <w:ilvl w:val="2"/>
        <w:numId w:val="12"/>
      </w:numPr>
      <w:spacing w:before="240" w:after="120"/>
      <w:ind w:left="720"/>
      <w:jc w:val="left"/>
      <w:outlineLvl w:val="2"/>
    </w:pPr>
    <w:rPr>
      <w:b/>
      <w:sz w:val="28"/>
    </w:rPr>
  </w:style>
  <w:style w:type="paragraph" w:styleId="Heading4">
    <w:name w:val="heading 4"/>
    <w:basedOn w:val="Normal"/>
    <w:next w:val="Normal"/>
    <w:link w:val="Heading4Char"/>
    <w:uiPriority w:val="9"/>
    <w:unhideWhenUsed/>
    <w:qFormat/>
    <w:rsid w:val="00783F1B"/>
    <w:pPr>
      <w:keepNext/>
      <w:keepLines/>
      <w:numPr>
        <w:ilvl w:val="3"/>
        <w:numId w:val="12"/>
      </w:numPr>
      <w:spacing w:before="240"/>
      <w:outlineLvl w:val="3"/>
    </w:pPr>
    <w:rPr>
      <w:rFonts w:eastAsiaTheme="majorEastAsia" w:cstheme="majorBidi"/>
      <w:b/>
      <w:i/>
      <w:iCs/>
      <w:color w:val="17365D" w:themeColor="text2" w:themeShade="BF"/>
      <w:sz w:val="28"/>
    </w:rPr>
  </w:style>
  <w:style w:type="paragraph" w:styleId="Heading5">
    <w:name w:val="heading 5"/>
    <w:basedOn w:val="Normal"/>
    <w:next w:val="Normal"/>
    <w:link w:val="Heading5Char"/>
    <w:uiPriority w:val="9"/>
    <w:unhideWhenUsed/>
    <w:qFormat/>
    <w:rsid w:val="00CA088D"/>
    <w:pPr>
      <w:numPr>
        <w:ilvl w:val="4"/>
        <w:numId w:val="12"/>
      </w:numPr>
      <w:spacing w:before="240" w:after="60" w:line="240" w:lineRule="auto"/>
      <w:jc w:val="left"/>
      <w:outlineLvl w:val="4"/>
    </w:pPr>
    <w:rPr>
      <w:rFonts w:eastAsiaTheme="minorEastAsia" w:cstheme="minorBidi"/>
      <w:b/>
      <w:bCs/>
      <w:i/>
      <w:iCs/>
      <w:sz w:val="26"/>
      <w:szCs w:val="26"/>
    </w:rPr>
  </w:style>
  <w:style w:type="paragraph" w:styleId="Heading6">
    <w:name w:val="heading 6"/>
    <w:basedOn w:val="Normal"/>
    <w:next w:val="Normal"/>
    <w:link w:val="Heading6Char"/>
    <w:qFormat/>
    <w:rsid w:val="002D56AD"/>
    <w:pPr>
      <w:numPr>
        <w:ilvl w:val="5"/>
        <w:numId w:val="10"/>
      </w:numPr>
      <w:tabs>
        <w:tab w:val="num" w:pos="4320"/>
      </w:tabs>
      <w:spacing w:before="240" w:after="60" w:line="240" w:lineRule="auto"/>
      <w:jc w:val="left"/>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D56AD"/>
    <w:pPr>
      <w:numPr>
        <w:ilvl w:val="6"/>
        <w:numId w:val="10"/>
      </w:numPr>
      <w:tabs>
        <w:tab w:val="num" w:pos="5040"/>
      </w:tabs>
      <w:spacing w:before="240" w:after="60" w:line="240" w:lineRule="auto"/>
      <w:jc w:val="left"/>
      <w:outlineLvl w:val="6"/>
    </w:pPr>
    <w:rPr>
      <w:rFonts w:eastAsiaTheme="minorEastAsia" w:cstheme="minorBidi"/>
      <w:sz w:val="24"/>
      <w:szCs w:val="24"/>
    </w:rPr>
  </w:style>
  <w:style w:type="paragraph" w:styleId="Heading8">
    <w:name w:val="heading 8"/>
    <w:basedOn w:val="Normal"/>
    <w:next w:val="Normal"/>
    <w:link w:val="Heading8Char"/>
    <w:uiPriority w:val="9"/>
    <w:semiHidden/>
    <w:unhideWhenUsed/>
    <w:qFormat/>
    <w:rsid w:val="002D56AD"/>
    <w:pPr>
      <w:numPr>
        <w:ilvl w:val="7"/>
        <w:numId w:val="10"/>
      </w:numPr>
      <w:tabs>
        <w:tab w:val="num" w:pos="5760"/>
      </w:tabs>
      <w:spacing w:before="240" w:after="60" w:line="240" w:lineRule="auto"/>
      <w:jc w:val="left"/>
      <w:outlineLvl w:val="7"/>
    </w:pPr>
    <w:rPr>
      <w:rFonts w:eastAsiaTheme="minorEastAsia" w:cstheme="minorBidi"/>
      <w:i/>
      <w:iCs/>
      <w:sz w:val="24"/>
      <w:szCs w:val="24"/>
    </w:rPr>
  </w:style>
  <w:style w:type="paragraph" w:styleId="Heading9">
    <w:name w:val="heading 9"/>
    <w:basedOn w:val="Normal"/>
    <w:link w:val="Heading9Char"/>
    <w:uiPriority w:val="1"/>
    <w:qFormat/>
    <w:rsid w:val="00CA088D"/>
    <w:pPr>
      <w:numPr>
        <w:ilvl w:val="8"/>
        <w:numId w:val="12"/>
      </w:numPr>
      <w:spacing w:before="240" w:after="120" w:line="240" w:lineRule="auto"/>
      <w:jc w:val="left"/>
      <w:outlineLvl w:val="8"/>
    </w:pPr>
    <w:rPr>
      <w:rFonts w:eastAsia="Times New Roman" w:cstheme="minorBidi"/>
      <w:b/>
      <w:color w:val="365F91" w:themeColor="accent1" w:themeShade="BF"/>
      <w:sz w:val="3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2F93"/>
    <w:pPr>
      <w:autoSpaceDE w:val="0"/>
      <w:autoSpaceDN w:val="0"/>
      <w:adjustRightInd w:val="0"/>
      <w:spacing w:line="240" w:lineRule="auto"/>
    </w:pPr>
    <w:rPr>
      <w:rFonts w:cs="Arial"/>
      <w:color w:val="000000"/>
      <w:sz w:val="24"/>
      <w:szCs w:val="24"/>
    </w:rPr>
  </w:style>
  <w:style w:type="paragraph" w:styleId="BalloonText">
    <w:name w:val="Balloon Text"/>
    <w:basedOn w:val="Normal"/>
    <w:link w:val="BalloonTextChar"/>
    <w:uiPriority w:val="99"/>
    <w:semiHidden/>
    <w:unhideWhenUsed/>
    <w:rsid w:val="009676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60A"/>
    <w:rPr>
      <w:rFonts w:ascii="Segoe UI" w:hAnsi="Segoe UI" w:cs="Segoe UI"/>
      <w:sz w:val="18"/>
      <w:szCs w:val="18"/>
    </w:rPr>
  </w:style>
  <w:style w:type="character" w:customStyle="1" w:styleId="Heading1Char">
    <w:name w:val="Heading 1 Char"/>
    <w:basedOn w:val="DefaultParagraphFont"/>
    <w:link w:val="Heading1"/>
    <w:uiPriority w:val="9"/>
    <w:rsid w:val="004212B2"/>
    <w:rPr>
      <w:rFonts w:asciiTheme="minorHAnsi" w:eastAsiaTheme="majorEastAsia" w:hAnsiTheme="minorHAnsi" w:cstheme="majorBidi"/>
      <w:b/>
      <w:color w:val="548DD4" w:themeColor="text2" w:themeTint="99"/>
      <w:sz w:val="40"/>
      <w:szCs w:val="28"/>
    </w:rPr>
  </w:style>
  <w:style w:type="paragraph" w:styleId="TOCHeading">
    <w:name w:val="TOC Heading"/>
    <w:basedOn w:val="Heading1"/>
    <w:next w:val="Normal"/>
    <w:uiPriority w:val="39"/>
    <w:unhideWhenUsed/>
    <w:qFormat/>
    <w:rsid w:val="005D1149"/>
    <w:pPr>
      <w:outlineLvl w:val="9"/>
    </w:pPr>
  </w:style>
  <w:style w:type="paragraph" w:styleId="TOC1">
    <w:name w:val="toc 1"/>
    <w:basedOn w:val="Normal"/>
    <w:next w:val="Normal"/>
    <w:autoRedefine/>
    <w:uiPriority w:val="39"/>
    <w:unhideWhenUsed/>
    <w:rsid w:val="00E65446"/>
    <w:pPr>
      <w:tabs>
        <w:tab w:val="left" w:pos="540"/>
        <w:tab w:val="right" w:leader="dot" w:pos="9350"/>
      </w:tabs>
      <w:spacing w:after="100"/>
    </w:pPr>
    <w:rPr>
      <w:b/>
      <w:noProof/>
      <w:color w:val="365F91" w:themeColor="accent1" w:themeShade="BF"/>
      <w:sz w:val="28"/>
    </w:rPr>
  </w:style>
  <w:style w:type="character" w:styleId="Hyperlink">
    <w:name w:val="Hyperlink"/>
    <w:basedOn w:val="DefaultParagraphFont"/>
    <w:uiPriority w:val="99"/>
    <w:unhideWhenUsed/>
    <w:rsid w:val="005D1149"/>
    <w:rPr>
      <w:color w:val="0000FF" w:themeColor="hyperlink"/>
      <w:u w:val="single"/>
    </w:rPr>
  </w:style>
  <w:style w:type="paragraph" w:styleId="Header">
    <w:name w:val="header"/>
    <w:basedOn w:val="Normal"/>
    <w:link w:val="HeaderChar"/>
    <w:uiPriority w:val="99"/>
    <w:unhideWhenUsed/>
    <w:rsid w:val="005D1149"/>
    <w:pPr>
      <w:tabs>
        <w:tab w:val="center" w:pos="4680"/>
        <w:tab w:val="right" w:pos="9360"/>
      </w:tabs>
      <w:spacing w:line="240" w:lineRule="auto"/>
    </w:pPr>
  </w:style>
  <w:style w:type="character" w:customStyle="1" w:styleId="HeaderChar">
    <w:name w:val="Header Char"/>
    <w:basedOn w:val="DefaultParagraphFont"/>
    <w:link w:val="Header"/>
    <w:uiPriority w:val="99"/>
    <w:rsid w:val="005D1149"/>
  </w:style>
  <w:style w:type="paragraph" w:styleId="Footer">
    <w:name w:val="footer"/>
    <w:basedOn w:val="Normal"/>
    <w:link w:val="FooterChar"/>
    <w:uiPriority w:val="99"/>
    <w:unhideWhenUsed/>
    <w:rsid w:val="005D1149"/>
    <w:pPr>
      <w:tabs>
        <w:tab w:val="center" w:pos="4680"/>
        <w:tab w:val="right" w:pos="9360"/>
      </w:tabs>
      <w:spacing w:line="240" w:lineRule="auto"/>
    </w:pPr>
  </w:style>
  <w:style w:type="character" w:customStyle="1" w:styleId="FooterChar">
    <w:name w:val="Footer Char"/>
    <w:basedOn w:val="DefaultParagraphFont"/>
    <w:link w:val="Footer"/>
    <w:uiPriority w:val="99"/>
    <w:rsid w:val="005D1149"/>
  </w:style>
  <w:style w:type="character" w:customStyle="1" w:styleId="Heading2Char">
    <w:name w:val="Heading 2 Char"/>
    <w:basedOn w:val="DefaultParagraphFont"/>
    <w:link w:val="Heading2"/>
    <w:uiPriority w:val="9"/>
    <w:rsid w:val="004212B2"/>
    <w:rPr>
      <w:rFonts w:asciiTheme="minorHAnsi" w:eastAsiaTheme="majorEastAsia" w:hAnsiTheme="minorHAnsi" w:cstheme="majorBidi"/>
      <w:b/>
      <w:color w:val="365F91" w:themeColor="accent1" w:themeShade="BF"/>
      <w:sz w:val="36"/>
      <w:szCs w:val="26"/>
    </w:rPr>
  </w:style>
  <w:style w:type="paragraph" w:styleId="TOC2">
    <w:name w:val="toc 2"/>
    <w:basedOn w:val="Normal"/>
    <w:next w:val="Normal"/>
    <w:autoRedefine/>
    <w:uiPriority w:val="39"/>
    <w:unhideWhenUsed/>
    <w:rsid w:val="00E65446"/>
    <w:pPr>
      <w:tabs>
        <w:tab w:val="left" w:pos="1260"/>
        <w:tab w:val="right" w:leader="dot" w:pos="9350"/>
      </w:tabs>
      <w:spacing w:after="100"/>
      <w:ind w:left="720"/>
    </w:pPr>
    <w:rPr>
      <w:b/>
      <w:color w:val="244061" w:themeColor="accent1" w:themeShade="80"/>
      <w:sz w:val="24"/>
    </w:rPr>
  </w:style>
  <w:style w:type="paragraph" w:styleId="TOC3">
    <w:name w:val="toc 3"/>
    <w:basedOn w:val="Normal"/>
    <w:next w:val="Normal"/>
    <w:autoRedefine/>
    <w:uiPriority w:val="39"/>
    <w:unhideWhenUsed/>
    <w:rsid w:val="00B241B5"/>
    <w:pPr>
      <w:tabs>
        <w:tab w:val="left" w:pos="2340"/>
        <w:tab w:val="right" w:leader="dot" w:pos="9350"/>
      </w:tabs>
      <w:spacing w:after="100"/>
      <w:ind w:left="1440"/>
    </w:pPr>
    <w:rPr>
      <w:rFonts w:eastAsiaTheme="minorEastAsia" w:cs="Times New Roman"/>
      <w:sz w:val="20"/>
    </w:rPr>
  </w:style>
  <w:style w:type="character" w:customStyle="1" w:styleId="Heading3Char">
    <w:name w:val="Heading 3 Char"/>
    <w:basedOn w:val="DefaultParagraphFont"/>
    <w:link w:val="Heading3"/>
    <w:uiPriority w:val="9"/>
    <w:rsid w:val="00533F19"/>
    <w:rPr>
      <w:rFonts w:asciiTheme="minorHAnsi" w:hAnsiTheme="minorHAnsi"/>
      <w:b/>
      <w:sz w:val="28"/>
    </w:rPr>
  </w:style>
  <w:style w:type="paragraph" w:styleId="ListParagraph">
    <w:name w:val="List Paragraph"/>
    <w:aliases w:val="List Paragraph Numbered,List Number Paragraph,Bullet,R List Para,Source Reference,numbered,Bullet List,FooterText,List Paragraph1,Paragraphe de liste1,Bulletr List Paragraph,列出段落,列出段落1,List Paragraph2,List Paragraph21,Párrafo de lista1"/>
    <w:basedOn w:val="Normal"/>
    <w:link w:val="ListParagraphChar"/>
    <w:uiPriority w:val="1"/>
    <w:qFormat/>
    <w:rsid w:val="00FB7156"/>
    <w:pPr>
      <w:ind w:left="720"/>
      <w:contextualSpacing/>
    </w:pPr>
  </w:style>
  <w:style w:type="character" w:customStyle="1" w:styleId="Heading4Char">
    <w:name w:val="Heading 4 Char"/>
    <w:basedOn w:val="DefaultParagraphFont"/>
    <w:link w:val="Heading4"/>
    <w:uiPriority w:val="9"/>
    <w:rsid w:val="00783F1B"/>
    <w:rPr>
      <w:rFonts w:asciiTheme="minorHAnsi" w:eastAsiaTheme="majorEastAsia" w:hAnsiTheme="minorHAnsi" w:cstheme="majorBidi"/>
      <w:b/>
      <w:i/>
      <w:iCs/>
      <w:color w:val="17365D" w:themeColor="text2" w:themeShade="BF"/>
      <w:sz w:val="28"/>
    </w:rPr>
  </w:style>
  <w:style w:type="paragraph" w:styleId="TOC4">
    <w:name w:val="toc 4"/>
    <w:basedOn w:val="Normal"/>
    <w:next w:val="Normal"/>
    <w:autoRedefine/>
    <w:uiPriority w:val="39"/>
    <w:unhideWhenUsed/>
    <w:rsid w:val="00B241B5"/>
    <w:pPr>
      <w:tabs>
        <w:tab w:val="left" w:pos="3420"/>
        <w:tab w:val="right" w:leader="dot" w:pos="9350"/>
      </w:tabs>
      <w:spacing w:after="100"/>
      <w:ind w:left="3420" w:hanging="1080"/>
    </w:pPr>
    <w:rPr>
      <w:sz w:val="20"/>
    </w:rPr>
  </w:style>
  <w:style w:type="paragraph" w:styleId="BodyText">
    <w:name w:val="Body Text"/>
    <w:basedOn w:val="Normal"/>
    <w:link w:val="BodyTextChar"/>
    <w:uiPriority w:val="1"/>
    <w:qFormat/>
    <w:rsid w:val="00BE72E0"/>
    <w:pPr>
      <w:widowControl w:val="0"/>
      <w:spacing w:line="240" w:lineRule="auto"/>
      <w:jc w:val="left"/>
    </w:pPr>
    <w:rPr>
      <w:rFonts w:ascii="Calibri" w:eastAsia="Calibri" w:hAnsi="Calibri"/>
      <w:sz w:val="24"/>
    </w:rPr>
  </w:style>
  <w:style w:type="character" w:customStyle="1" w:styleId="BodyTextChar">
    <w:name w:val="Body Text Char"/>
    <w:basedOn w:val="DefaultParagraphFont"/>
    <w:link w:val="BodyText"/>
    <w:uiPriority w:val="1"/>
    <w:rsid w:val="00BE72E0"/>
    <w:rPr>
      <w:rFonts w:ascii="Calibri" w:eastAsia="Calibri" w:hAnsi="Calibri"/>
      <w:sz w:val="24"/>
    </w:rPr>
  </w:style>
  <w:style w:type="paragraph" w:customStyle="1" w:styleId="TableParagraph">
    <w:name w:val="Table Paragraph"/>
    <w:basedOn w:val="Normal"/>
    <w:uiPriority w:val="1"/>
    <w:qFormat/>
    <w:rsid w:val="000F717D"/>
    <w:pPr>
      <w:widowControl w:val="0"/>
      <w:spacing w:line="240" w:lineRule="auto"/>
      <w:jc w:val="right"/>
    </w:pPr>
    <w:rPr>
      <w:rFonts w:ascii="Calibri" w:eastAsia="Calibri" w:hAnsi="Calibri"/>
    </w:rPr>
  </w:style>
  <w:style w:type="table" w:styleId="TableGrid">
    <w:name w:val="Table Grid"/>
    <w:basedOn w:val="TableNormal"/>
    <w:uiPriority w:val="39"/>
    <w:rsid w:val="008F68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536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942BB"/>
    <w:rPr>
      <w:sz w:val="16"/>
      <w:szCs w:val="16"/>
    </w:rPr>
  </w:style>
  <w:style w:type="paragraph" w:styleId="CommentText">
    <w:name w:val="annotation text"/>
    <w:basedOn w:val="Normal"/>
    <w:link w:val="CommentTextChar"/>
    <w:uiPriority w:val="99"/>
    <w:unhideWhenUsed/>
    <w:rsid w:val="008942BB"/>
    <w:pPr>
      <w:spacing w:line="240" w:lineRule="auto"/>
    </w:pPr>
    <w:rPr>
      <w:sz w:val="20"/>
      <w:szCs w:val="20"/>
    </w:rPr>
  </w:style>
  <w:style w:type="character" w:customStyle="1" w:styleId="CommentTextChar">
    <w:name w:val="Comment Text Char"/>
    <w:basedOn w:val="DefaultParagraphFont"/>
    <w:link w:val="CommentText"/>
    <w:uiPriority w:val="99"/>
    <w:rsid w:val="008942BB"/>
    <w:rPr>
      <w:sz w:val="20"/>
      <w:szCs w:val="20"/>
    </w:rPr>
  </w:style>
  <w:style w:type="paragraph" w:styleId="CommentSubject">
    <w:name w:val="annotation subject"/>
    <w:basedOn w:val="CommentText"/>
    <w:next w:val="CommentText"/>
    <w:link w:val="CommentSubjectChar"/>
    <w:uiPriority w:val="99"/>
    <w:semiHidden/>
    <w:unhideWhenUsed/>
    <w:rsid w:val="008942BB"/>
    <w:rPr>
      <w:b/>
      <w:bCs/>
    </w:rPr>
  </w:style>
  <w:style w:type="character" w:customStyle="1" w:styleId="CommentSubjectChar">
    <w:name w:val="Comment Subject Char"/>
    <w:basedOn w:val="CommentTextChar"/>
    <w:link w:val="CommentSubject"/>
    <w:uiPriority w:val="99"/>
    <w:semiHidden/>
    <w:rsid w:val="008942BB"/>
    <w:rPr>
      <w:b/>
      <w:bCs/>
      <w:sz w:val="20"/>
      <w:szCs w:val="20"/>
    </w:rPr>
  </w:style>
  <w:style w:type="paragraph" w:styleId="TOC5">
    <w:name w:val="toc 5"/>
    <w:basedOn w:val="Normal"/>
    <w:next w:val="Normal"/>
    <w:autoRedefine/>
    <w:uiPriority w:val="39"/>
    <w:unhideWhenUsed/>
    <w:rsid w:val="00B241B5"/>
    <w:pPr>
      <w:spacing w:after="100"/>
      <w:ind w:left="880"/>
    </w:pPr>
    <w:rPr>
      <w:sz w:val="20"/>
    </w:rPr>
  </w:style>
  <w:style w:type="paragraph" w:styleId="TOC6">
    <w:name w:val="toc 6"/>
    <w:basedOn w:val="Normal"/>
    <w:next w:val="Normal"/>
    <w:autoRedefine/>
    <w:uiPriority w:val="39"/>
    <w:unhideWhenUsed/>
    <w:rsid w:val="00B241B5"/>
    <w:pPr>
      <w:spacing w:after="100"/>
      <w:ind w:left="1100"/>
    </w:pPr>
    <w:rPr>
      <w:sz w:val="20"/>
    </w:rPr>
  </w:style>
  <w:style w:type="paragraph" w:styleId="TOC7">
    <w:name w:val="toc 7"/>
    <w:basedOn w:val="Normal"/>
    <w:next w:val="Normal"/>
    <w:autoRedefine/>
    <w:uiPriority w:val="39"/>
    <w:unhideWhenUsed/>
    <w:rsid w:val="00B241B5"/>
    <w:pPr>
      <w:spacing w:after="100"/>
      <w:ind w:left="1320"/>
    </w:pPr>
    <w:rPr>
      <w:sz w:val="20"/>
    </w:rPr>
  </w:style>
  <w:style w:type="character" w:customStyle="1" w:styleId="apple-converted-space">
    <w:name w:val="apple-converted-space"/>
    <w:basedOn w:val="DefaultParagraphFont"/>
    <w:rsid w:val="00B02888"/>
  </w:style>
  <w:style w:type="paragraph" w:styleId="Revision">
    <w:name w:val="Revision"/>
    <w:hidden/>
    <w:uiPriority w:val="99"/>
    <w:semiHidden/>
    <w:rsid w:val="00EC1B6E"/>
    <w:pPr>
      <w:spacing w:line="240" w:lineRule="auto"/>
    </w:pPr>
  </w:style>
  <w:style w:type="paragraph" w:styleId="NoSpacing">
    <w:name w:val="No Spacing"/>
    <w:link w:val="NoSpacingChar"/>
    <w:uiPriority w:val="1"/>
    <w:qFormat/>
    <w:rsid w:val="0038672E"/>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38672E"/>
    <w:rPr>
      <w:rFonts w:asciiTheme="minorHAnsi" w:eastAsiaTheme="minorEastAsia" w:hAnsiTheme="minorHAnsi" w:cstheme="minorBidi"/>
    </w:rPr>
  </w:style>
  <w:style w:type="character" w:customStyle="1" w:styleId="Bodytext2">
    <w:name w:val="Body text (2)_"/>
    <w:basedOn w:val="DefaultParagraphFont"/>
    <w:link w:val="Bodytext20"/>
    <w:rsid w:val="00323CEE"/>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323CEE"/>
    <w:pPr>
      <w:widowControl w:val="0"/>
      <w:shd w:val="clear" w:color="auto" w:fill="FFFFFF"/>
      <w:spacing w:before="600" w:line="274" w:lineRule="exact"/>
      <w:ind w:hanging="780"/>
      <w:jc w:val="left"/>
    </w:pPr>
    <w:rPr>
      <w:rFonts w:ascii="Times New Roman" w:eastAsia="Times New Roman" w:hAnsi="Times New Roman" w:cs="Times New Roman"/>
    </w:rPr>
  </w:style>
  <w:style w:type="character" w:customStyle="1" w:styleId="Bodytext2Bold">
    <w:name w:val="Body text (2) + Bold"/>
    <w:basedOn w:val="Bodytext2"/>
    <w:rsid w:val="00323CEE"/>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ListParagraphChar">
    <w:name w:val="List Paragraph Char"/>
    <w:aliases w:val="List Paragraph Numbered Char,List Number Paragraph Char,Bullet Char,R List Para Char,Source Reference Char,numbered Char,Bullet List Char,FooterText Char,List Paragraph1 Char,Paragraphe de liste1 Char,Bulletr List Paragraph Char"/>
    <w:link w:val="ListParagraph"/>
    <w:uiPriority w:val="34"/>
    <w:rsid w:val="005F0427"/>
  </w:style>
  <w:style w:type="table" w:styleId="GridTable4-Accent1">
    <w:name w:val="Grid Table 4 Accent 1"/>
    <w:basedOn w:val="TableNormal"/>
    <w:uiPriority w:val="49"/>
    <w:rsid w:val="001E0853"/>
    <w:pPr>
      <w:spacing w:line="240" w:lineRule="auto"/>
    </w:pPr>
    <w:rPr>
      <w:rFonts w:asciiTheme="minorHAnsi"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uiPriority w:val="9"/>
    <w:rsid w:val="002D56A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2D56A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2D56AD"/>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D56A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1"/>
    <w:rsid w:val="00F85D3D"/>
    <w:rPr>
      <w:rFonts w:asciiTheme="minorHAnsi" w:eastAsia="Times New Roman" w:hAnsiTheme="minorHAnsi" w:cstheme="minorBidi"/>
      <w:b/>
      <w:color w:val="365F91" w:themeColor="accent1" w:themeShade="BF"/>
      <w:sz w:val="36"/>
      <w:szCs w:val="40"/>
    </w:rPr>
  </w:style>
  <w:style w:type="character" w:customStyle="1" w:styleId="st">
    <w:name w:val="st"/>
    <w:basedOn w:val="DefaultParagraphFont"/>
    <w:rsid w:val="008957C2"/>
  </w:style>
  <w:style w:type="paragraph" w:styleId="FootnoteText">
    <w:name w:val="footnote text"/>
    <w:basedOn w:val="Normal"/>
    <w:link w:val="FootnoteTextChar"/>
    <w:uiPriority w:val="99"/>
    <w:semiHidden/>
    <w:unhideWhenUsed/>
    <w:rsid w:val="00E25B38"/>
    <w:pPr>
      <w:spacing w:line="240" w:lineRule="auto"/>
    </w:pPr>
    <w:rPr>
      <w:sz w:val="20"/>
      <w:szCs w:val="20"/>
    </w:rPr>
  </w:style>
  <w:style w:type="character" w:customStyle="1" w:styleId="FootnoteTextChar">
    <w:name w:val="Footnote Text Char"/>
    <w:basedOn w:val="DefaultParagraphFont"/>
    <w:link w:val="FootnoteText"/>
    <w:uiPriority w:val="99"/>
    <w:semiHidden/>
    <w:rsid w:val="00E25B38"/>
    <w:rPr>
      <w:sz w:val="20"/>
      <w:szCs w:val="20"/>
    </w:rPr>
  </w:style>
  <w:style w:type="character" w:styleId="FootnoteReference">
    <w:name w:val="footnote reference"/>
    <w:basedOn w:val="DefaultParagraphFont"/>
    <w:uiPriority w:val="99"/>
    <w:semiHidden/>
    <w:unhideWhenUsed/>
    <w:rsid w:val="00E25B38"/>
    <w:rPr>
      <w:vertAlign w:val="superscript"/>
    </w:rPr>
  </w:style>
  <w:style w:type="character" w:customStyle="1" w:styleId="UnresolvedMention1">
    <w:name w:val="Unresolved Mention1"/>
    <w:basedOn w:val="DefaultParagraphFont"/>
    <w:uiPriority w:val="99"/>
    <w:semiHidden/>
    <w:unhideWhenUsed/>
    <w:rsid w:val="004858A7"/>
    <w:rPr>
      <w:color w:val="605E5C"/>
      <w:shd w:val="clear" w:color="auto" w:fill="E1DFDD"/>
    </w:rPr>
  </w:style>
  <w:style w:type="paragraph" w:customStyle="1" w:styleId="psection-1">
    <w:name w:val="psection-1"/>
    <w:basedOn w:val="Normal"/>
    <w:rsid w:val="00486FD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numxml">
    <w:name w:val="enumxml"/>
    <w:basedOn w:val="DefaultParagraphFont"/>
    <w:rsid w:val="00486FDA"/>
  </w:style>
  <w:style w:type="paragraph" w:customStyle="1" w:styleId="Heading5-A">
    <w:name w:val="Heading 5-A"/>
    <w:basedOn w:val="BodyText"/>
    <w:qFormat/>
    <w:rsid w:val="001702DB"/>
    <w:pPr>
      <w:jc w:val="center"/>
    </w:pPr>
    <w:rPr>
      <w:b/>
      <w:color w:val="244061" w:themeColor="accent1" w:themeShade="80"/>
      <w:sz w:val="28"/>
      <w:szCs w:val="28"/>
    </w:rPr>
  </w:style>
  <w:style w:type="paragraph" w:customStyle="1" w:styleId="psection-2">
    <w:name w:val="psection-2"/>
    <w:basedOn w:val="Normal"/>
    <w:rsid w:val="00486FD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section-3">
    <w:name w:val="psection-3"/>
    <w:basedOn w:val="Normal"/>
    <w:rsid w:val="00486FDA"/>
    <w:pPr>
      <w:spacing w:before="100" w:beforeAutospacing="1" w:after="100" w:afterAutospacing="1" w:line="240" w:lineRule="auto"/>
      <w:jc w:val="left"/>
    </w:pPr>
    <w:rPr>
      <w:rFonts w:ascii="Times New Roman" w:eastAsia="Times New Roman" w:hAnsi="Times New Roman" w:cs="Times New Roman"/>
      <w:sz w:val="24"/>
      <w:szCs w:val="24"/>
    </w:rPr>
  </w:style>
  <w:style w:type="numbering" w:customStyle="1" w:styleId="Numbers">
    <w:name w:val="Numbers"/>
    <w:uiPriority w:val="99"/>
    <w:rsid w:val="00CA088D"/>
    <w:pPr>
      <w:numPr>
        <w:numId w:val="9"/>
      </w:numPr>
    </w:pPr>
  </w:style>
  <w:style w:type="paragraph" w:customStyle="1" w:styleId="Bullets">
    <w:name w:val="Bullets"/>
    <w:basedOn w:val="BodyText"/>
    <w:qFormat/>
    <w:rsid w:val="00BA6BDB"/>
    <w:pPr>
      <w:numPr>
        <w:numId w:val="1"/>
      </w:numPr>
      <w:spacing w:before="120"/>
    </w:pPr>
  </w:style>
  <w:style w:type="paragraph" w:styleId="Caption">
    <w:name w:val="caption"/>
    <w:basedOn w:val="Normal"/>
    <w:next w:val="Normal"/>
    <w:uiPriority w:val="35"/>
    <w:unhideWhenUsed/>
    <w:qFormat/>
    <w:rsid w:val="00D86067"/>
    <w:pPr>
      <w:spacing w:after="200" w:line="240" w:lineRule="auto"/>
      <w:jc w:val="left"/>
    </w:pPr>
    <w:rPr>
      <w:rFonts w:ascii="Tahoma" w:hAnsi="Tahoma"/>
      <w:b/>
      <w:iCs/>
      <w:color w:val="244061" w:themeColor="accent1" w:themeShade="80"/>
      <w:sz w:val="20"/>
      <w:szCs w:val="18"/>
    </w:rPr>
  </w:style>
  <w:style w:type="paragraph" w:customStyle="1" w:styleId="TableText">
    <w:name w:val="Table Text"/>
    <w:qFormat/>
    <w:rsid w:val="00783F94"/>
    <w:rPr>
      <w:rFonts w:ascii="Tahoma" w:eastAsia="Calibri" w:hAnsi="Tahoma" w:cstheme="minorBidi"/>
      <w:bCs/>
      <w:color w:val="000000" w:themeColor="text1"/>
      <w:sz w:val="20"/>
    </w:rPr>
  </w:style>
  <w:style w:type="paragraph" w:customStyle="1" w:styleId="Style2">
    <w:name w:val="Style2"/>
    <w:basedOn w:val="BodyText"/>
    <w:qFormat/>
    <w:rsid w:val="009D045A"/>
    <w:rPr>
      <w:i/>
      <w:sz w:val="20"/>
    </w:rPr>
  </w:style>
  <w:style w:type="paragraph" w:customStyle="1" w:styleId="Footnote">
    <w:name w:val="Footnote"/>
    <w:basedOn w:val="BodyText"/>
    <w:qFormat/>
    <w:rsid w:val="004E330B"/>
    <w:rPr>
      <w:bCs/>
      <w:sz w:val="20"/>
    </w:rPr>
  </w:style>
  <w:style w:type="paragraph" w:customStyle="1" w:styleId="TableBullets">
    <w:name w:val="Table Bullets"/>
    <w:basedOn w:val="TableText"/>
    <w:qFormat/>
    <w:rsid w:val="00437317"/>
    <w:pPr>
      <w:numPr>
        <w:numId w:val="4"/>
      </w:numPr>
      <w:spacing w:before="40"/>
      <w:ind w:left="288" w:hanging="288"/>
    </w:pPr>
    <w:rPr>
      <w:rFonts w:cs="Arial"/>
      <w:szCs w:val="20"/>
    </w:rPr>
  </w:style>
  <w:style w:type="paragraph" w:customStyle="1" w:styleId="Bullets2">
    <w:name w:val="Bullets 2"/>
    <w:basedOn w:val="Bullets"/>
    <w:qFormat/>
    <w:rsid w:val="00391369"/>
    <w:pPr>
      <w:numPr>
        <w:numId w:val="11"/>
      </w:numPr>
    </w:pPr>
  </w:style>
  <w:style w:type="paragraph" w:customStyle="1" w:styleId="Heading22">
    <w:name w:val="Heading 2.2"/>
    <w:basedOn w:val="Heading2"/>
    <w:rsid w:val="007829E5"/>
    <w:pPr>
      <w:numPr>
        <w:numId w:val="3"/>
      </w:numPr>
      <w:ind w:left="360" w:hanging="360"/>
    </w:pPr>
  </w:style>
  <w:style w:type="paragraph" w:customStyle="1" w:styleId="Heading32">
    <w:name w:val="Heading 3.2"/>
    <w:basedOn w:val="Heading2"/>
    <w:qFormat/>
    <w:rsid w:val="003D5227"/>
    <w:pPr>
      <w:numPr>
        <w:numId w:val="5"/>
      </w:numPr>
      <w:ind w:left="360" w:hanging="360"/>
    </w:pPr>
  </w:style>
  <w:style w:type="paragraph" w:customStyle="1" w:styleId="citation">
    <w:name w:val="citation"/>
    <w:basedOn w:val="Normal"/>
    <w:qFormat/>
    <w:rsid w:val="00730CD6"/>
    <w:pPr>
      <w:spacing w:before="143"/>
      <w:ind w:left="1280"/>
    </w:pPr>
    <w:rPr>
      <w:rFonts w:cs="Arial"/>
      <w:i/>
    </w:rPr>
  </w:style>
  <w:style w:type="paragraph" w:customStyle="1" w:styleId="TableBody">
    <w:name w:val="Table Body"/>
    <w:basedOn w:val="BodyText"/>
    <w:qFormat/>
    <w:rsid w:val="00A64F64"/>
    <w:rPr>
      <w:rFonts w:cstheme="minorBidi"/>
      <w:bCs/>
      <w:sz w:val="20"/>
      <w:szCs w:val="20"/>
    </w:rPr>
  </w:style>
  <w:style w:type="paragraph" w:styleId="TOC8">
    <w:name w:val="toc 8"/>
    <w:basedOn w:val="Normal"/>
    <w:next w:val="Normal"/>
    <w:autoRedefine/>
    <w:uiPriority w:val="39"/>
    <w:unhideWhenUsed/>
    <w:rsid w:val="003571BE"/>
    <w:pPr>
      <w:spacing w:after="100"/>
      <w:ind w:left="1540"/>
      <w:jc w:val="left"/>
    </w:pPr>
    <w:rPr>
      <w:rFonts w:eastAsiaTheme="minorEastAsia" w:cstheme="minorBidi"/>
    </w:rPr>
  </w:style>
  <w:style w:type="paragraph" w:styleId="TOC9">
    <w:name w:val="toc 9"/>
    <w:basedOn w:val="Normal"/>
    <w:next w:val="Normal"/>
    <w:autoRedefine/>
    <w:uiPriority w:val="39"/>
    <w:unhideWhenUsed/>
    <w:rsid w:val="003571BE"/>
    <w:pPr>
      <w:spacing w:after="100"/>
      <w:ind w:left="1760"/>
      <w:jc w:val="left"/>
    </w:pPr>
    <w:rPr>
      <w:rFonts w:eastAsiaTheme="minorEastAsia" w:cstheme="minorBidi"/>
    </w:rPr>
  </w:style>
  <w:style w:type="table" w:customStyle="1" w:styleId="NCORR">
    <w:name w:val="NCORR"/>
    <w:basedOn w:val="TableNormal"/>
    <w:uiPriority w:val="99"/>
    <w:rsid w:val="00BB58EA"/>
    <w:pPr>
      <w:spacing w:line="240" w:lineRule="auto"/>
    </w:pPr>
    <w:rPr>
      <w:rFonts w:ascii="Tahoma" w:hAnsi="Tahoma"/>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72" w:type="dxa"/>
        <w:left w:w="115" w:type="dxa"/>
        <w:bottom w:w="72" w:type="dxa"/>
        <w:right w:w="115" w:type="dxa"/>
      </w:tcMar>
      <w:vAlign w:val="center"/>
    </w:tcPr>
    <w:tblStylePr w:type="firstRow">
      <w:rPr>
        <w:b/>
        <w:color w:val="FFFFFF" w:themeColor="background1"/>
      </w:rPr>
      <w:tblPr/>
      <w:tcPr>
        <w:shd w:val="clear" w:color="auto" w:fill="17365D" w:themeFill="text2" w:themeFillShade="BF"/>
      </w:tcPr>
    </w:tblStylePr>
    <w:tblStylePr w:type="band2Horz">
      <w:tblPr/>
      <w:tcPr>
        <w:shd w:val="clear" w:color="auto" w:fill="B8CCE4" w:themeFill="accent1" w:themeFillTint="66"/>
      </w:tcPr>
    </w:tblStylePr>
  </w:style>
  <w:style w:type="paragraph" w:customStyle="1" w:styleId="TableHeader">
    <w:name w:val="Table Header"/>
    <w:basedOn w:val="TableParagraph"/>
    <w:qFormat/>
    <w:rsid w:val="00917A2D"/>
    <w:pPr>
      <w:jc w:val="center"/>
    </w:pPr>
    <w:rPr>
      <w:rFonts w:ascii="Tahoma" w:hAnsi="Tahoma"/>
      <w:b/>
      <w:color w:val="FFFFFF"/>
      <w:sz w:val="20"/>
    </w:rPr>
  </w:style>
  <w:style w:type="paragraph" w:customStyle="1" w:styleId="LettersList">
    <w:name w:val="Letters List"/>
    <w:basedOn w:val="Bullets"/>
    <w:qFormat/>
    <w:rsid w:val="00955569"/>
    <w:pPr>
      <w:numPr>
        <w:numId w:val="6"/>
      </w:numPr>
    </w:pPr>
  </w:style>
  <w:style w:type="paragraph" w:customStyle="1" w:styleId="LetterList2">
    <w:name w:val="Letter List2"/>
    <w:basedOn w:val="LettersList"/>
    <w:qFormat/>
    <w:rsid w:val="008260D8"/>
    <w:pPr>
      <w:numPr>
        <w:numId w:val="7"/>
      </w:numPr>
      <w:ind w:left="1800"/>
    </w:pPr>
  </w:style>
  <w:style w:type="paragraph" w:customStyle="1" w:styleId="LetterList3">
    <w:name w:val="Letter List3"/>
    <w:basedOn w:val="LetterList2"/>
    <w:qFormat/>
    <w:rsid w:val="008260D8"/>
    <w:pPr>
      <w:numPr>
        <w:numId w:val="8"/>
      </w:numPr>
      <w:ind w:left="2520"/>
    </w:pPr>
    <w:rPr>
      <w:rFonts w:cs="Arial"/>
    </w:rPr>
  </w:style>
  <w:style w:type="character" w:customStyle="1" w:styleId="UnresolvedMention2">
    <w:name w:val="Unresolved Mention2"/>
    <w:basedOn w:val="DefaultParagraphFont"/>
    <w:uiPriority w:val="99"/>
    <w:semiHidden/>
    <w:unhideWhenUsed/>
    <w:rsid w:val="00E51AB1"/>
    <w:rPr>
      <w:color w:val="605E5C"/>
      <w:shd w:val="clear" w:color="auto" w:fill="E1DFDD"/>
    </w:rPr>
  </w:style>
  <w:style w:type="paragraph" w:customStyle="1" w:styleId="NumbersList">
    <w:name w:val="Numbers List"/>
    <w:basedOn w:val="ListParagraph"/>
    <w:qFormat/>
    <w:rsid w:val="00AC0011"/>
    <w:pPr>
      <w:numPr>
        <w:numId w:val="2"/>
      </w:numPr>
      <w:spacing w:before="120" w:line="360" w:lineRule="auto"/>
      <w:jc w:val="left"/>
    </w:pPr>
    <w:rPr>
      <w:sz w:val="24"/>
    </w:rPr>
  </w:style>
  <w:style w:type="character" w:customStyle="1" w:styleId="UnresolvedMention3">
    <w:name w:val="Unresolved Mention3"/>
    <w:basedOn w:val="DefaultParagraphFont"/>
    <w:uiPriority w:val="99"/>
    <w:semiHidden/>
    <w:unhideWhenUsed/>
    <w:rsid w:val="00E65446"/>
    <w:rPr>
      <w:color w:val="605E5C"/>
      <w:shd w:val="clear" w:color="auto" w:fill="E1DFDD"/>
    </w:rPr>
  </w:style>
  <w:style w:type="character" w:customStyle="1" w:styleId="Link">
    <w:name w:val="Link"/>
    <w:basedOn w:val="Hyperlink"/>
    <w:uiPriority w:val="1"/>
    <w:qFormat/>
    <w:rsid w:val="00482192"/>
    <w:rPr>
      <w:color w:val="0000FF" w:themeColor="hyperlink"/>
      <w:u w:val="single"/>
    </w:rPr>
  </w:style>
  <w:style w:type="paragraph" w:customStyle="1" w:styleId="ActionPlans">
    <w:name w:val="ActionPlans"/>
    <w:basedOn w:val="BodyText"/>
    <w:link w:val="ActionPlansChar"/>
    <w:qFormat/>
    <w:rsid w:val="00A70DBC"/>
  </w:style>
  <w:style w:type="character" w:customStyle="1" w:styleId="ActionPlansChar">
    <w:name w:val="ActionPlans Char"/>
    <w:basedOn w:val="BodyTextChar"/>
    <w:link w:val="ActionPlans"/>
    <w:rsid w:val="00A70DBC"/>
    <w:rPr>
      <w:rFonts w:ascii="Calibri" w:eastAsia="Calibri" w:hAnsi="Calibri"/>
      <w:sz w:val="24"/>
    </w:rPr>
  </w:style>
  <w:style w:type="character" w:styleId="FollowedHyperlink">
    <w:name w:val="FollowedHyperlink"/>
    <w:basedOn w:val="DefaultParagraphFont"/>
    <w:uiPriority w:val="99"/>
    <w:semiHidden/>
    <w:unhideWhenUsed/>
    <w:rsid w:val="005A5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5093">
      <w:bodyDiv w:val="1"/>
      <w:marLeft w:val="0"/>
      <w:marRight w:val="0"/>
      <w:marTop w:val="0"/>
      <w:marBottom w:val="0"/>
      <w:divBdr>
        <w:top w:val="none" w:sz="0" w:space="0" w:color="auto"/>
        <w:left w:val="none" w:sz="0" w:space="0" w:color="auto"/>
        <w:bottom w:val="none" w:sz="0" w:space="0" w:color="auto"/>
        <w:right w:val="none" w:sz="0" w:space="0" w:color="auto"/>
      </w:divBdr>
    </w:div>
    <w:div w:id="414326391">
      <w:bodyDiv w:val="1"/>
      <w:marLeft w:val="0"/>
      <w:marRight w:val="0"/>
      <w:marTop w:val="0"/>
      <w:marBottom w:val="0"/>
      <w:divBdr>
        <w:top w:val="none" w:sz="0" w:space="0" w:color="auto"/>
        <w:left w:val="none" w:sz="0" w:space="0" w:color="auto"/>
        <w:bottom w:val="none" w:sz="0" w:space="0" w:color="auto"/>
        <w:right w:val="none" w:sz="0" w:space="0" w:color="auto"/>
      </w:divBdr>
    </w:div>
    <w:div w:id="432290317">
      <w:bodyDiv w:val="1"/>
      <w:marLeft w:val="0"/>
      <w:marRight w:val="0"/>
      <w:marTop w:val="0"/>
      <w:marBottom w:val="0"/>
      <w:divBdr>
        <w:top w:val="none" w:sz="0" w:space="0" w:color="auto"/>
        <w:left w:val="none" w:sz="0" w:space="0" w:color="auto"/>
        <w:bottom w:val="none" w:sz="0" w:space="0" w:color="auto"/>
        <w:right w:val="none" w:sz="0" w:space="0" w:color="auto"/>
      </w:divBdr>
    </w:div>
    <w:div w:id="519052831">
      <w:bodyDiv w:val="1"/>
      <w:marLeft w:val="0"/>
      <w:marRight w:val="0"/>
      <w:marTop w:val="0"/>
      <w:marBottom w:val="0"/>
      <w:divBdr>
        <w:top w:val="none" w:sz="0" w:space="0" w:color="auto"/>
        <w:left w:val="none" w:sz="0" w:space="0" w:color="auto"/>
        <w:bottom w:val="none" w:sz="0" w:space="0" w:color="auto"/>
        <w:right w:val="none" w:sz="0" w:space="0" w:color="auto"/>
      </w:divBdr>
    </w:div>
    <w:div w:id="598027604">
      <w:bodyDiv w:val="1"/>
      <w:marLeft w:val="0"/>
      <w:marRight w:val="0"/>
      <w:marTop w:val="0"/>
      <w:marBottom w:val="0"/>
      <w:divBdr>
        <w:top w:val="none" w:sz="0" w:space="0" w:color="auto"/>
        <w:left w:val="none" w:sz="0" w:space="0" w:color="auto"/>
        <w:bottom w:val="none" w:sz="0" w:space="0" w:color="auto"/>
        <w:right w:val="none" w:sz="0" w:space="0" w:color="auto"/>
      </w:divBdr>
      <w:divsChild>
        <w:div w:id="966398137">
          <w:marLeft w:val="360"/>
          <w:marRight w:val="0"/>
          <w:marTop w:val="200"/>
          <w:marBottom w:val="0"/>
          <w:divBdr>
            <w:top w:val="none" w:sz="0" w:space="0" w:color="auto"/>
            <w:left w:val="none" w:sz="0" w:space="0" w:color="auto"/>
            <w:bottom w:val="none" w:sz="0" w:space="0" w:color="auto"/>
            <w:right w:val="none" w:sz="0" w:space="0" w:color="auto"/>
          </w:divBdr>
        </w:div>
        <w:div w:id="1285036027">
          <w:marLeft w:val="360"/>
          <w:marRight w:val="0"/>
          <w:marTop w:val="200"/>
          <w:marBottom w:val="0"/>
          <w:divBdr>
            <w:top w:val="none" w:sz="0" w:space="0" w:color="auto"/>
            <w:left w:val="none" w:sz="0" w:space="0" w:color="auto"/>
            <w:bottom w:val="none" w:sz="0" w:space="0" w:color="auto"/>
            <w:right w:val="none" w:sz="0" w:space="0" w:color="auto"/>
          </w:divBdr>
        </w:div>
        <w:div w:id="1614706444">
          <w:marLeft w:val="360"/>
          <w:marRight w:val="0"/>
          <w:marTop w:val="200"/>
          <w:marBottom w:val="0"/>
          <w:divBdr>
            <w:top w:val="none" w:sz="0" w:space="0" w:color="auto"/>
            <w:left w:val="none" w:sz="0" w:space="0" w:color="auto"/>
            <w:bottom w:val="none" w:sz="0" w:space="0" w:color="auto"/>
            <w:right w:val="none" w:sz="0" w:space="0" w:color="auto"/>
          </w:divBdr>
        </w:div>
        <w:div w:id="1753356977">
          <w:marLeft w:val="360"/>
          <w:marRight w:val="0"/>
          <w:marTop w:val="200"/>
          <w:marBottom w:val="0"/>
          <w:divBdr>
            <w:top w:val="none" w:sz="0" w:space="0" w:color="auto"/>
            <w:left w:val="none" w:sz="0" w:space="0" w:color="auto"/>
            <w:bottom w:val="none" w:sz="0" w:space="0" w:color="auto"/>
            <w:right w:val="none" w:sz="0" w:space="0" w:color="auto"/>
          </w:divBdr>
        </w:div>
      </w:divsChild>
    </w:div>
    <w:div w:id="683826283">
      <w:bodyDiv w:val="1"/>
      <w:marLeft w:val="0"/>
      <w:marRight w:val="0"/>
      <w:marTop w:val="0"/>
      <w:marBottom w:val="0"/>
      <w:divBdr>
        <w:top w:val="none" w:sz="0" w:space="0" w:color="auto"/>
        <w:left w:val="none" w:sz="0" w:space="0" w:color="auto"/>
        <w:bottom w:val="none" w:sz="0" w:space="0" w:color="auto"/>
        <w:right w:val="none" w:sz="0" w:space="0" w:color="auto"/>
      </w:divBdr>
      <w:divsChild>
        <w:div w:id="610281422">
          <w:marLeft w:val="0"/>
          <w:marRight w:val="0"/>
          <w:marTop w:val="0"/>
          <w:marBottom w:val="0"/>
          <w:divBdr>
            <w:top w:val="none" w:sz="0" w:space="0" w:color="auto"/>
            <w:left w:val="none" w:sz="0" w:space="0" w:color="auto"/>
            <w:bottom w:val="none" w:sz="0" w:space="0" w:color="auto"/>
            <w:right w:val="none" w:sz="0" w:space="0" w:color="auto"/>
          </w:divBdr>
          <w:divsChild>
            <w:div w:id="1805999135">
              <w:marLeft w:val="1"/>
              <w:marRight w:val="0"/>
              <w:marTop w:val="0"/>
              <w:marBottom w:val="0"/>
              <w:divBdr>
                <w:top w:val="none" w:sz="0" w:space="0" w:color="auto"/>
                <w:left w:val="none" w:sz="0" w:space="0" w:color="auto"/>
                <w:bottom w:val="none" w:sz="0" w:space="0" w:color="auto"/>
                <w:right w:val="none" w:sz="0" w:space="0" w:color="auto"/>
              </w:divBdr>
              <w:divsChild>
                <w:div w:id="654602277">
                  <w:marLeft w:val="0"/>
                  <w:marRight w:val="0"/>
                  <w:marTop w:val="0"/>
                  <w:marBottom w:val="300"/>
                  <w:divBdr>
                    <w:top w:val="none" w:sz="0" w:space="0" w:color="auto"/>
                    <w:left w:val="none" w:sz="0" w:space="0" w:color="auto"/>
                    <w:bottom w:val="none" w:sz="0" w:space="0" w:color="auto"/>
                    <w:right w:val="none" w:sz="0" w:space="0" w:color="auto"/>
                  </w:divBdr>
                  <w:divsChild>
                    <w:div w:id="485049283">
                      <w:marLeft w:val="0"/>
                      <w:marRight w:val="0"/>
                      <w:marTop w:val="0"/>
                      <w:marBottom w:val="0"/>
                      <w:divBdr>
                        <w:top w:val="none" w:sz="0" w:space="0" w:color="auto"/>
                        <w:left w:val="none" w:sz="0" w:space="0" w:color="auto"/>
                        <w:bottom w:val="none" w:sz="0" w:space="0" w:color="auto"/>
                        <w:right w:val="none" w:sz="0" w:space="0" w:color="auto"/>
                      </w:divBdr>
                      <w:divsChild>
                        <w:div w:id="943852202">
                          <w:marLeft w:val="0"/>
                          <w:marRight w:val="0"/>
                          <w:marTop w:val="0"/>
                          <w:marBottom w:val="0"/>
                          <w:divBdr>
                            <w:top w:val="none" w:sz="0" w:space="0" w:color="auto"/>
                            <w:left w:val="none" w:sz="0" w:space="0" w:color="auto"/>
                            <w:bottom w:val="none" w:sz="0" w:space="0" w:color="auto"/>
                            <w:right w:val="none" w:sz="0" w:space="0" w:color="auto"/>
                          </w:divBdr>
                          <w:divsChild>
                            <w:div w:id="1407653007">
                              <w:marLeft w:val="0"/>
                              <w:marRight w:val="0"/>
                              <w:marTop w:val="0"/>
                              <w:marBottom w:val="0"/>
                              <w:divBdr>
                                <w:top w:val="none" w:sz="0" w:space="0" w:color="auto"/>
                                <w:left w:val="none" w:sz="0" w:space="0" w:color="auto"/>
                                <w:bottom w:val="none" w:sz="0" w:space="0" w:color="auto"/>
                                <w:right w:val="none" w:sz="0" w:space="0" w:color="auto"/>
                              </w:divBdr>
                              <w:divsChild>
                                <w:div w:id="1599292129">
                                  <w:marLeft w:val="0"/>
                                  <w:marRight w:val="0"/>
                                  <w:marTop w:val="0"/>
                                  <w:marBottom w:val="0"/>
                                  <w:divBdr>
                                    <w:top w:val="none" w:sz="0" w:space="0" w:color="auto"/>
                                    <w:left w:val="none" w:sz="0" w:space="0" w:color="auto"/>
                                    <w:bottom w:val="none" w:sz="0" w:space="0" w:color="auto"/>
                                    <w:right w:val="none" w:sz="0" w:space="0" w:color="auto"/>
                                  </w:divBdr>
                                  <w:divsChild>
                                    <w:div w:id="1962493999">
                                      <w:marLeft w:val="0"/>
                                      <w:marRight w:val="0"/>
                                      <w:marTop w:val="0"/>
                                      <w:marBottom w:val="0"/>
                                      <w:divBdr>
                                        <w:top w:val="none" w:sz="0" w:space="0" w:color="auto"/>
                                        <w:left w:val="none" w:sz="0" w:space="0" w:color="auto"/>
                                        <w:bottom w:val="none" w:sz="0" w:space="0" w:color="auto"/>
                                        <w:right w:val="none" w:sz="0" w:space="0" w:color="auto"/>
                                      </w:divBdr>
                                      <w:divsChild>
                                        <w:div w:id="511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299121">
      <w:bodyDiv w:val="1"/>
      <w:marLeft w:val="0"/>
      <w:marRight w:val="0"/>
      <w:marTop w:val="0"/>
      <w:marBottom w:val="0"/>
      <w:divBdr>
        <w:top w:val="none" w:sz="0" w:space="0" w:color="auto"/>
        <w:left w:val="none" w:sz="0" w:space="0" w:color="auto"/>
        <w:bottom w:val="none" w:sz="0" w:space="0" w:color="auto"/>
        <w:right w:val="none" w:sz="0" w:space="0" w:color="auto"/>
      </w:divBdr>
    </w:div>
    <w:div w:id="964197766">
      <w:bodyDiv w:val="1"/>
      <w:marLeft w:val="0"/>
      <w:marRight w:val="0"/>
      <w:marTop w:val="0"/>
      <w:marBottom w:val="0"/>
      <w:divBdr>
        <w:top w:val="none" w:sz="0" w:space="0" w:color="auto"/>
        <w:left w:val="none" w:sz="0" w:space="0" w:color="auto"/>
        <w:bottom w:val="none" w:sz="0" w:space="0" w:color="auto"/>
        <w:right w:val="none" w:sz="0" w:space="0" w:color="auto"/>
      </w:divBdr>
    </w:div>
    <w:div w:id="1099525322">
      <w:bodyDiv w:val="1"/>
      <w:marLeft w:val="0"/>
      <w:marRight w:val="0"/>
      <w:marTop w:val="0"/>
      <w:marBottom w:val="0"/>
      <w:divBdr>
        <w:top w:val="none" w:sz="0" w:space="0" w:color="auto"/>
        <w:left w:val="none" w:sz="0" w:space="0" w:color="auto"/>
        <w:bottom w:val="none" w:sz="0" w:space="0" w:color="auto"/>
        <w:right w:val="none" w:sz="0" w:space="0" w:color="auto"/>
      </w:divBdr>
    </w:div>
    <w:div w:id="1138230670">
      <w:bodyDiv w:val="1"/>
      <w:marLeft w:val="0"/>
      <w:marRight w:val="0"/>
      <w:marTop w:val="0"/>
      <w:marBottom w:val="0"/>
      <w:divBdr>
        <w:top w:val="none" w:sz="0" w:space="0" w:color="auto"/>
        <w:left w:val="none" w:sz="0" w:space="0" w:color="auto"/>
        <w:bottom w:val="none" w:sz="0" w:space="0" w:color="auto"/>
        <w:right w:val="none" w:sz="0" w:space="0" w:color="auto"/>
      </w:divBdr>
    </w:div>
    <w:div w:id="1167792149">
      <w:bodyDiv w:val="1"/>
      <w:marLeft w:val="0"/>
      <w:marRight w:val="0"/>
      <w:marTop w:val="0"/>
      <w:marBottom w:val="0"/>
      <w:divBdr>
        <w:top w:val="none" w:sz="0" w:space="0" w:color="auto"/>
        <w:left w:val="none" w:sz="0" w:space="0" w:color="auto"/>
        <w:bottom w:val="none" w:sz="0" w:space="0" w:color="auto"/>
        <w:right w:val="none" w:sz="0" w:space="0" w:color="auto"/>
      </w:divBdr>
    </w:div>
    <w:div w:id="1184438385">
      <w:bodyDiv w:val="1"/>
      <w:marLeft w:val="0"/>
      <w:marRight w:val="0"/>
      <w:marTop w:val="0"/>
      <w:marBottom w:val="0"/>
      <w:divBdr>
        <w:top w:val="none" w:sz="0" w:space="0" w:color="auto"/>
        <w:left w:val="none" w:sz="0" w:space="0" w:color="auto"/>
        <w:bottom w:val="none" w:sz="0" w:space="0" w:color="auto"/>
        <w:right w:val="none" w:sz="0" w:space="0" w:color="auto"/>
      </w:divBdr>
    </w:div>
    <w:div w:id="1470586967">
      <w:bodyDiv w:val="1"/>
      <w:marLeft w:val="0"/>
      <w:marRight w:val="0"/>
      <w:marTop w:val="0"/>
      <w:marBottom w:val="0"/>
      <w:divBdr>
        <w:top w:val="none" w:sz="0" w:space="0" w:color="auto"/>
        <w:left w:val="none" w:sz="0" w:space="0" w:color="auto"/>
        <w:bottom w:val="none" w:sz="0" w:space="0" w:color="auto"/>
        <w:right w:val="none" w:sz="0" w:space="0" w:color="auto"/>
      </w:divBdr>
    </w:div>
    <w:div w:id="1625113886">
      <w:bodyDiv w:val="1"/>
      <w:marLeft w:val="0"/>
      <w:marRight w:val="0"/>
      <w:marTop w:val="0"/>
      <w:marBottom w:val="0"/>
      <w:divBdr>
        <w:top w:val="none" w:sz="0" w:space="0" w:color="auto"/>
        <w:left w:val="none" w:sz="0" w:space="0" w:color="auto"/>
        <w:bottom w:val="none" w:sz="0" w:space="0" w:color="auto"/>
        <w:right w:val="none" w:sz="0" w:space="0" w:color="auto"/>
      </w:divBdr>
    </w:div>
    <w:div w:id="1780178862">
      <w:bodyDiv w:val="1"/>
      <w:marLeft w:val="0"/>
      <w:marRight w:val="0"/>
      <w:marTop w:val="0"/>
      <w:marBottom w:val="0"/>
      <w:divBdr>
        <w:top w:val="none" w:sz="0" w:space="0" w:color="auto"/>
        <w:left w:val="none" w:sz="0" w:space="0" w:color="auto"/>
        <w:bottom w:val="none" w:sz="0" w:space="0" w:color="auto"/>
        <w:right w:val="none" w:sz="0" w:space="0" w:color="auto"/>
      </w:divBdr>
    </w:div>
    <w:div w:id="2067990885">
      <w:bodyDiv w:val="1"/>
      <w:marLeft w:val="0"/>
      <w:marRight w:val="0"/>
      <w:marTop w:val="0"/>
      <w:marBottom w:val="0"/>
      <w:divBdr>
        <w:top w:val="none" w:sz="0" w:space="0" w:color="auto"/>
        <w:left w:val="none" w:sz="0" w:space="0" w:color="auto"/>
        <w:bottom w:val="none" w:sz="0" w:space="0" w:color="auto"/>
        <w:right w:val="none" w:sz="0" w:space="0" w:color="auto"/>
      </w:divBdr>
    </w:div>
    <w:div w:id="213412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image" Target="media/image6.jpeg"/><Relationship Id="rId34" Type="http://schemas.openxmlformats.org/officeDocument/2006/relationships/hyperlink" Target="http://portal.hud.gov/hudportal/documents/huddoc?id=BAInfraResGuideMay2015.pdf" TargetMode="External"/><Relationship Id="rId42" Type="http://schemas.openxmlformats.org/officeDocument/2006/relationships/image" Target="media/image23.png"/><Relationship Id="rId47" Type="http://schemas.openxmlformats.org/officeDocument/2006/relationships/hyperlink" Target="https://www.hudexchange.info/resource/3898/public-law-113-2-contract-reporting-template/" TargetMode="External"/><Relationship Id="rId50" Type="http://schemas.openxmlformats.org/officeDocument/2006/relationships/hyperlink" Target="http://www.nc.gov/" TargetMode="External"/><Relationship Id="rId55" Type="http://schemas.openxmlformats.org/officeDocument/2006/relationships/hyperlink" Target="mailto:info@rebuild.nc.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19.png"/><Relationship Id="rId46" Type="http://schemas.openxmlformats.org/officeDocument/2006/relationships/hyperlink" Target="https://www.rebuild.nc.gov/reporting-and-compliance/reportin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2.png"/><Relationship Id="rId54" Type="http://schemas.openxmlformats.org/officeDocument/2006/relationships/hyperlink" Target="https://www.rebuild.nc.gov/reporting-and-compliance/action-pl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public.nccommerce.com/oz/NorthCarolinaDesignatedQOZ.xlsx" TargetMode="External"/><Relationship Id="rId53" Type="http://schemas.openxmlformats.org/officeDocument/2006/relationships/hyperlink" Target="mailto:info@rebuild.nc.gov"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rebuild.nc.gov/resiliency/hurricane-matthew-resilient-redevelopment-plans" TargetMode="External"/><Relationship Id="rId49" Type="http://schemas.openxmlformats.org/officeDocument/2006/relationships/hyperlink" Target="http://www.rebuild.nc.gov"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hyperlink" Target="http://rebuild.nc.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portal.hud.gov/hudportal/documents/huddoc?id=BAInfraResGuideMay2015.pdf" TargetMode="External"/><Relationship Id="rId43" Type="http://schemas.openxmlformats.org/officeDocument/2006/relationships/image" Target="media/image24.png"/><Relationship Id="rId48" Type="http://schemas.openxmlformats.org/officeDocument/2006/relationships/hyperlink" Target="http://portal.hud.gov/hudportal/documents/huddoc?id=DOC_35339.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ebuild.nc.gov/information-assistance"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fema.gov/pdf/floodplain/nfip_sg_unit_8.pdf" TargetMode="External"/></Relationships>
</file>

<file path=word/theme/theme1.xml><?xml version="1.0" encoding="utf-8"?>
<a:theme xmlns:a="http://schemas.openxmlformats.org/drawingml/2006/main" name="NCORR">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7770DD5C0F943A3F80E597CDFD447" ma:contentTypeVersion="9" ma:contentTypeDescription="Create a new document." ma:contentTypeScope="" ma:versionID="5d42fb8a8020e44d13c8ef10499e8353">
  <xsd:schema xmlns:xsd="http://www.w3.org/2001/XMLSchema" xmlns:xs="http://www.w3.org/2001/XMLSchema" xmlns:p="http://schemas.microsoft.com/office/2006/metadata/properties" xmlns:ns3="e510ca9a-556b-47dd-90c7-0e14483ebec2" targetNamespace="http://schemas.microsoft.com/office/2006/metadata/properties" ma:root="true" ma:fieldsID="a26eaa16c1e2c126454d859b0b9e162a" ns3:_="">
    <xsd:import namespace="e510ca9a-556b-47dd-90c7-0e14483ebe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0ca9a-556b-47dd-90c7-0e14483e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B083C-E71C-41A3-9DC9-9A0663589D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1F0C9F-68AF-4C6D-BBF5-F98D82083089}">
  <ds:schemaRefs>
    <ds:schemaRef ds:uri="http://schemas.microsoft.com/sharepoint/v3/contenttype/forms"/>
  </ds:schemaRefs>
</ds:datastoreItem>
</file>

<file path=customXml/itemProps3.xml><?xml version="1.0" encoding="utf-8"?>
<ds:datastoreItem xmlns:ds="http://schemas.openxmlformats.org/officeDocument/2006/customXml" ds:itemID="{C70B3BA2-6C5F-4A40-9A4E-61D9308C1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0ca9a-556b-47dd-90c7-0e14483e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6CE23B-FF4C-4CEA-8EC7-5923F19B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24215</Words>
  <Characters>138031</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Governor’s Office of          Storm Recovery</vt:lpstr>
    </vt:vector>
  </TitlesOfParts>
  <Company>NYS HCR</Company>
  <LinksUpToDate>false</LinksUpToDate>
  <CharactersWithSpaces>161923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Governor’s Office of          Storm Recovery</dc:title>
  <dc:subject>NEW YORK STATE</dc:subject>
  <dc:creator>matthew.arlyn@Rebuild.nc.gov</dc:creator>
  <cp:keywords/>
  <dc:description/>
  <cp:lastModifiedBy>Matt Arlyn</cp:lastModifiedBy>
  <cp:revision>9</cp:revision>
  <cp:lastPrinted>2019-11-22T22:11:00Z</cp:lastPrinted>
  <dcterms:created xsi:type="dcterms:W3CDTF">2019-11-22T19:50:00Z</dcterms:created>
  <dcterms:modified xsi:type="dcterms:W3CDTF">2019-11-22T22:11:00Z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0x0101005A97770DD5C0F943A3F80E597CDFD447</vt:lpwstr>
  </property>
</Properties>
</file>